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838F2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подведомственным Администрации Губернатора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838F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0E64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Камчатского края от 26.11.2020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477-П «О</w:t>
      </w:r>
      <w:r w:rsidRPr="000E64F7">
        <w:rPr>
          <w:rFonts w:ascii="Times New Roman" w:eastAsia="Calibri" w:hAnsi="Times New Roman" w:cs="Times New Roman"/>
          <w:sz w:val="28"/>
          <w:szCs w:val="28"/>
        </w:rPr>
        <w:t>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цели»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8F2" w:rsidRDefault="00C838F2" w:rsidP="00C8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A63C0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3C03">
        <w:rPr>
          <w:rFonts w:ascii="Times New Roman" w:hAnsi="Times New Roman" w:cs="Times New Roman"/>
          <w:sz w:val="28"/>
          <w:szCs w:val="28"/>
        </w:rPr>
        <w:t xml:space="preserve">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C0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из краевого бюджета</w:t>
      </w:r>
      <w:r w:rsidRPr="00A63C0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краевым государственным </w:t>
      </w:r>
      <w:r w:rsidRPr="00A63C03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>, подведомственным Администрации Губернатора Камчатского края</w:t>
      </w:r>
      <w:r w:rsidR="009C0CF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C838F2" w:rsidRPr="00E678FF" w:rsidRDefault="00C838F2" w:rsidP="00C8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Администрации Губернатора Камчатского края от 10.03.2022 № 45-ОД «Об утверждении Порядка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субсидий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автономным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 подведомственным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края».</w:t>
      </w:r>
    </w:p>
    <w:p w:rsidR="00E25CA1" w:rsidRDefault="00C838F2" w:rsidP="00E25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5CA1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E25CA1" w:rsidRPr="00E678FF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9C0CFD" w:rsidRPr="00E678FF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опубликования, действие настоящего приказа распространяется на правоотношения, возникшие с 10 марта 2022 года.</w:t>
      </w:r>
    </w:p>
    <w:p w:rsidR="00C838F2" w:rsidRPr="009D37ED" w:rsidRDefault="00C838F2" w:rsidP="00C8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E3384" w:rsidRDefault="003E3384" w:rsidP="007F7A62"/>
    <w:p w:rsidR="003E3384" w:rsidRDefault="003E3384">
      <w:r>
        <w:br w:type="page"/>
      </w:r>
    </w:p>
    <w:p w:rsidR="003E3384" w:rsidRPr="00A65995" w:rsidRDefault="003E3384" w:rsidP="003E338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3E3384" w:rsidRPr="00A65995" w:rsidRDefault="003E3384" w:rsidP="003E338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</w:t>
      </w:r>
    </w:p>
    <w:p w:rsidR="003E3384" w:rsidRPr="00A65995" w:rsidRDefault="003E3384" w:rsidP="003E338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</w:t>
      </w:r>
      <w:r w:rsidRPr="00A6599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A65995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Дата регистрации</w:t>
      </w:r>
      <w:r w:rsidRPr="00A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3E3384" w:rsidRPr="00A65995" w:rsidRDefault="003E3384" w:rsidP="003E338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5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A65995">
        <w:rPr>
          <w:rFonts w:ascii="Times New Roman" w:eastAsia="Times New Roman" w:hAnsi="Times New Roman" w:cs="Times New Roman"/>
          <w:bCs/>
          <w:color w:val="EEECE1"/>
          <w:sz w:val="24"/>
          <w:szCs w:val="24"/>
          <w:lang w:eastAsia="ru-RU"/>
        </w:rPr>
        <w:t>Номер документа</w:t>
      </w:r>
      <w:r w:rsidRPr="00A65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3E3384" w:rsidRDefault="003E3384" w:rsidP="003E338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384" w:rsidRDefault="003E3384" w:rsidP="003E3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449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3E3384" w:rsidRDefault="003E3384" w:rsidP="003E3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449"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условий предоставления из краевого бюджета субсидий на иные цели краевым государственным бюджетным и автономным учреждениям, подведомственным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76449">
        <w:rPr>
          <w:rFonts w:ascii="Times New Roman" w:eastAsia="Calibri" w:hAnsi="Times New Roman" w:cs="Times New Roman"/>
          <w:sz w:val="28"/>
          <w:szCs w:val="28"/>
        </w:rPr>
        <w:t xml:space="preserve"> Губернатора Камчатского края </w:t>
      </w:r>
    </w:p>
    <w:p w:rsidR="003E3384" w:rsidRPr="00076449" w:rsidRDefault="003E3384" w:rsidP="003E3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384" w:rsidRDefault="003E3384" w:rsidP="003E3384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69D">
        <w:rPr>
          <w:rFonts w:ascii="Times New Roman" w:eastAsia="Calibri" w:hAnsi="Times New Roman" w:cs="Times New Roman"/>
          <w:sz w:val="28"/>
          <w:szCs w:val="28"/>
        </w:rPr>
        <w:t>Настоящий Порядок регулирует вопросы определения объема и условий предоставления из краевого бюджета субсидий на иные цели краевым государственным бюджетным и автономным учреждениям, подведомственным Администрации Губернатора Камчатского края (далее – Администрация), не связанных с финансовым обеспечением выполнения государственного задания на оказание государственных услуг (выполнение работ), с осуществлением бюджетных инвестиций в объекты капитального строительства государственной собственности Камчатского края в форме капитальных вложений в основные средства учреждений, с предоставлением финансовых средств на исполнение публичных нормативных обязательств перед физическим лицом, подлежащим исполнению в денежной форме за счет средств краевого бюджета (далее – субсидии).</w:t>
      </w:r>
    </w:p>
    <w:p w:rsidR="00EA1FDE" w:rsidRPr="00EA1FDE" w:rsidRDefault="00EA1FDE" w:rsidP="00EA1FDE">
      <w:pPr>
        <w:pStyle w:val="ad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получателей субсидии относятся юридические лица – краевые государственные бюджетные и автономные учреждения Камчатского края, подведомственные Администрации (далее – получатели субсидии).</w:t>
      </w:r>
    </w:p>
    <w:p w:rsidR="003E3384" w:rsidRPr="0021069D" w:rsidRDefault="003E3384" w:rsidP="003E3384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69D">
        <w:rPr>
          <w:rFonts w:ascii="Times New Roman" w:eastAsia="Calibri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 в пределах лимитов бюджетных обязательств, утвержденных в установленном порядке Администрации как главному распорядителю и получателю бюджетных средств для перечисления их получателям субсидии на следующие цели:</w:t>
      </w:r>
    </w:p>
    <w:p w:rsidR="003E3384" w:rsidRPr="00E678FF" w:rsidRDefault="003E3384" w:rsidP="00DB19C8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возмещение расходов получателю субсидии за автотранспортное обслуживание депутатов Государственной Думы Федерального Собрания Российской Федерации и их помощников в избирательных округах в рамках </w:t>
      </w:r>
      <w:r w:rsidR="00A02D79" w:rsidRPr="00E678FF">
        <w:rPr>
          <w:rFonts w:ascii="Times New Roman" w:eastAsia="Calibri" w:hAnsi="Times New Roman" w:cs="Times New Roman"/>
          <w:spacing w:val="2"/>
          <w:sz w:val="28"/>
          <w:szCs w:val="28"/>
        </w:rPr>
        <w:t>Федерального закона от 08.05.1994 № 3-ФЗ «О статусе сенатора Российской Федерации и статусе депутата Государственной Думы Федерального Собрания Российской Федерации»</w:t>
      </w:r>
      <w:r w:rsidR="00DB19C8" w:rsidRPr="00E678FF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3E3384" w:rsidRPr="00B333C5" w:rsidRDefault="003E3384" w:rsidP="003E3384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обеспечение транспортными услугами потребителей, </w:t>
      </w:r>
      <w:r w:rsidR="008E3BAC" w:rsidRPr="00E678FF">
        <w:rPr>
          <w:rFonts w:ascii="Times New Roman" w:eastAsia="Calibri" w:hAnsi="Times New Roman" w:cs="Times New Roman"/>
          <w:spacing w:val="2"/>
          <w:sz w:val="28"/>
          <w:szCs w:val="28"/>
        </w:rPr>
        <w:t>на которых не распространяется действие З</w:t>
      </w: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акона Камчатского края от </w:t>
      </w:r>
      <w:r w:rsidR="00971B47" w:rsidRPr="00E678FF">
        <w:rPr>
          <w:rFonts w:ascii="Times New Roman" w:eastAsia="Calibri" w:hAnsi="Times New Roman" w:cs="Times New Roman"/>
          <w:spacing w:val="2"/>
          <w:sz w:val="28"/>
          <w:szCs w:val="28"/>
        </w:rPr>
        <w:t>11.06.2009</w:t>
      </w: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№ 286 </w:t>
      </w:r>
      <w:r w:rsidR="00E678FF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>«О транспортном обслуживании лиц, замещающих государственные должности Камчатского края, и государственных гражданских служащих Камчатского края, а также о выплате компенсации за использование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ими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личного транспорта в служебных целях и возмещении расходов, связанных с его использованием»</w:t>
      </w:r>
      <w:r w:rsidR="008E3BAC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E8569B" w:rsidRDefault="003E3384" w:rsidP="008E3BAC">
      <w:pPr>
        <w:pStyle w:val="ad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приобретение услуг перевозки пассажиров автобусами по заказу. </w:t>
      </w:r>
    </w:p>
    <w:p w:rsidR="003E3384" w:rsidRPr="00E678FF" w:rsidRDefault="003E3384" w:rsidP="008E3BAC">
      <w:pPr>
        <w:pStyle w:val="ad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Показателями, необходимыми для достижения результата предоставления </w:t>
      </w:r>
      <w:r w:rsidRPr="00E678FF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8E3BAC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являются количество машино-часов, количество килом</w:t>
      </w:r>
      <w:r w:rsidR="008E3BAC" w:rsidRPr="00E678FF">
        <w:rPr>
          <w:rFonts w:ascii="Times New Roman" w:eastAsia="Calibri" w:hAnsi="Times New Roman" w:cs="Times New Roman"/>
          <w:sz w:val="28"/>
          <w:szCs w:val="28"/>
        </w:rPr>
        <w:t>етров;</w:t>
      </w:r>
    </w:p>
    <w:p w:rsidR="003E3384" w:rsidRPr="00E678FF" w:rsidRDefault="003E3384" w:rsidP="003E3384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>обеспечение получателя субсидии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основными средствами (включая расходы на монтаж, настройку, иные расходы, формирующие первоначальную стоимость</w:t>
      </w:r>
      <w:r w:rsidR="008E3BAC" w:rsidRPr="00E678FF">
        <w:rPr>
          <w:rFonts w:ascii="Times New Roman" w:eastAsia="Calibri" w:hAnsi="Times New Roman" w:cs="Times New Roman"/>
          <w:sz w:val="28"/>
          <w:szCs w:val="28"/>
        </w:rPr>
        <w:t xml:space="preserve"> объекта в бухгалтерском учете).</w:t>
      </w:r>
    </w:p>
    <w:p w:rsidR="00E8569B" w:rsidRPr="00E678FF" w:rsidRDefault="003E3384" w:rsidP="008E3BAC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приобретение основных средств. </w:t>
      </w:r>
    </w:p>
    <w:p w:rsidR="003E3384" w:rsidRPr="00E678FF" w:rsidRDefault="003E3384" w:rsidP="008E3BAC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ем, необходимым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для достижения результата предоставления субсидии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является количество</w:t>
      </w:r>
      <w:r w:rsidR="008E3BAC" w:rsidRPr="00E678FF">
        <w:rPr>
          <w:rFonts w:ascii="Times New Roman" w:eastAsia="Calibri" w:hAnsi="Times New Roman" w:cs="Times New Roman"/>
          <w:sz w:val="28"/>
          <w:szCs w:val="28"/>
        </w:rPr>
        <w:t xml:space="preserve"> приобретенных основных средств;</w:t>
      </w:r>
    </w:p>
    <w:p w:rsidR="003E3384" w:rsidRPr="00E678FF" w:rsidRDefault="003E3384" w:rsidP="003E3384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капитальному, текущему ремо</w:t>
      </w:r>
      <w:r w:rsidR="008E3BAC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нту, реставрации, реконструкции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получателей субсидии (в том числе разработка проектной документации, проведение государственной экспертизы проектной документации, в случае, если государственная экспертиза является обязательной, проведение проверки достоверности определения сметной стоимости ремонта недвижимого имущества, закрепленного за бюджетными и автономными учреждениями на</w:t>
      </w:r>
      <w:r w:rsidR="008E3BAC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оперативного управления).</w:t>
      </w:r>
    </w:p>
    <w:p w:rsidR="00E8569B" w:rsidRPr="00E678FF" w:rsidRDefault="003E3384" w:rsidP="008E3BAC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являются 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выполненные работы по капитальному, текущему ремонту, реставрации, реконструкции недвижимого имущества, закрепленного за получателями субсидии, получение положительного заключения государственной экспертизы о соответствии результатов инженерных изысканий требованиям технических регламентов.</w:t>
      </w:r>
    </w:p>
    <w:p w:rsidR="003E3384" w:rsidRPr="00E678FF" w:rsidRDefault="003E3384" w:rsidP="008E3BAC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ю</w:t>
      </w:r>
      <w:r w:rsidRPr="00E678FF">
        <w:rPr>
          <w:rFonts w:ascii="Times New Roman" w:eastAsia="Calibri" w:hAnsi="Times New Roman" w:cs="Times New Roman"/>
          <w:sz w:val="28"/>
          <w:szCs w:val="28"/>
        </w:rPr>
        <w:t>тся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недвижимого имущества, в отношении которого выполнены работы, </w:t>
      </w:r>
      <w:r w:rsidRPr="00E678FF">
        <w:rPr>
          <w:rFonts w:ascii="Times New Roman" w:hAnsi="Times New Roman" w:cs="Times New Roman"/>
          <w:sz w:val="28"/>
          <w:szCs w:val="28"/>
        </w:rPr>
        <w:t>количество подготовленной проектной документации для ремонта объектов недвижимости, используемых учреждением для обеспечения целей деятельности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количество полученных положительных заключений</w:t>
      </w:r>
      <w:r w:rsidR="00971B47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E3384" w:rsidRPr="00E678FF" w:rsidRDefault="003E3384" w:rsidP="003E3384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установка, монтаж охранной, пожарной сигнализации, системы автоматического пожаротушения, системы вентиляции, отопления и водоснабжения, электроснабжения, локально-вычислительной сети, системы видеонаблюдения, контроля доступа и иных аналогичных систем, включая работы по модернизации, реконструкции указанных систем, за исключением их ежегодного технического обслуживания, приобретение программного обеспечения (лицензионных п</w:t>
      </w:r>
      <w:r w:rsidR="00971B47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 на программное обеспечение).</w:t>
      </w:r>
    </w:p>
    <w:p w:rsidR="00E8569B" w:rsidRPr="00E678FF" w:rsidRDefault="003E3384" w:rsidP="003E3384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субсидии являются в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ыполненные работы по установке, монтажу охранной, пожарной сигнализации, системы автоматического пожаротушения, системы вентиляции, отопления и водоснабжения, электроснабжения, локально-вычислительной сети, системы видеонаблюдения, включая выполненные работы по модернизации, реконструкции указанных систем.</w:t>
      </w:r>
      <w:r w:rsidR="00971B47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E3384" w:rsidRPr="00E678FF" w:rsidRDefault="003E3384" w:rsidP="003E3384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Показателями, необходимыми для достижения результата предоставления субсидии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установленных систем, количество объектов недвижимого имущества, в целях ремонта которых осуществлены инженерные изыскания, подготовка проектной документации для ремонта</w:t>
      </w:r>
      <w:r w:rsidR="00971B47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E3384" w:rsidRPr="00E678FF" w:rsidRDefault="00971B47" w:rsidP="003E3384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</w:t>
      </w:r>
      <w:r w:rsidR="003E3384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модернизацию, реконструкцию, дооборудование объектов основных средств, относя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щихся к особо ценному имуществу.</w:t>
      </w:r>
    </w:p>
    <w:p w:rsidR="00E8569B" w:rsidRPr="00E678FF" w:rsidRDefault="003E3384" w:rsidP="00971B47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являются 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выполненные работы по модернизации, реконструкции, дооборудованию объектов основных средств, относящихся к особо ценному имуществу. </w:t>
      </w:r>
    </w:p>
    <w:p w:rsidR="003E3384" w:rsidRPr="00E678FF" w:rsidRDefault="003E3384" w:rsidP="00971B47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ем, необходимым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для достижения результата предоставления субсидии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971B47" w:rsidRPr="00E678FF">
        <w:rPr>
          <w:rFonts w:ascii="Times New Roman" w:eastAsia="Calibri" w:hAnsi="Times New Roman" w:cs="Times New Roman"/>
          <w:sz w:val="28"/>
          <w:szCs w:val="28"/>
        </w:rPr>
        <w:t>е</w:t>
      </w:r>
      <w:r w:rsidRPr="00E678FF">
        <w:rPr>
          <w:rFonts w:ascii="Times New Roman" w:eastAsia="Calibri" w:hAnsi="Times New Roman" w:cs="Times New Roman"/>
          <w:sz w:val="28"/>
          <w:szCs w:val="28"/>
        </w:rPr>
        <w:t>тся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объектов основных средств, в отношении </w:t>
      </w:r>
      <w:r w:rsidR="00971B47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 выполнены работы;</w:t>
      </w:r>
    </w:p>
    <w:p w:rsidR="003E3384" w:rsidRPr="00E678FF" w:rsidRDefault="003E3384" w:rsidP="00B16837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переезд к новому месту жительства в другую местность уволенных </w:t>
      </w:r>
      <w:r w:rsidR="00E8569B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ников получателей субсидии</w:t>
      </w:r>
      <w:r w:rsidR="00E8569B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A1FDE" w:rsidRPr="00E678FF" w:rsidRDefault="003E3384" w:rsidP="003E3384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8F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возмещение расходов, связанных с переездом уволенных </w:t>
      </w:r>
      <w:r w:rsidR="00E8569B" w:rsidRPr="00E678FF">
        <w:rPr>
          <w:rFonts w:ascii="Times New Roman" w:hAnsi="Times New Roman" w:cs="Times New Roman"/>
          <w:sz w:val="28"/>
          <w:szCs w:val="28"/>
        </w:rPr>
        <w:t>работ</w:t>
      </w:r>
      <w:r w:rsidRPr="00E678FF">
        <w:rPr>
          <w:rFonts w:ascii="Times New Roman" w:hAnsi="Times New Roman" w:cs="Times New Roman"/>
          <w:sz w:val="28"/>
          <w:szCs w:val="28"/>
        </w:rPr>
        <w:t>ников к новому месту жительства</w:t>
      </w:r>
      <w:r w:rsidR="00EA1FDE" w:rsidRPr="00E678FF">
        <w:rPr>
          <w:rFonts w:ascii="Times New Roman" w:hAnsi="Times New Roman" w:cs="Times New Roman"/>
          <w:sz w:val="28"/>
          <w:szCs w:val="28"/>
        </w:rPr>
        <w:t>.</w:t>
      </w:r>
    </w:p>
    <w:p w:rsidR="003E3384" w:rsidRPr="00E678FF" w:rsidRDefault="00E8569B" w:rsidP="003E3384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Показателем, необходимым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 xml:space="preserve"> для достижения результата предоставления субсидии</w:t>
      </w:r>
      <w:r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3E3384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</w:t>
      </w:r>
      <w:r w:rsidRPr="00E678FF">
        <w:rPr>
          <w:rFonts w:ascii="Times New Roman" w:hAnsi="Times New Roman" w:cs="Times New Roman"/>
          <w:sz w:val="28"/>
          <w:szCs w:val="28"/>
        </w:rPr>
        <w:t>получателей выплаты;</w:t>
      </w:r>
    </w:p>
    <w:p w:rsidR="003E3384" w:rsidRPr="00E678FF" w:rsidRDefault="003E3384" w:rsidP="00B16837">
      <w:pPr>
        <w:pStyle w:val="ad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благоустройство прилегающей территории учреждения, в отношении которого Администрация осуществляет функции и полномочия учредителя.</w:t>
      </w:r>
    </w:p>
    <w:p w:rsidR="00EA1FDE" w:rsidRPr="00E678FF" w:rsidRDefault="003E3384" w:rsidP="00E8569B">
      <w:pPr>
        <w:pStyle w:val="ad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являются 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выполненные работы по благоустройству при</w:t>
      </w:r>
      <w:r w:rsidR="00E8569B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легающей территории учреждения. </w:t>
      </w:r>
    </w:p>
    <w:p w:rsidR="003E3384" w:rsidRPr="00E678FF" w:rsidRDefault="00E8569B" w:rsidP="00E8569B">
      <w:pPr>
        <w:pStyle w:val="ad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Показателем, необходимым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 xml:space="preserve"> для достижения результата предоставления субсидии</w:t>
      </w:r>
      <w:r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3E3384"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квадратных метров благоустроенного земель</w:t>
      </w:r>
      <w:r w:rsidRPr="00E6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участка;</w:t>
      </w:r>
    </w:p>
    <w:p w:rsidR="00E8569B" w:rsidRPr="00E678FF" w:rsidRDefault="001B18E7" w:rsidP="00E8569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жесткого диска общим объемом хранения информации не менее 420 терабайт, приобретение программного обеспечения российского производства 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Astra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E8569B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серверного программного обеспечения российского производства.</w:t>
      </w:r>
    </w:p>
    <w:p w:rsidR="00EA1FDE" w:rsidRPr="00E678FF" w:rsidRDefault="00E8569B" w:rsidP="00E8569B">
      <w:pPr>
        <w:pStyle w:val="ad"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78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Результатом предоставления субсидии является повышение безопасности и отказоустойчивости серверного оборудования, нацеленного на предоставление органам власти и средствам массовой информации доступа к облачным сервисам для хранения и обмена фото-, аудио- и видеоматериалами, направленными на освещение деятельности Губернатора и Правительства Камчатского края, увеличение предельного объема хранения информации. </w:t>
      </w:r>
    </w:p>
    <w:p w:rsidR="00E8569B" w:rsidRPr="00E678FF" w:rsidRDefault="00E8569B" w:rsidP="00E8569B">
      <w:pPr>
        <w:pStyle w:val="ad"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78FF">
        <w:rPr>
          <w:rFonts w:ascii="Times New Roman" w:eastAsia="SimSun" w:hAnsi="Times New Roman" w:cs="Times New Roman"/>
          <w:sz w:val="28"/>
          <w:szCs w:val="28"/>
          <w:lang w:eastAsia="zh-CN"/>
        </w:rPr>
        <w:t>Показателем, необходимым для достижения предоставления субсидии, является количество терабайт, предоставленных для хранения информации.</w:t>
      </w:r>
    </w:p>
    <w:p w:rsidR="003E3987" w:rsidRPr="00E678FF" w:rsidRDefault="003E3987" w:rsidP="003E39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16"/>
          <w:szCs w:val="16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3384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субсидии является соответствие получателя субсидии</w:t>
      </w:r>
      <w:r w:rsidR="00EA1FDE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предше</w:t>
      </w:r>
      <w:r w:rsidR="003E3384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месяцу, в котором планируется заключение соглашения о предоставлении субсидии (далее – Соглашение), следующим требованиям: </w:t>
      </w:r>
      <w:r w:rsidR="00EA1FDE" w:rsidRPr="00E678FF">
        <w:rPr>
          <w:rFonts w:ascii="Calibri" w:hAnsi="Calibri" w:cs="Calibri"/>
          <w:sz w:val="16"/>
          <w:szCs w:val="16"/>
        </w:rPr>
        <w:t xml:space="preserve"> </w:t>
      </w:r>
    </w:p>
    <w:p w:rsidR="0036643D" w:rsidRPr="00E678FF" w:rsidRDefault="003E3987" w:rsidP="000A63A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F">
        <w:rPr>
          <w:rFonts w:ascii="Times New Roman" w:hAnsi="Times New Roman" w:cs="Times New Roman"/>
          <w:sz w:val="28"/>
          <w:szCs w:val="28"/>
        </w:rPr>
        <w:t xml:space="preserve">1) </w:t>
      </w:r>
      <w:r w:rsidR="00EA1FDE" w:rsidRPr="00E678FF">
        <w:rPr>
          <w:rFonts w:ascii="Times New Roman" w:hAnsi="Times New Roman" w:cs="Times New Roman"/>
          <w:sz w:val="28"/>
          <w:szCs w:val="28"/>
        </w:rPr>
        <w:t>отсутстви</w:t>
      </w:r>
      <w:r w:rsidR="0036643D" w:rsidRPr="00E678FF">
        <w:rPr>
          <w:rFonts w:ascii="Times New Roman" w:hAnsi="Times New Roman" w:cs="Times New Roman"/>
          <w:sz w:val="28"/>
          <w:szCs w:val="28"/>
        </w:rPr>
        <w:t>е</w:t>
      </w:r>
      <w:r w:rsidR="00EA1FDE" w:rsidRPr="00E678FF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C77AC9" w:rsidRPr="00E678FF">
        <w:rPr>
          <w:rFonts w:ascii="Times New Roman" w:hAnsi="Times New Roman" w:cs="Times New Roman"/>
          <w:sz w:val="28"/>
          <w:szCs w:val="28"/>
        </w:rPr>
        <w:t>й Федерации о налогах и сборах;</w:t>
      </w:r>
    </w:p>
    <w:p w:rsidR="003E3384" w:rsidRPr="00E678FF" w:rsidRDefault="000A63AA" w:rsidP="000A63A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6643D" w:rsidRPr="00E678F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A1FDE" w:rsidRPr="00E678FF">
        <w:rPr>
          <w:rFonts w:ascii="Times New Roman" w:hAnsi="Times New Roman" w:cs="Times New Roman"/>
          <w:sz w:val="28"/>
          <w:szCs w:val="28"/>
        </w:rPr>
        <w:t>просроченн</w:t>
      </w:r>
      <w:r w:rsidR="00C77AC9" w:rsidRPr="00E678FF">
        <w:rPr>
          <w:rFonts w:ascii="Times New Roman" w:hAnsi="Times New Roman" w:cs="Times New Roman"/>
          <w:sz w:val="28"/>
          <w:szCs w:val="28"/>
        </w:rPr>
        <w:t xml:space="preserve">ой задолженности по возврату в краевой </w:t>
      </w:r>
      <w:r w:rsidR="00EA1FDE" w:rsidRPr="00E678F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C77AC9" w:rsidRPr="00E678FF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EA1FDE" w:rsidRPr="00E678FF">
        <w:rPr>
          <w:rFonts w:ascii="Times New Roman" w:hAnsi="Times New Roman" w:cs="Times New Roman"/>
          <w:sz w:val="28"/>
          <w:szCs w:val="28"/>
        </w:rPr>
        <w:t>;</w:t>
      </w:r>
    </w:p>
    <w:p w:rsidR="003E3384" w:rsidRPr="00E678FF" w:rsidRDefault="003E3384" w:rsidP="000A63AA">
      <w:pPr>
        <w:pStyle w:val="ad"/>
        <w:numPr>
          <w:ilvl w:val="0"/>
          <w:numId w:val="9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должен находиться в процессе реорганизации</w:t>
      </w:r>
      <w:r w:rsidR="003E3987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 – получателю субсидии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C9" w:rsidRPr="00E678FF" w:rsidRDefault="003E3384" w:rsidP="000A63AA">
      <w:pPr>
        <w:pStyle w:val="ad"/>
        <w:numPr>
          <w:ilvl w:val="0"/>
          <w:numId w:val="9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получает средства из краевого бюджета </w:t>
      </w:r>
      <w:r w:rsidR="003E3987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иных нормативных правовых актов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 цели, указанные в части </w:t>
      </w:r>
      <w:r w:rsidR="003E3987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Порядка.</w:t>
      </w:r>
    </w:p>
    <w:p w:rsidR="003E3384" w:rsidRPr="00E678FF" w:rsidRDefault="003E3384" w:rsidP="003E398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носят целевой характер и не могут быть израсходованы на цели, не предусмотренные частью </w:t>
      </w:r>
      <w:r w:rsidR="003E3987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E3384" w:rsidRPr="00E678FF" w:rsidRDefault="003E3384" w:rsidP="003E398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Для получения субсидии получатель субсидии представляет в Администрацию следующие документы: </w:t>
      </w:r>
    </w:p>
    <w:p w:rsidR="003E3384" w:rsidRPr="00E678FF" w:rsidRDefault="003E3384" w:rsidP="003E3384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справку, подписанную руководителем получателя субсидии, подтверждающую соответствие получателя субсидии условию, указанному в части </w:t>
      </w:r>
      <w:r w:rsidR="003E3987" w:rsidRPr="00E678FF">
        <w:rPr>
          <w:rFonts w:ascii="Times New Roman" w:eastAsia="Calibri" w:hAnsi="Times New Roman" w:cs="Times New Roman"/>
          <w:sz w:val="28"/>
          <w:szCs w:val="28"/>
        </w:rPr>
        <w:t>4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3E3384" w:rsidRPr="00E678FF" w:rsidRDefault="003E3384" w:rsidP="003E3384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средств субсидии на цели, указанные в части </w:t>
      </w:r>
      <w:r w:rsidR="003E3987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3E3384" w:rsidRPr="00E678FF" w:rsidRDefault="003E3384" w:rsidP="003E3384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расчет-обоснование суммы субсидии, в том числе: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а) реестр путевых листов получателя субсидии, письмо-обращение депутата </w:t>
      </w:r>
      <w:r w:rsidRPr="00E678F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Государственной Думы Федерального Собрания Российской Федерации 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(помощника депутата), копия приказа об утверждении тарифов на оказание транспортных услуг (в случае, если субсидия предоставляется в 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соответствии с пунктом 1 части 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Порядка);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б) коммерческие предложения поставщиков (в случае, если субсидия предоставляется в соответствии с пункт</w:t>
      </w:r>
      <w:r w:rsidR="00965221" w:rsidRPr="00E678FF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E678FF">
        <w:rPr>
          <w:rFonts w:ascii="Times New Roman" w:eastAsia="Calibri" w:hAnsi="Times New Roman" w:cs="Times New Roman"/>
          <w:sz w:val="28"/>
          <w:szCs w:val="28"/>
        </w:rPr>
        <w:t>2</w:t>
      </w:r>
      <w:r w:rsidR="00965221" w:rsidRPr="00E678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B18E7" w:rsidRPr="00E678FF">
        <w:rPr>
          <w:rFonts w:ascii="Times New Roman" w:eastAsia="Calibri" w:hAnsi="Times New Roman" w:cs="Times New Roman"/>
          <w:sz w:val="28"/>
          <w:szCs w:val="28"/>
        </w:rPr>
        <w:t>9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Порядка);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в) информацию о планируемых к приобретению основных средствах (в случае, если субсидия предоставляется в соответствии с пунктом 3 части 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Порядка), коммерческие предложения поставщиков (подрядчиков, исполнителей) – не менее трех;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г) перечень объектов, подлежащих ремонту, акт обследования таких объектов и дефектную ведомость, предварительную смету расходов (в случае, если субсидия предоставляется в соответствии с пунктом 4 части 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Порядка);</w:t>
      </w:r>
    </w:p>
    <w:p w:rsidR="003E3384" w:rsidRPr="00E678FF" w:rsidRDefault="003E3384" w:rsidP="003E338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Pr="00E678FF">
        <w:t xml:space="preserve"> </w:t>
      </w:r>
      <w:r w:rsidRPr="00E678FF">
        <w:rPr>
          <w:rFonts w:ascii="Times New Roman" w:eastAsia="Calibri" w:hAnsi="Times New Roman" w:cs="Times New Roman"/>
          <w:sz w:val="28"/>
          <w:szCs w:val="28"/>
        </w:rPr>
        <w:t>предварительную смету на выполнение соответствующих работ (оказание услуг), а также коммерческие предложения поставщиков (подрядчиков, исполнителей) (в случае, если субсидия предоставляется в соответствии с пункт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ами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5,</w:t>
      </w:r>
      <w:r w:rsidR="00965221" w:rsidRPr="00E67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6 или 8 части 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)</w:t>
      </w:r>
      <w:r w:rsidR="00B16837" w:rsidRPr="00E678FF">
        <w:rPr>
          <w:rFonts w:ascii="Times New Roman" w:eastAsia="Calibri" w:hAnsi="Times New Roman" w:cs="Times New Roman"/>
          <w:sz w:val="28"/>
          <w:szCs w:val="28"/>
        </w:rPr>
        <w:t xml:space="preserve"> – не менее трех</w:t>
      </w:r>
      <w:r w:rsidRPr="00E678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3384" w:rsidRPr="00E678FF" w:rsidRDefault="003E3384" w:rsidP="001B1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е) документ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подтверждающий семейное положение работника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;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справка с места жительства о составе семьи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;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справка с места работы трудоспособных членов семьи работника о том, что компенсация расходов, связанных с переездом из районов Крайнего Севера не производилась</w:t>
      </w:r>
      <w:r w:rsidR="000A63AA" w:rsidRPr="00E678FF">
        <w:rPr>
          <w:rFonts w:ascii="Times New Roman" w:eastAsia="Calibri" w:hAnsi="Times New Roman" w:cs="Times New Roman"/>
          <w:sz w:val="28"/>
          <w:szCs w:val="28"/>
        </w:rPr>
        <w:t>;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трудовая книжка (титульный лист трудовой книжки, титульный лист вкладыша к трудовой книжке и страницу с записью о последнем месте работы)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AD3A3A" w:rsidRPr="00E678FF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221" w:rsidRPr="00E678FF">
        <w:rPr>
          <w:rFonts w:ascii="Times New Roman" w:eastAsia="Calibri" w:hAnsi="Times New Roman" w:cs="Times New Roman"/>
          <w:sz w:val="28"/>
          <w:szCs w:val="28"/>
        </w:rPr>
        <w:t>в соответствии со статьей 66</w:t>
      </w:r>
      <w:r w:rsidR="00965221" w:rsidRPr="00E678F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965221" w:rsidRPr="00E678FF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 Федерации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>;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проездные документы, подтверждающие фактические расходы (в том числе маршрут (квитанция) электронного пассажирского билета в гражданской авиации, электронный проездной документ (билет) на железнодорожном транспорте или дополнительно к проездному документу, оформленному не на утвержденном бланке строгой отчетности, чек или другой документ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>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подтверждающий произведенную оплату перевозки, оформленный на утвержденном бланке строгой отчетности)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>;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документ на провоз багажа в пределах территории Российской Федерации, подтверждающий сведения о весе (массе) и стоимости провоза багажа, выданный транспортными организациями, осуществившими его перевозку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>;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адресный листок убытия или копия документа, удостоверяющего личность работника и членов его семьи, с отметкой о снятии с регистрационного учета по месту жительства в Камчатском крае (в случае, если субсидия предоставляется в соответствии с пунктом 7 части </w:t>
      </w:r>
      <w:r w:rsidR="00AD3A3A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7. Размер субсидии определяется Администрацией на основании расчета- обоснования суммы субсидии, предоставленного получателем субсидии, в пределах лимитов бюджетных обязательств, доведенных Администрации в установленном порядке на соответствующие цели.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8. Значения показателей, необходимых для достижения результатов предоставления субсидий, устанавливаются Соглашением.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9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 течение 10 рабочих дней со дня поступления документов, указанных в части 6 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3E3384" w:rsidRPr="00E678FF" w:rsidRDefault="003E3384" w:rsidP="003E3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10. Основаниями для отказа в заключении Соглашения являются:</w:t>
      </w:r>
    </w:p>
    <w:p w:rsidR="003E3384" w:rsidRPr="00E678FF" w:rsidRDefault="003E3384" w:rsidP="00965221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несоответствие получателя субсидии категории получателей субсидий, услови</w:t>
      </w:r>
      <w:r w:rsidR="00387DC9" w:rsidRPr="00E678FF">
        <w:rPr>
          <w:rFonts w:ascii="Times New Roman" w:eastAsia="Calibri" w:hAnsi="Times New Roman" w:cs="Times New Roman"/>
          <w:sz w:val="28"/>
          <w:szCs w:val="28"/>
        </w:rPr>
        <w:t>ю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субсидий, установленным </w:t>
      </w:r>
      <w:hyperlink r:id="rId9" w:history="1">
        <w:r w:rsidRPr="00E678FF">
          <w:rPr>
            <w:rFonts w:ascii="Times New Roman" w:eastAsia="Calibri" w:hAnsi="Times New Roman" w:cs="Times New Roman"/>
            <w:sz w:val="28"/>
            <w:szCs w:val="28"/>
          </w:rPr>
          <w:t xml:space="preserve">частями </w:t>
        </w:r>
        <w:r w:rsidR="00B16837" w:rsidRPr="00E678FF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E678FF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3E3384" w:rsidRPr="00E678FF" w:rsidRDefault="003E3384" w:rsidP="00387DC9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непредставление или представление не в полном объеме получателем субсидии документов, указанных в части 6 настоящего Порядка;</w:t>
      </w:r>
    </w:p>
    <w:p w:rsidR="003E3384" w:rsidRPr="00E678FF" w:rsidRDefault="003E3384" w:rsidP="00387DC9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наличие в представленных получателем субсидии документах недостоверных сведений;</w:t>
      </w:r>
    </w:p>
    <w:p w:rsidR="003E3384" w:rsidRPr="00E678FF" w:rsidRDefault="003E3384" w:rsidP="00387DC9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C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отсутствие утвержденных бюджетных ассигнований, предусмотренных законом Камчатского края о краевом бюджете на соответствующий 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финансовый год и на плановый период, Администрации как главному распорядителю бюджетных средств, для перечисления их получателям субсидии на цели в соответствии с частью </w:t>
      </w:r>
      <w:r w:rsidR="00387DC9" w:rsidRPr="00E678FF">
        <w:rPr>
          <w:rFonts w:ascii="Times New Roman" w:eastAsia="Calibri" w:hAnsi="Times New Roman" w:cs="Times New Roman"/>
          <w:sz w:val="28"/>
          <w:szCs w:val="28"/>
        </w:rPr>
        <w:t>3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3E3384" w:rsidRPr="00E678FF" w:rsidRDefault="003E3384" w:rsidP="003E338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  <w:lang w:eastAsia="ru-RU"/>
        </w:rPr>
        <w:t>11. В случае принятия решения об отказе в предоставлении субсидии Администрация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12. В случае принятия решения о предоставлении субсидии Администрация в течение 5 рабочих дней со дня принятия такого решения направляет получателю субсидии подписанный со своей стороны проект Соглашения в двух экземплярах для подписания посредством почтового отправления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13. Получатель субсидии в течение 7 рабочих дней со дня получения проекта Соглашения подписывает его и возвращает в Администрацию.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14. В случае непоступления в Администрацию двух экземпляров подписанного Соглашения в течение 7 рабочих дней со дня получения получателем субсидии проекта </w:t>
      </w:r>
      <w:r w:rsidR="00387DC9" w:rsidRPr="00E678FF">
        <w:rPr>
          <w:rFonts w:ascii="Times New Roman" w:eastAsia="Calibri" w:hAnsi="Times New Roman" w:cs="Times New Roman"/>
          <w:sz w:val="28"/>
          <w:szCs w:val="28"/>
        </w:rPr>
        <w:t>С</w:t>
      </w:r>
      <w:r w:rsidRPr="00E678FF">
        <w:rPr>
          <w:rFonts w:ascii="Times New Roman" w:eastAsia="Calibri" w:hAnsi="Times New Roman" w:cs="Times New Roman"/>
          <w:sz w:val="28"/>
          <w:szCs w:val="28"/>
        </w:rPr>
        <w:t>оглашения получатель субсидии признается уклонившимся от заключения Соглашения.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 в том числе дополнительное соглашение и дополнительное соглашение о расторжении Соглашения заключается в соответствии с типовой формой, утвержденной Министерством финансов Камчатского края.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Перечисление субсидии осуществляется на расчетный счет получателя субсидии, указанный в заявке на перечисление. Форма заявки, срок перечисления субсидии устанавливаются Соглашением.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E678FF">
        <w:rPr>
          <w:rFonts w:ascii="Times New Roman" w:eastAsia="Calibri" w:hAnsi="Times New Roman" w:cs="Times New Roman"/>
          <w:sz w:val="28"/>
          <w:szCs w:val="28"/>
        </w:rPr>
        <w:t>Получатель субсидии предоставляет в Администрацию отчет о расходах, источником финансового обеспечения которого является субсидия, отчет о достижении результатов предоставления субсидии в порядке, сроки и по формам, установленным Соглашением.</w:t>
      </w:r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87DC9" w:rsidRPr="00E67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8FF">
        <w:rPr>
          <w:rFonts w:ascii="Times New Roman" w:eastAsia="Calibri" w:hAnsi="Times New Roman" w:cs="Times New Roman"/>
          <w:sz w:val="28"/>
          <w:szCs w:val="28"/>
        </w:rPr>
        <w:t>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в текущем финансовом году средства субсидии на иные цели, предоставленные получателю субсидии, подлежат возврату в краевой бюджет не позднее 20 декабря текущего финансового года.</w:t>
      </w:r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соответствии с решением Администрации о наличии потребности в остатках субсидии, не использованных на начало очередного финансового года,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Для подтверждения потребности в остатках субсидии получатель субсидии в срок до 1 декабря текущего финансового года представляет в Администрацию информацию о наличии у него неисполненных обязательств, источником финансового обеспечения которых являются неиспользованные на 1 января очередного года остатки субсидий, а также документы (копии документов), подтверждающие наличие потребности.</w:t>
      </w:r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Администрация в течени</w:t>
      </w:r>
      <w:r w:rsidR="00387DC9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предоставления документов, указанных в части </w:t>
      </w:r>
      <w:r w:rsidR="002903A5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рассматривает их и издает приказ о наличии потребности в остатках субсидии и направлении их в очередном финансовом году на те же цели, или направляет уведомление об отказе.</w:t>
      </w:r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Администрация и орган государственного финансового контроля осуществляют обязательную проверку соблюдения получателем субсидии целей</w:t>
      </w:r>
      <w:r w:rsidR="002903A5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</w:t>
      </w: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предоставления субсидии.</w:t>
      </w:r>
      <w:bookmarkStart w:id="4" w:name="P126"/>
      <w:bookmarkEnd w:id="4"/>
    </w:p>
    <w:p w:rsidR="003E3384" w:rsidRPr="00E678FF" w:rsidRDefault="003E3384" w:rsidP="003E33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E678FF">
        <w:rPr>
          <w:rFonts w:ascii="Times New Roman" w:eastAsia="Calibri" w:hAnsi="Times New Roman" w:cs="Times New Roman"/>
          <w:sz w:val="28"/>
          <w:szCs w:val="28"/>
        </w:rPr>
        <w:t>В случае выявления, в том числе по фактам проверок, проведенных Администрацией и органом государственного финансового контроля, нарушений целей, услови</w:t>
      </w:r>
      <w:r w:rsidR="002903A5" w:rsidRPr="00E678FF">
        <w:rPr>
          <w:rFonts w:ascii="Times New Roman" w:eastAsia="Calibri" w:hAnsi="Times New Roman" w:cs="Times New Roman"/>
          <w:sz w:val="28"/>
          <w:szCs w:val="28"/>
        </w:rPr>
        <w:t>я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и порядка предоставления субсидии, денежные средства подлежат возврату в краевой бюджет </w:t>
      </w:r>
      <w:r w:rsidR="002903A5" w:rsidRPr="00E678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678FF">
        <w:rPr>
          <w:rFonts w:ascii="Times New Roman" w:eastAsia="Calibri" w:hAnsi="Times New Roman" w:cs="Times New Roman"/>
          <w:sz w:val="28"/>
          <w:szCs w:val="28"/>
        </w:rPr>
        <w:t>полном объеме в следующем порядке и сроки:</w:t>
      </w:r>
    </w:p>
    <w:p w:rsidR="003E3384" w:rsidRPr="00E678FF" w:rsidRDefault="003E3384" w:rsidP="003E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3E3384" w:rsidRPr="00E678FF" w:rsidRDefault="002903A5" w:rsidP="003E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>в случае выявления нарушения Администрацией – в течение 20 рабочих дней со дня получения требования Администрации</w:t>
      </w:r>
      <w:r w:rsidRPr="00E678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384" w:rsidRPr="00E678FF" w:rsidRDefault="002903A5" w:rsidP="003E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24. В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 xml:space="preserve"> случае недостижения значений результатов предоставления субсидии и показателей,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их достижения, денежные средства подлежат возврату в краевой бюджет </w:t>
      </w:r>
      <w:r w:rsidR="003E3384" w:rsidRPr="00E678FF">
        <w:rPr>
          <w:rFonts w:ascii="Times New Roman" w:eastAsia="Calibri" w:hAnsi="Times New Roman" w:cs="Times New Roman"/>
          <w:sz w:val="28"/>
          <w:szCs w:val="28"/>
        </w:rPr>
        <w:t>в объеме недостигнутых показателей.</w:t>
      </w:r>
    </w:p>
    <w:p w:rsidR="003E3384" w:rsidRDefault="003E3384" w:rsidP="00E678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FF">
        <w:rPr>
          <w:rFonts w:ascii="Times New Roman" w:eastAsia="Calibri" w:hAnsi="Times New Roman" w:cs="Times New Roman"/>
          <w:sz w:val="28"/>
          <w:szCs w:val="28"/>
        </w:rPr>
        <w:t>2</w:t>
      </w:r>
      <w:r w:rsidR="002903A5" w:rsidRPr="00E678FF">
        <w:rPr>
          <w:rFonts w:ascii="Times New Roman" w:eastAsia="Calibri" w:hAnsi="Times New Roman" w:cs="Times New Roman"/>
          <w:sz w:val="28"/>
          <w:szCs w:val="28"/>
        </w:rPr>
        <w:t>5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. Письменное требование о возврате субсидий направляется Администрацией получателям субсидий в течение 15 рабочих дней со выявления нарушения </w:t>
      </w:r>
      <w:r w:rsidR="002903A5" w:rsidRPr="00E678FF">
        <w:rPr>
          <w:rFonts w:ascii="Times New Roman" w:eastAsia="Calibri" w:hAnsi="Times New Roman" w:cs="Times New Roman"/>
          <w:sz w:val="28"/>
          <w:szCs w:val="28"/>
        </w:rPr>
        <w:t>целей, условия и порядка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</w:t>
      </w:r>
      <w:r w:rsidR="002903A5" w:rsidRPr="00E678FF">
        <w:rPr>
          <w:rFonts w:ascii="Times New Roman" w:eastAsia="Calibri" w:hAnsi="Times New Roman" w:cs="Times New Roman"/>
          <w:sz w:val="28"/>
          <w:szCs w:val="28"/>
        </w:rPr>
        <w:t>и</w:t>
      </w:r>
      <w:r w:rsidRPr="00E678FF">
        <w:rPr>
          <w:rFonts w:ascii="Times New Roman" w:eastAsia="Calibri" w:hAnsi="Times New Roman" w:cs="Times New Roman"/>
          <w:sz w:val="28"/>
          <w:szCs w:val="28"/>
        </w:rPr>
        <w:t xml:space="preserve"> и (или) недостижения значений результата предоставления субсидии, а также показателей, необходимых для достижения результатов предостав</w:t>
      </w:r>
      <w:r w:rsidRPr="009D3DAD">
        <w:rPr>
          <w:rFonts w:ascii="Times New Roman" w:eastAsia="Calibri" w:hAnsi="Times New Roman" w:cs="Times New Roman"/>
          <w:sz w:val="28"/>
          <w:szCs w:val="28"/>
        </w:rPr>
        <w:t>ления субсидии.</w:t>
      </w:r>
    </w:p>
    <w:p w:rsidR="0031799B" w:rsidRPr="00033533" w:rsidRDefault="0031799B" w:rsidP="007F7A62"/>
    <w:sectPr w:rsidR="0031799B" w:rsidRPr="00033533" w:rsidSect="00B16837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51" w:rsidRDefault="006E5651" w:rsidP="0031799B">
      <w:pPr>
        <w:spacing w:after="0" w:line="240" w:lineRule="auto"/>
      </w:pPr>
      <w:r>
        <w:separator/>
      </w:r>
    </w:p>
  </w:endnote>
  <w:endnote w:type="continuationSeparator" w:id="0">
    <w:p w:rsidR="006E5651" w:rsidRDefault="006E565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51" w:rsidRDefault="006E5651" w:rsidP="0031799B">
      <w:pPr>
        <w:spacing w:after="0" w:line="240" w:lineRule="auto"/>
      </w:pPr>
      <w:r>
        <w:separator/>
      </w:r>
    </w:p>
  </w:footnote>
  <w:footnote w:type="continuationSeparator" w:id="0">
    <w:p w:rsidR="006E5651" w:rsidRDefault="006E565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850708"/>
      <w:docPartObj>
        <w:docPartGallery w:val="Page Numbers (Top of Page)"/>
        <w:docPartUnique/>
      </w:docPartObj>
    </w:sdtPr>
    <w:sdtEndPr/>
    <w:sdtContent>
      <w:p w:rsidR="00B16837" w:rsidRDefault="00B168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A2">
          <w:rPr>
            <w:noProof/>
          </w:rPr>
          <w:t>2</w:t>
        </w:r>
        <w:r>
          <w:fldChar w:fldCharType="end"/>
        </w:r>
      </w:p>
    </w:sdtContent>
  </w:sdt>
  <w:p w:rsidR="00B16837" w:rsidRDefault="00B168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018"/>
    <w:multiLevelType w:val="hybridMultilevel"/>
    <w:tmpl w:val="31ACE902"/>
    <w:lvl w:ilvl="0" w:tplc="0AD6150E">
      <w:start w:val="7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DE6726"/>
    <w:multiLevelType w:val="hybridMultilevel"/>
    <w:tmpl w:val="D8689D74"/>
    <w:lvl w:ilvl="0" w:tplc="638C7286">
      <w:start w:val="1"/>
      <w:numFmt w:val="decimal"/>
      <w:suff w:val="space"/>
      <w:lvlText w:val="%1)"/>
      <w:lvlJc w:val="left"/>
      <w:pPr>
        <w:ind w:left="165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1E864463"/>
    <w:multiLevelType w:val="hybridMultilevel"/>
    <w:tmpl w:val="92B0182E"/>
    <w:lvl w:ilvl="0" w:tplc="92F8C080">
      <w:start w:val="3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E06448"/>
    <w:multiLevelType w:val="hybridMultilevel"/>
    <w:tmpl w:val="50C60BC4"/>
    <w:lvl w:ilvl="0" w:tplc="A3AA1BD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EA54C59"/>
    <w:multiLevelType w:val="hybridMultilevel"/>
    <w:tmpl w:val="AA724E56"/>
    <w:lvl w:ilvl="0" w:tplc="92D0C866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872162"/>
    <w:multiLevelType w:val="hybridMultilevel"/>
    <w:tmpl w:val="177E833C"/>
    <w:lvl w:ilvl="0" w:tplc="E74E3094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18F82B2C">
      <w:start w:val="1"/>
      <w:numFmt w:val="decimal"/>
      <w:lvlText w:val="%2)"/>
      <w:lvlJc w:val="left"/>
      <w:pPr>
        <w:ind w:left="249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5142E4F"/>
    <w:multiLevelType w:val="hybridMultilevel"/>
    <w:tmpl w:val="41E67414"/>
    <w:lvl w:ilvl="0" w:tplc="653411A8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DE4451B4">
      <w:start w:val="1"/>
      <w:numFmt w:val="decimal"/>
      <w:suff w:val="space"/>
      <w:lvlText w:val="%2)"/>
      <w:lvlJc w:val="left"/>
      <w:pPr>
        <w:ind w:left="124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9D068D"/>
    <w:multiLevelType w:val="hybridMultilevel"/>
    <w:tmpl w:val="ECB0AB44"/>
    <w:lvl w:ilvl="0" w:tplc="84AAE97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DCC87CD2">
      <w:start w:val="1"/>
      <w:numFmt w:val="decimal"/>
      <w:suff w:val="space"/>
      <w:lvlText w:val="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38115B8"/>
    <w:multiLevelType w:val="hybridMultilevel"/>
    <w:tmpl w:val="34564322"/>
    <w:lvl w:ilvl="0" w:tplc="49B4FF90">
      <w:start w:val="1"/>
      <w:numFmt w:val="decimal"/>
      <w:suff w:val="space"/>
      <w:lvlText w:val="%1)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C50BA"/>
    <w:multiLevelType w:val="hybridMultilevel"/>
    <w:tmpl w:val="2A3491DA"/>
    <w:lvl w:ilvl="0" w:tplc="257A3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0C3402"/>
    <w:multiLevelType w:val="hybridMultilevel"/>
    <w:tmpl w:val="BD1C905A"/>
    <w:lvl w:ilvl="0" w:tplc="9C48E0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63AA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B18E7"/>
    <w:rsid w:val="001C15D6"/>
    <w:rsid w:val="001D00F5"/>
    <w:rsid w:val="001D4724"/>
    <w:rsid w:val="00213104"/>
    <w:rsid w:val="00233FCB"/>
    <w:rsid w:val="0024385A"/>
    <w:rsid w:val="00243A93"/>
    <w:rsid w:val="00257670"/>
    <w:rsid w:val="002903A5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643D"/>
    <w:rsid w:val="00374C3C"/>
    <w:rsid w:val="0038403D"/>
    <w:rsid w:val="00387DC9"/>
    <w:rsid w:val="00397C94"/>
    <w:rsid w:val="003B0709"/>
    <w:rsid w:val="003B52E1"/>
    <w:rsid w:val="003C30E0"/>
    <w:rsid w:val="003D42EC"/>
    <w:rsid w:val="003E3384"/>
    <w:rsid w:val="003E3987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4231D"/>
    <w:rsid w:val="00650CAB"/>
    <w:rsid w:val="00651C24"/>
    <w:rsid w:val="00663D27"/>
    <w:rsid w:val="00681BFE"/>
    <w:rsid w:val="0069601C"/>
    <w:rsid w:val="006A541B"/>
    <w:rsid w:val="006B115E"/>
    <w:rsid w:val="006E0FDA"/>
    <w:rsid w:val="006E5651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B6B80"/>
    <w:rsid w:val="007D3340"/>
    <w:rsid w:val="007D746A"/>
    <w:rsid w:val="007E7ADA"/>
    <w:rsid w:val="007F3D5B"/>
    <w:rsid w:val="007F7A62"/>
    <w:rsid w:val="00812B9A"/>
    <w:rsid w:val="008210A2"/>
    <w:rsid w:val="00825303"/>
    <w:rsid w:val="008265EB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3BAC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5221"/>
    <w:rsid w:val="0096751B"/>
    <w:rsid w:val="00971B47"/>
    <w:rsid w:val="0099384D"/>
    <w:rsid w:val="00997969"/>
    <w:rsid w:val="009A2D81"/>
    <w:rsid w:val="009A471F"/>
    <w:rsid w:val="009C0CFD"/>
    <w:rsid w:val="009D1FEE"/>
    <w:rsid w:val="009E6910"/>
    <w:rsid w:val="009F320C"/>
    <w:rsid w:val="00A02D79"/>
    <w:rsid w:val="00A43195"/>
    <w:rsid w:val="00A7500F"/>
    <w:rsid w:val="00A8215E"/>
    <w:rsid w:val="00A8227F"/>
    <w:rsid w:val="00A834AC"/>
    <w:rsid w:val="00A84370"/>
    <w:rsid w:val="00AB3ECC"/>
    <w:rsid w:val="00AB7A1D"/>
    <w:rsid w:val="00AD3A3A"/>
    <w:rsid w:val="00B11806"/>
    <w:rsid w:val="00B12F65"/>
    <w:rsid w:val="00B16837"/>
    <w:rsid w:val="00B17A8B"/>
    <w:rsid w:val="00B35D12"/>
    <w:rsid w:val="00B46205"/>
    <w:rsid w:val="00B625E9"/>
    <w:rsid w:val="00B759EC"/>
    <w:rsid w:val="00B75E4C"/>
    <w:rsid w:val="00B81EC3"/>
    <w:rsid w:val="00B831E8"/>
    <w:rsid w:val="00B833C0"/>
    <w:rsid w:val="00B8456D"/>
    <w:rsid w:val="00B9612A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77AC9"/>
    <w:rsid w:val="00C838F2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B19C8"/>
    <w:rsid w:val="00DD3A94"/>
    <w:rsid w:val="00DF3901"/>
    <w:rsid w:val="00DF3A35"/>
    <w:rsid w:val="00E159EE"/>
    <w:rsid w:val="00E21060"/>
    <w:rsid w:val="00E25CA1"/>
    <w:rsid w:val="00E40D0A"/>
    <w:rsid w:val="00E43CC4"/>
    <w:rsid w:val="00E61A8D"/>
    <w:rsid w:val="00E678FF"/>
    <w:rsid w:val="00E72DA7"/>
    <w:rsid w:val="00E8524F"/>
    <w:rsid w:val="00E8569B"/>
    <w:rsid w:val="00EA1FDE"/>
    <w:rsid w:val="00EC2DBB"/>
    <w:rsid w:val="00EF524F"/>
    <w:rsid w:val="00F148B5"/>
    <w:rsid w:val="00F46EC1"/>
    <w:rsid w:val="00F52709"/>
    <w:rsid w:val="00F537AA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338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A1F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1FD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1F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1F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1FDE"/>
    <w:rPr>
      <w:b/>
      <w:bCs/>
      <w:sz w:val="20"/>
      <w:szCs w:val="20"/>
    </w:rPr>
  </w:style>
  <w:style w:type="paragraph" w:styleId="af3">
    <w:name w:val="No Spacing"/>
    <w:uiPriority w:val="1"/>
    <w:qFormat/>
    <w:rsid w:val="000A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EFFF839E3B35AF398EBC7963CEAFBF150241BD6A9861DF8A45F89EB3937CF2A3590BD949C27396689CC0B7KAB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FFF839E3B35AF398EBC7963CEAFBF150241BD6A9861DF8A45F89EB3937CF2A3590BD949C27396689CC0B7KA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4046-24D5-486B-8E19-E6093C4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Васильева Ирина Артуровна</cp:lastModifiedBy>
  <cp:revision>2</cp:revision>
  <cp:lastPrinted>2022-06-28T00:20:00Z</cp:lastPrinted>
  <dcterms:created xsi:type="dcterms:W3CDTF">2022-06-28T22:07:00Z</dcterms:created>
  <dcterms:modified xsi:type="dcterms:W3CDTF">2022-06-28T22:07:00Z</dcterms:modified>
</cp:coreProperties>
</file>