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31" w:rsidRPr="00EF687D" w:rsidRDefault="00C53E31" w:rsidP="00C53E31">
      <w:pPr>
        <w:pStyle w:val="1"/>
        <w:jc w:val="center"/>
        <w:rPr>
          <w:sz w:val="28"/>
          <w:szCs w:val="28"/>
        </w:rPr>
      </w:pPr>
      <w:r w:rsidRPr="00EF687D">
        <w:rPr>
          <w:noProof/>
          <w:sz w:val="28"/>
          <w:szCs w:val="28"/>
        </w:rPr>
        <w:drawing>
          <wp:inline distT="0" distB="0" distL="0" distR="0" wp14:anchorId="50F1D1AC" wp14:editId="6805A752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31" w:rsidRPr="00EF687D" w:rsidRDefault="00C53E31" w:rsidP="00C53E31">
      <w:pPr>
        <w:pStyle w:val="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Камчатский край</w:t>
      </w:r>
    </w:p>
    <w:p w:rsidR="00C53E31" w:rsidRPr="00EF687D" w:rsidRDefault="00C53E31" w:rsidP="00C53E31">
      <w:pPr>
        <w:pStyle w:val="1"/>
        <w:jc w:val="center"/>
        <w:rPr>
          <w:sz w:val="28"/>
          <w:szCs w:val="28"/>
        </w:rPr>
      </w:pPr>
      <w:r w:rsidRPr="00EF687D">
        <w:rPr>
          <w:sz w:val="28"/>
          <w:szCs w:val="28"/>
        </w:rPr>
        <w:t>Усть-Камчатский район</w:t>
      </w:r>
    </w:p>
    <w:p w:rsidR="00C53E31" w:rsidRPr="00EF687D" w:rsidRDefault="00C53E31" w:rsidP="00C53E31">
      <w:pPr>
        <w:pStyle w:val="1"/>
        <w:jc w:val="center"/>
        <w:rPr>
          <w:sz w:val="28"/>
          <w:szCs w:val="28"/>
        </w:rPr>
      </w:pPr>
    </w:p>
    <w:p w:rsidR="0061437D" w:rsidRPr="00EF687D" w:rsidRDefault="00007EB4" w:rsidP="0061437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1437D" w:rsidRPr="00EF687D" w:rsidRDefault="0061437D" w:rsidP="0061437D">
      <w:pPr>
        <w:pStyle w:val="1"/>
        <w:jc w:val="center"/>
        <w:rPr>
          <w:b/>
          <w:sz w:val="28"/>
          <w:szCs w:val="28"/>
        </w:rPr>
      </w:pPr>
      <w:r w:rsidRPr="00EF687D">
        <w:rPr>
          <w:b/>
          <w:sz w:val="28"/>
          <w:szCs w:val="28"/>
        </w:rPr>
        <w:t>Администрации Козыревского сельского поселения</w:t>
      </w:r>
    </w:p>
    <w:p w:rsidR="0061437D" w:rsidRPr="00EF687D" w:rsidRDefault="0061437D" w:rsidP="0061437D">
      <w:pPr>
        <w:pStyle w:val="1"/>
        <w:rPr>
          <w:b/>
          <w:sz w:val="28"/>
          <w:szCs w:val="28"/>
        </w:rPr>
      </w:pPr>
    </w:p>
    <w:p w:rsidR="0061437D" w:rsidRPr="00EF687D" w:rsidRDefault="00A82995" w:rsidP="0061437D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F53ACF">
        <w:rPr>
          <w:sz w:val="28"/>
          <w:szCs w:val="28"/>
          <w:u w:val="single"/>
        </w:rPr>
        <w:t xml:space="preserve"> но</w:t>
      </w:r>
      <w:r w:rsidR="0061437D">
        <w:rPr>
          <w:sz w:val="28"/>
          <w:szCs w:val="28"/>
          <w:u w:val="single"/>
        </w:rPr>
        <w:t>ября</w:t>
      </w:r>
      <w:r w:rsidR="0061437D" w:rsidRPr="00EF687D">
        <w:rPr>
          <w:sz w:val="28"/>
          <w:szCs w:val="28"/>
          <w:u w:val="single"/>
        </w:rPr>
        <w:t xml:space="preserve"> 201</w:t>
      </w:r>
      <w:r w:rsidR="007B6992">
        <w:rPr>
          <w:sz w:val="28"/>
          <w:szCs w:val="28"/>
          <w:u w:val="single"/>
        </w:rPr>
        <w:t xml:space="preserve">8 </w:t>
      </w:r>
      <w:bookmarkStart w:id="0" w:name="_GoBack"/>
      <w:bookmarkEnd w:id="0"/>
      <w:r w:rsidR="0061437D" w:rsidRPr="00EF687D">
        <w:rPr>
          <w:sz w:val="28"/>
          <w:szCs w:val="28"/>
          <w:u w:val="single"/>
        </w:rPr>
        <w:t xml:space="preserve">г.  </w:t>
      </w:r>
      <w:r w:rsidR="00F53ACF">
        <w:rPr>
          <w:sz w:val="28"/>
          <w:szCs w:val="28"/>
        </w:rPr>
        <w:t>№1</w:t>
      </w:r>
      <w:r>
        <w:rPr>
          <w:sz w:val="28"/>
          <w:szCs w:val="28"/>
        </w:rPr>
        <w:t>27</w:t>
      </w:r>
    </w:p>
    <w:p w:rsidR="0061437D" w:rsidRDefault="0061437D" w:rsidP="0061437D">
      <w:pPr>
        <w:pStyle w:val="1"/>
        <w:rPr>
          <w:color w:val="FF0000"/>
          <w:sz w:val="28"/>
          <w:szCs w:val="28"/>
        </w:rPr>
      </w:pPr>
      <w:r w:rsidRPr="00EF687D">
        <w:rPr>
          <w:color w:val="auto"/>
          <w:sz w:val="28"/>
          <w:szCs w:val="28"/>
        </w:rPr>
        <w:t>п. Козыревск</w:t>
      </w:r>
      <w:r w:rsidRPr="00EF687D">
        <w:rPr>
          <w:color w:val="FF0000"/>
          <w:sz w:val="28"/>
          <w:szCs w:val="28"/>
        </w:rPr>
        <w:t xml:space="preserve"> </w:t>
      </w:r>
    </w:p>
    <w:p w:rsidR="00AC385A" w:rsidRPr="00EF687D" w:rsidRDefault="00AC385A" w:rsidP="0061437D">
      <w:pPr>
        <w:pStyle w:val="1"/>
        <w:rPr>
          <w:sz w:val="28"/>
          <w:szCs w:val="28"/>
        </w:rPr>
      </w:pPr>
    </w:p>
    <w:p w:rsidR="0061437D" w:rsidRDefault="00A82995" w:rsidP="000A2595">
      <w:pPr>
        <w:ind w:right="5669"/>
        <w:rPr>
          <w:rFonts w:ascii="Times New Roman" w:hAnsi="Times New Roman" w:cs="Times New Roman"/>
          <w:sz w:val="28"/>
          <w:szCs w:val="28"/>
        </w:rPr>
      </w:pPr>
      <w:r w:rsidRPr="00A82995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F0177">
        <w:rPr>
          <w:rFonts w:ascii="Times New Roman" w:hAnsi="Times New Roman" w:cs="Times New Roman"/>
          <w:sz w:val="28"/>
          <w:szCs w:val="28"/>
        </w:rPr>
        <w:t xml:space="preserve"> в Козыревск</w:t>
      </w:r>
      <w:r w:rsidR="000A2595">
        <w:rPr>
          <w:rFonts w:ascii="Times New Roman" w:hAnsi="Times New Roman" w:cs="Times New Roman"/>
          <w:sz w:val="28"/>
          <w:szCs w:val="28"/>
        </w:rPr>
        <w:t>о</w:t>
      </w:r>
      <w:r w:rsidR="00BF0177">
        <w:rPr>
          <w:rFonts w:ascii="Times New Roman" w:hAnsi="Times New Roman" w:cs="Times New Roman"/>
          <w:sz w:val="28"/>
          <w:szCs w:val="28"/>
        </w:rPr>
        <w:t>м сельском пос</w:t>
      </w:r>
      <w:r w:rsidR="000A2595">
        <w:rPr>
          <w:rFonts w:ascii="Times New Roman" w:hAnsi="Times New Roman" w:cs="Times New Roman"/>
          <w:sz w:val="28"/>
          <w:szCs w:val="28"/>
        </w:rPr>
        <w:t>е</w:t>
      </w:r>
      <w:r w:rsidR="00BF0177">
        <w:rPr>
          <w:rFonts w:ascii="Times New Roman" w:hAnsi="Times New Roman" w:cs="Times New Roman"/>
          <w:sz w:val="28"/>
          <w:szCs w:val="28"/>
        </w:rPr>
        <w:t>лении</w:t>
      </w:r>
    </w:p>
    <w:p w:rsidR="00A82995" w:rsidRPr="00A82995" w:rsidRDefault="00A82995" w:rsidP="0061437D">
      <w:pPr>
        <w:rPr>
          <w:rFonts w:ascii="Times New Roman" w:hAnsi="Times New Roman" w:cs="Times New Roman"/>
          <w:sz w:val="28"/>
          <w:szCs w:val="28"/>
        </w:rPr>
      </w:pPr>
    </w:p>
    <w:p w:rsidR="000A2595" w:rsidRDefault="0061437D" w:rsidP="0061437D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37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A2595">
        <w:rPr>
          <w:rFonts w:ascii="Times New Roman" w:hAnsi="Times New Roman" w:cs="Times New Roman"/>
          <w:sz w:val="28"/>
          <w:szCs w:val="28"/>
        </w:rPr>
        <w:t>соответствии с Федеральным законом от 25.12.2008 №273-ФЗ «О противодействии коррупции», Указом Президента Российской Федерации от 29.06.2018 №378 «О национальном плане противодействия коррупции на 2018 – 2020 годы», Законом Камчатского края от 18.12.2008 №192 «О противодействии коррупции в Камчатском крае», Планом мероприятий по противодействию коррупции в Камчатском крае на 2018-202</w:t>
      </w:r>
      <w:r w:rsidR="00CB46ED">
        <w:rPr>
          <w:rFonts w:ascii="Times New Roman" w:hAnsi="Times New Roman" w:cs="Times New Roman"/>
          <w:sz w:val="28"/>
          <w:szCs w:val="28"/>
        </w:rPr>
        <w:t>1</w:t>
      </w:r>
      <w:r w:rsidR="000A2595">
        <w:rPr>
          <w:rFonts w:ascii="Times New Roman" w:hAnsi="Times New Roman" w:cs="Times New Roman"/>
          <w:sz w:val="28"/>
          <w:szCs w:val="28"/>
        </w:rPr>
        <w:t xml:space="preserve"> годы, утвержденным распоряжением Губернатора Камчатского края от 26.09.2018 №1099 – Р, </w:t>
      </w:r>
      <w:r w:rsidR="00861646">
        <w:rPr>
          <w:rFonts w:ascii="Times New Roman" w:hAnsi="Times New Roman" w:cs="Times New Roman"/>
          <w:sz w:val="28"/>
          <w:szCs w:val="28"/>
        </w:rPr>
        <w:t xml:space="preserve">Планом мероприятий </w:t>
      </w:r>
      <w:r w:rsidR="00CB46ED">
        <w:rPr>
          <w:rFonts w:ascii="Times New Roman" w:hAnsi="Times New Roman" w:cs="Times New Roman"/>
          <w:sz w:val="28"/>
          <w:szCs w:val="28"/>
        </w:rPr>
        <w:t>по противодействию коррупции в Усть-Камчатском муниципальном районе на 2018-2021 годы от 15.10.2018 №729-р</w:t>
      </w:r>
      <w:r w:rsidR="000A2595">
        <w:rPr>
          <w:rFonts w:ascii="Times New Roman" w:hAnsi="Times New Roman" w:cs="Times New Roman"/>
          <w:sz w:val="28"/>
          <w:szCs w:val="28"/>
        </w:rPr>
        <w:t xml:space="preserve"> </w:t>
      </w:r>
      <w:r w:rsidR="00CB46ED">
        <w:rPr>
          <w:rFonts w:ascii="Times New Roman" w:hAnsi="Times New Roman" w:cs="Times New Roman"/>
          <w:sz w:val="28"/>
          <w:szCs w:val="28"/>
        </w:rPr>
        <w:t>и в целях обеспечения согласованного осуществления мероприятий, направленных на противодействие коррупции в Камчатском крае:</w:t>
      </w:r>
    </w:p>
    <w:p w:rsidR="0061437D" w:rsidRDefault="00334083" w:rsidP="0061437D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противодействию коррупции</w:t>
      </w:r>
      <w:r w:rsidR="00180A20">
        <w:rPr>
          <w:rFonts w:ascii="Times New Roman" w:hAnsi="Times New Roman" w:cs="Times New Roman"/>
          <w:sz w:val="28"/>
          <w:szCs w:val="28"/>
        </w:rPr>
        <w:t xml:space="preserve"> в Козыревском сельском поселении</w:t>
      </w:r>
      <w:r w:rsidR="00BF0726">
        <w:rPr>
          <w:rFonts w:ascii="Times New Roman" w:hAnsi="Times New Roman" w:cs="Times New Roman"/>
          <w:sz w:val="28"/>
          <w:szCs w:val="28"/>
        </w:rPr>
        <w:t xml:space="preserve"> </w:t>
      </w:r>
      <w:r w:rsidR="00180A20">
        <w:rPr>
          <w:rFonts w:ascii="Times New Roman" w:hAnsi="Times New Roman" w:cs="Times New Roman"/>
          <w:sz w:val="28"/>
          <w:szCs w:val="28"/>
        </w:rPr>
        <w:t>на 20</w:t>
      </w:r>
      <w:r w:rsidR="00CB46ED">
        <w:rPr>
          <w:rFonts w:ascii="Times New Roman" w:hAnsi="Times New Roman" w:cs="Times New Roman"/>
          <w:sz w:val="28"/>
          <w:szCs w:val="28"/>
        </w:rPr>
        <w:t>18-2021</w:t>
      </w:r>
      <w:r w:rsidR="00180A20">
        <w:rPr>
          <w:rFonts w:ascii="Times New Roman" w:hAnsi="Times New Roman" w:cs="Times New Roman"/>
          <w:sz w:val="28"/>
          <w:szCs w:val="28"/>
        </w:rPr>
        <w:t xml:space="preserve"> годы (далее – План), направленный на достижение конкретных результатов, согласно приложению</w:t>
      </w:r>
      <w:r w:rsidR="00CB46ED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180A20">
        <w:rPr>
          <w:rFonts w:ascii="Times New Roman" w:hAnsi="Times New Roman" w:cs="Times New Roman"/>
          <w:sz w:val="28"/>
          <w:szCs w:val="28"/>
        </w:rPr>
        <w:t>.</w:t>
      </w:r>
    </w:p>
    <w:p w:rsidR="00CB46ED" w:rsidRPr="0061437D" w:rsidRDefault="00CB46ED" w:rsidP="0061437D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 Плана обеспечить:</w:t>
      </w:r>
    </w:p>
    <w:p w:rsidR="00A915D9" w:rsidRPr="00CB46ED" w:rsidRDefault="00CB46ED" w:rsidP="00FB7A83">
      <w:pPr>
        <w:numPr>
          <w:ilvl w:val="1"/>
          <w:numId w:val="68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мероприятий, предусмотренных Планом;</w:t>
      </w:r>
    </w:p>
    <w:p w:rsidR="00180A20" w:rsidRDefault="00A915D9" w:rsidP="00E256EC">
      <w:pPr>
        <w:pStyle w:val="aa"/>
        <w:numPr>
          <w:ilvl w:val="1"/>
          <w:numId w:val="68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B17A0C">
        <w:rPr>
          <w:rFonts w:ascii="Times New Roman" w:hAnsi="Times New Roman" w:cs="Times New Roman"/>
          <w:sz w:val="28"/>
          <w:szCs w:val="28"/>
        </w:rPr>
        <w:t xml:space="preserve"> гласность и открытость принимаемых мер по  противодействию коррупции, размещение на официальном сайте Козыревского сельского поселения информации о ходе выполнения Плана.</w:t>
      </w:r>
      <w:r w:rsidR="0018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D9" w:rsidRDefault="00A915D9" w:rsidP="00343DFB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по правовой и кадровой работе администрации Козыревского сельского поселения ознакомить заинтересованных лиц с настоящим распоряжением под подпись.</w:t>
      </w:r>
    </w:p>
    <w:p w:rsidR="0047524D" w:rsidRDefault="0047524D" w:rsidP="00343DFB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</w:t>
      </w:r>
      <w:r w:rsidR="00AC385A">
        <w:rPr>
          <w:rFonts w:ascii="Times New Roman" w:hAnsi="Times New Roman" w:cs="Times New Roman"/>
          <w:sz w:val="28"/>
          <w:szCs w:val="28"/>
        </w:rPr>
        <w:t>ониторинг хода реализации Плана.</w:t>
      </w:r>
    </w:p>
    <w:p w:rsidR="0047524D" w:rsidRDefault="0047524D" w:rsidP="00343DFB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Представлять Главе Козыревского сельского поселения отчёт о ходе реализации Плана ежегодно до 25 января года, следующего за отчётным годом.</w:t>
      </w:r>
    </w:p>
    <w:p w:rsidR="0047524D" w:rsidRPr="00343DFB" w:rsidRDefault="0047524D" w:rsidP="00343DFB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Козыревского сельского поселения от 29.</w:t>
      </w:r>
      <w:r w:rsidR="00AC385A">
        <w:rPr>
          <w:rFonts w:ascii="Times New Roman" w:hAnsi="Times New Roman" w:cs="Times New Roman"/>
          <w:sz w:val="28"/>
          <w:szCs w:val="28"/>
        </w:rPr>
        <w:t>11.2016 №134 «Об утверждении Плана по противодействию коррупции в Козыревском сельском поселении на 2016-2018 годы».</w:t>
      </w:r>
    </w:p>
    <w:p w:rsidR="00E256EC" w:rsidRDefault="00A915D9" w:rsidP="0061437D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7D">
        <w:rPr>
          <w:rFonts w:ascii="Times New Roman" w:hAnsi="Times New Roman" w:cs="Times New Roman"/>
          <w:sz w:val="28"/>
          <w:szCs w:val="28"/>
        </w:rPr>
        <w:t xml:space="preserve"> </w:t>
      </w:r>
      <w:r w:rsidR="00E256EC">
        <w:rPr>
          <w:rFonts w:ascii="Times New Roman" w:hAnsi="Times New Roman" w:cs="Times New Roman"/>
          <w:sz w:val="28"/>
          <w:szCs w:val="28"/>
        </w:rPr>
        <w:t xml:space="preserve">Консультанту по правовой и кадровой работе администрации Козыревского сельского поселения настоящее распоряжение опубликовать в средствах массовой информации и разместить на официальном сайте Козыревского сельского поселения. </w:t>
      </w:r>
    </w:p>
    <w:p w:rsidR="0061437D" w:rsidRDefault="0061437D" w:rsidP="0061437D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</w:t>
      </w:r>
      <w:r w:rsidR="00343D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61437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D2216" w:rsidRPr="0061437D" w:rsidRDefault="009D2216" w:rsidP="0061437D">
      <w:pPr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61437D" w:rsidRPr="0061437D" w:rsidRDefault="0061437D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437D" w:rsidRPr="0061437D" w:rsidRDefault="0061437D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37D">
        <w:rPr>
          <w:rFonts w:ascii="Times New Roman" w:hAnsi="Times New Roman" w:cs="Times New Roman"/>
          <w:sz w:val="28"/>
          <w:szCs w:val="28"/>
        </w:rPr>
        <w:t>Глава Козыревского</w:t>
      </w:r>
    </w:p>
    <w:p w:rsidR="00291E15" w:rsidRDefault="0061437D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1437D">
        <w:rPr>
          <w:rFonts w:ascii="Times New Roman" w:hAnsi="Times New Roman" w:cs="Times New Roman"/>
          <w:sz w:val="28"/>
          <w:szCs w:val="28"/>
        </w:rPr>
        <w:tab/>
      </w:r>
      <w:r w:rsidRPr="0061437D">
        <w:rPr>
          <w:rFonts w:ascii="Times New Roman" w:hAnsi="Times New Roman" w:cs="Times New Roman"/>
          <w:sz w:val="28"/>
          <w:szCs w:val="28"/>
        </w:rPr>
        <w:tab/>
      </w:r>
      <w:r w:rsidRPr="0061437D">
        <w:rPr>
          <w:rFonts w:ascii="Times New Roman" w:hAnsi="Times New Roman" w:cs="Times New Roman"/>
          <w:sz w:val="28"/>
          <w:szCs w:val="28"/>
        </w:rPr>
        <w:tab/>
        <w:t>И.Н.</w:t>
      </w:r>
      <w:r w:rsidR="006E787A">
        <w:rPr>
          <w:rFonts w:ascii="Times New Roman" w:hAnsi="Times New Roman" w:cs="Times New Roman"/>
          <w:sz w:val="28"/>
          <w:szCs w:val="28"/>
        </w:rPr>
        <w:t xml:space="preserve"> </w:t>
      </w:r>
      <w:r w:rsidRPr="0061437D">
        <w:rPr>
          <w:rFonts w:ascii="Times New Roman" w:hAnsi="Times New Roman" w:cs="Times New Roman"/>
          <w:sz w:val="28"/>
          <w:szCs w:val="28"/>
        </w:rPr>
        <w:t>Байдуганова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P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___________________/____________________/   «____»______________201</w:t>
      </w:r>
      <w:r w:rsidR="00AC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216" w:rsidRDefault="009D2216" w:rsidP="009D2216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221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ФИО</w:t>
      </w:r>
    </w:p>
    <w:p w:rsidR="009D2216" w:rsidRPr="0061437D" w:rsidRDefault="009D2216" w:rsidP="0061437D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  <w:sectPr w:rsidR="009D2216" w:rsidRPr="0061437D" w:rsidSect="009D2216">
          <w:pgSz w:w="11906" w:h="16838"/>
          <w:pgMar w:top="1134" w:right="566" w:bottom="993" w:left="1560" w:header="709" w:footer="709" w:gutter="0"/>
          <w:cols w:space="708"/>
          <w:docGrid w:linePitch="360"/>
        </w:sectPr>
      </w:pPr>
    </w:p>
    <w:p w:rsidR="00291E15" w:rsidRDefault="00291E15" w:rsidP="00B7064D">
      <w:pPr>
        <w:spacing w:line="240" w:lineRule="auto"/>
        <w:jc w:val="right"/>
        <w:rPr>
          <w:rFonts w:ascii="Times New Roman" w:hAnsi="Times New Roman" w:cs="Times New Roman"/>
        </w:rPr>
      </w:pPr>
      <w:r w:rsidRPr="00291E15">
        <w:rPr>
          <w:rFonts w:ascii="Times New Roman" w:hAnsi="Times New Roman" w:cs="Times New Roman"/>
        </w:rPr>
        <w:lastRenderedPageBreak/>
        <w:t>Приложение</w:t>
      </w:r>
    </w:p>
    <w:p w:rsidR="00291E15" w:rsidRDefault="00291E15" w:rsidP="00B7064D">
      <w:pPr>
        <w:spacing w:line="240" w:lineRule="auto"/>
        <w:jc w:val="right"/>
        <w:rPr>
          <w:rFonts w:ascii="Times New Roman" w:hAnsi="Times New Roman" w:cs="Times New Roman"/>
        </w:rPr>
      </w:pPr>
      <w:r w:rsidRPr="00291E15">
        <w:rPr>
          <w:rFonts w:ascii="Times New Roman" w:hAnsi="Times New Roman" w:cs="Times New Roman"/>
        </w:rPr>
        <w:t xml:space="preserve"> к </w:t>
      </w:r>
      <w:r w:rsidR="007B6274">
        <w:rPr>
          <w:rFonts w:ascii="Times New Roman" w:hAnsi="Times New Roman" w:cs="Times New Roman"/>
        </w:rPr>
        <w:t>распоряжению</w:t>
      </w:r>
      <w:r w:rsidRPr="00291E15">
        <w:rPr>
          <w:rFonts w:ascii="Times New Roman" w:hAnsi="Times New Roman" w:cs="Times New Roman"/>
        </w:rPr>
        <w:t xml:space="preserve"> Администрации </w:t>
      </w:r>
    </w:p>
    <w:p w:rsidR="00291E15" w:rsidRDefault="00291E15" w:rsidP="00B7064D">
      <w:pPr>
        <w:spacing w:line="240" w:lineRule="auto"/>
        <w:jc w:val="right"/>
        <w:rPr>
          <w:rFonts w:ascii="Times New Roman" w:hAnsi="Times New Roman" w:cs="Times New Roman"/>
        </w:rPr>
      </w:pPr>
      <w:r w:rsidRPr="00291E15">
        <w:rPr>
          <w:rFonts w:ascii="Times New Roman" w:hAnsi="Times New Roman" w:cs="Times New Roman"/>
        </w:rPr>
        <w:t>Козыревского сельского</w:t>
      </w:r>
      <w:r>
        <w:rPr>
          <w:rFonts w:ascii="Times New Roman" w:hAnsi="Times New Roman" w:cs="Times New Roman"/>
        </w:rPr>
        <w:t xml:space="preserve"> </w:t>
      </w:r>
      <w:r w:rsidRPr="00291E15">
        <w:rPr>
          <w:rFonts w:ascii="Times New Roman" w:hAnsi="Times New Roman" w:cs="Times New Roman"/>
        </w:rPr>
        <w:t>поселения</w:t>
      </w:r>
    </w:p>
    <w:p w:rsidR="00291E15" w:rsidRPr="00291E15" w:rsidRDefault="00291E15" w:rsidP="00B7064D">
      <w:pPr>
        <w:spacing w:line="240" w:lineRule="auto"/>
        <w:jc w:val="right"/>
        <w:rPr>
          <w:rFonts w:ascii="Times New Roman" w:hAnsi="Times New Roman" w:cs="Times New Roman"/>
        </w:rPr>
      </w:pPr>
      <w:r w:rsidRPr="00291E15">
        <w:rPr>
          <w:rFonts w:ascii="Times New Roman" w:hAnsi="Times New Roman" w:cs="Times New Roman"/>
        </w:rPr>
        <w:t xml:space="preserve"> от </w:t>
      </w:r>
      <w:r w:rsidR="00AC385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.11.</w:t>
      </w:r>
      <w:r w:rsidRPr="00291E15">
        <w:rPr>
          <w:rFonts w:ascii="Times New Roman" w:hAnsi="Times New Roman" w:cs="Times New Roman"/>
        </w:rPr>
        <w:t>201</w:t>
      </w:r>
      <w:r w:rsidR="00AC385A">
        <w:rPr>
          <w:rFonts w:ascii="Times New Roman" w:hAnsi="Times New Roman" w:cs="Times New Roman"/>
        </w:rPr>
        <w:t>8</w:t>
      </w:r>
      <w:r w:rsidRPr="00291E15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1</w:t>
      </w:r>
      <w:r w:rsidR="00AC385A">
        <w:rPr>
          <w:rFonts w:ascii="Times New Roman" w:hAnsi="Times New Roman" w:cs="Times New Roman"/>
        </w:rPr>
        <w:t>27</w:t>
      </w:r>
    </w:p>
    <w:p w:rsidR="001826EA" w:rsidRPr="001826EA" w:rsidRDefault="001826EA" w:rsidP="00182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826EA" w:rsidRPr="001826EA" w:rsidRDefault="00932062" w:rsidP="00182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</w:t>
      </w:r>
      <w:r w:rsidR="001826EA" w:rsidRPr="0018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1826EA" w:rsidRPr="0018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</w:t>
      </w:r>
      <w:r w:rsidR="0081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Козыревском сельском поселении</w:t>
      </w:r>
    </w:p>
    <w:p w:rsidR="001826EA" w:rsidRPr="001826EA" w:rsidRDefault="001826EA" w:rsidP="00182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955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18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955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8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 (далее - План)</w:t>
      </w:r>
    </w:p>
    <w:p w:rsidR="001826EA" w:rsidRPr="001826EA" w:rsidRDefault="001826EA" w:rsidP="000F7A0A">
      <w:pPr>
        <w:shd w:val="clear" w:color="auto" w:fill="FFFFFF"/>
        <w:spacing w:before="100" w:beforeAutospacing="1" w:after="100" w:afterAutospacing="1" w:line="240" w:lineRule="auto"/>
        <w:ind w:lef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CellSpacing w:w="0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6947"/>
        <w:gridCol w:w="2693"/>
        <w:gridCol w:w="5245"/>
      </w:tblGrid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18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18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18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18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46CBA" w:rsidRPr="001826EA" w:rsidTr="00D82D79">
        <w:trPr>
          <w:gridAfter w:val="3"/>
          <w:wAfter w:w="14885" w:type="dxa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BA" w:rsidRPr="001826EA" w:rsidRDefault="00B46CBA" w:rsidP="0018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1826EA" w:rsidRDefault="00B46CBA" w:rsidP="001826E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932062" w:rsidRDefault="00B46CBA" w:rsidP="008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правовых актов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1826EA" w:rsidRDefault="00B46CBA" w:rsidP="0018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6CBA" w:rsidRDefault="00B46CBA" w:rsidP="008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1826E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8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проведение экспертизы нормативных правовых актов и проектов нормативных правовых актов, разрабатываемых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коррупциогенность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18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BA" w:rsidRPr="001826EA" w:rsidRDefault="00B46CBA" w:rsidP="00814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D82D79" w:rsidRDefault="00B46CBA" w:rsidP="00D82D79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1826EA" w:rsidRDefault="00B46CBA" w:rsidP="000F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противодействию коррупции в органах местного самоуправления муниципальных образований в Камчатском крае, в том числе с участием представителей органа Камчатского края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1826EA" w:rsidRDefault="00B46CBA" w:rsidP="0043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6CBA" w:rsidRDefault="00B46CBA" w:rsidP="000F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D82D7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F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нормативно-правовой базы муниципального образования,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43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18-2021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(по мере необхо-димости)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BA" w:rsidRPr="001826EA" w:rsidRDefault="00B46CBA" w:rsidP="000F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D82D79" w:rsidRDefault="00B46CBA" w:rsidP="00D82D79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1826EA" w:rsidRDefault="00B46CBA" w:rsidP="00737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6CBA" w:rsidRPr="001826EA" w:rsidRDefault="00B46CBA" w:rsidP="000F7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9-2021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7315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  <w:p w:rsidR="00B46CB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Козыревского сельского поселения</w:t>
            </w:r>
          </w:p>
        </w:tc>
      </w:tr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D82D7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F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нормативных правовых актов Усть-Камчатского муниципального района с целью выявления положений, способствующих проявлению коррупции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F7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BA" w:rsidRDefault="00B46CBA" w:rsidP="000F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  <w:p w:rsidR="00B46CBA" w:rsidRPr="001826EA" w:rsidRDefault="00B46CBA" w:rsidP="000F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Козыревского сельского поселения</w:t>
            </w:r>
          </w:p>
        </w:tc>
      </w:tr>
      <w:tr w:rsidR="00B46CBA" w:rsidRPr="001826EA" w:rsidTr="00D82D79">
        <w:trPr>
          <w:trHeight w:val="69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D82D79" w:rsidRDefault="00B46CBA" w:rsidP="00D82D79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07EB4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07EB4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CBA" w:rsidRPr="001826EA" w:rsidRDefault="00B46CBA" w:rsidP="0000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B46CBA" w:rsidRPr="001826EA" w:rsidTr="00D82D79">
        <w:trPr>
          <w:trHeight w:val="554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D82D79" w:rsidRDefault="00B46CBA" w:rsidP="00D82D79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D79" w:rsidRPr="001826EA" w:rsidRDefault="00D82D79" w:rsidP="00D82D7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0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гласности и прозрачности в сфере закупок товаров, работ, услуг для обеспечения муниципальных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путем размещения на едином сайте Российской Федерации плана размещения муниципальных заказов, извещений о запросе котировок, извещений о конкурсной (аукционной) документации, протоколов проведения процедур размещения муниципального заказа, сведений о заключении и исполнении контрактов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07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0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</w:t>
            </w:r>
          </w:p>
        </w:tc>
      </w:tr>
      <w:tr w:rsidR="00B46CBA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D82D79" w:rsidRDefault="00B46CBA" w:rsidP="00D82D79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0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сговора между участниками размещения заказов и муниципальными заказчиками путем перехода на аукционы в электронной форме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B46CBA" w:rsidP="00007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CBA" w:rsidRPr="001826EA" w:rsidRDefault="006F7315" w:rsidP="0000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коррупционных рисков в сфере организации закупок товаров, работ, услуг для обеспечения муниципальных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каждого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муниципальных услуг, оказываемых исполнительными органами местного самоуправления муниципальных образований в Камчатском крае и муниципальными учреждениями, в отношении которых органы местного самоуправления муниципальных образований в Камчатском крае осуществляют функции и полномочия учредителя, с принятием мер по выявленным нарушениям в соответствии с законодательством.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25 декабря года, следующего за отчётным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315" w:rsidRPr="001826EA" w:rsidTr="00D82D79">
        <w:trPr>
          <w:trHeight w:val="2144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года, следующего за отчётным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7315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</w:tc>
      </w:tr>
      <w:tr w:rsidR="006F7315" w:rsidRPr="001826EA" w:rsidTr="00D82D79">
        <w:trPr>
          <w:trHeight w:val="2144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 информационных стендах в муниципальных учреждениях перечней услуг, оказываемых населению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учреждения</w:t>
            </w:r>
          </w:p>
        </w:tc>
      </w:tr>
      <w:tr w:rsidR="006F7315" w:rsidRPr="001826EA" w:rsidTr="00D82D79">
        <w:trPr>
          <w:trHeight w:val="73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ходе реализации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значимым вопросам путем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и в средствах массовой информации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6F7315" w:rsidRPr="001826EA" w:rsidTr="00D82D79">
        <w:trPr>
          <w:trHeight w:val="4441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по досудебному обжалованию действий (бездействий), решений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должностных лиц, осуществленных (принятых) в ходе предоставления муниципальной услуги по рассмотрению индивидуальных и коллективных обращений, заявлений, жалоб и предложений граждан.</w:t>
            </w:r>
          </w:p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результатах мониторинга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результатах деятельности по выявлению схем «бытовой коррупции», организация контроля за конечными результатами проверочных мероприятий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6F7315" w:rsidRPr="001826EA" w:rsidTr="00D82D79">
        <w:trPr>
          <w:trHeight w:val="8098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ротиводействия коррупции, касаю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участия:</w:t>
            </w:r>
          </w:p>
          <w:p w:rsidR="006F7315" w:rsidRPr="001826EA" w:rsidRDefault="006F7315" w:rsidP="006F73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рассмотрении планов муниципальных органов по противодействию коррупции, а также докладов и других документов о ходе и результатах их выполнения;</w:t>
            </w:r>
          </w:p>
          <w:p w:rsidR="006F7315" w:rsidRPr="001826EA" w:rsidRDefault="006F7315" w:rsidP="006F73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заседаниях аттестационных, конкурсных комиссий на замещение вакантной должности муниципальной службы, а также в заседаниях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6F7315" w:rsidRPr="001826EA" w:rsidRDefault="006F7315" w:rsidP="006F73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предварительном обсуждении проектов правовых актов об утверждении правил определения нормативных затрат на обеспечение функций муниципальных органов власти и их подведомственных учреждений, а также требований к закупа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емым исполнительными органами муниципальной власти и подведомственными учреждениями отдельным видам товаров, работ, услуг (в том числе пре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цен товаров, работ, услуг или предельные цены товаров, работ, услуг);</w:t>
            </w:r>
          </w:p>
          <w:p w:rsidR="006F7315" w:rsidRPr="001826EA" w:rsidRDefault="006F7315" w:rsidP="006F73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  <w:t>- - 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деятельности иных совещательных органов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января года, следующего за отчетным;</w:t>
            </w:r>
          </w:p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6F7315" w:rsidRPr="001826EA" w:rsidRDefault="006F7315" w:rsidP="006F73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315" w:rsidRPr="001826EA" w:rsidRDefault="006F7315" w:rsidP="006F7315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соответствующих правовых актов;</w:t>
            </w:r>
          </w:p>
          <w:p w:rsidR="006F7315" w:rsidRPr="001826EA" w:rsidRDefault="006F7315" w:rsidP="006F73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6F7315" w:rsidRPr="001826EA" w:rsidTr="00D82D79">
        <w:trPr>
          <w:trHeight w:val="140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библиотеках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книжных выставок «Законы Российской Федерации и Камчатского края»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«Библиотека Посёлка Козыревск»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руководителями и сотрудниками муниципальных учреждений по соблюдению антикоррупционного законодательства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</w:tc>
      </w:tr>
      <w:tr w:rsidR="006F7315" w:rsidRPr="001826EA" w:rsidTr="00D82D79">
        <w:trPr>
          <w:trHeight w:val="67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ведомственного контроля за полнотой и качеством предоставления муниципальными учреждениями социально значимых муниципальных услуг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</w:tc>
      </w:tr>
      <w:tr w:rsidR="006F7315" w:rsidRPr="001826EA" w:rsidTr="00D82D79">
        <w:trPr>
          <w:trHeight w:val="67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причин отказов в выдаче разрешений на строительство (реконструкцию) и разрешений на ввод объектов в эксплуатацию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имущества и ЖКХ</w:t>
            </w:r>
          </w:p>
        </w:tc>
      </w:tr>
      <w:tr w:rsidR="006F7315" w:rsidRPr="001826EA" w:rsidTr="00D82D79">
        <w:trPr>
          <w:trHeight w:val="132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имущесва и ЖКХ</w:t>
            </w:r>
          </w:p>
        </w:tc>
      </w:tr>
      <w:tr w:rsidR="006F7315" w:rsidRPr="001826EA" w:rsidTr="00D82D79">
        <w:trPr>
          <w:trHeight w:val="2208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имущесва и ЖКХ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мониторингу состояния и эффективности противодействия коррупции (антикоррупционном мониторинге)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Козыревском сельском поселении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</w:tc>
      </w:tr>
      <w:tr w:rsidR="006F7315" w:rsidRPr="001826EA" w:rsidTr="00D82D79">
        <w:trPr>
          <w:trHeight w:val="114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доставление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по противодействию корруппции)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числа месяца, следующего за отчетным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rHeight w:val="79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актуальной информации о реализации мероприятий по противодействию коррупции в разделе «Противодействие коррупции» официального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Козыревского сельского поселения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rHeight w:val="696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служебных проверок сведений о доходах, расходах, об имуществе и обязательствах имущественного характера, представленных в налоговые органы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сведений о доходах, расходах, об имуществе и обязательствах имущественного характера гражданами, претендующими на замещение вакантной должности муниципальной службы, служащими, должности которых включены в утвержденные Перечни должностей, замещение которых связанно с коррупционными рисками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разъяснительных мер об ответственности за взяточничество и посредничество во взяточничестве в подведомственных учреждениях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информацией с правоохранительными органами, надзирающими и контролирующими органами в целях проверки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сведений, представляемых лицами при поступлении на муниципальную службу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организация работы с кадровым резервом для замещения вакантных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rHeight w:val="1983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поселения;</w:t>
            </w:r>
          </w:p>
          <w:p w:rsidR="006F7315" w:rsidRPr="001826EA" w:rsidRDefault="006F7315" w:rsidP="006F7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(далее-Комиссия)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нормативными правовыми актами Камчатского края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6F7315">
        <w:trPr>
          <w:trHeight w:val="2537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проведения органами местного самоуправления оценок коррупционных рисков, возникающих при реализации ими своих функций, и внесение уточнений в утвержденные Перечни должностей, замещение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rHeight w:val="1972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конфликтов интересов, одной из сторон которого являются муниципальные служащие, и принятие мер по предотвращению и урегулированию конфликта интересов, а также применение предусмотренных законодательством мер юридической ответственности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rHeight w:val="696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положениями законодательства Российской Федерации, Камчатского края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Федерации, Камчатского края о противодействии коррупции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rHeight w:val="6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требований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предоставлению, проверке и размещению на официальных сайтах сведений о доходах, об имуществе и обязательствах имущественного характера, представленных руководителями подведомственных учреждений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правовой и кадровой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разъяснительных мер об ответственности за взяточничество и посредничество во взяточничестве в подведомственных учреждениях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15 октября 2016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имущесва и ЖКХ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процедур по реализации муниципального имущества, добросовестности, открытости, добросовестной конкуренции и объективности при выполнении функции по реализации муниципального имущества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имущесва и ЖКХ</w:t>
            </w:r>
          </w:p>
        </w:tc>
      </w:tr>
      <w:tr w:rsidR="006F7315" w:rsidRPr="001826EA" w:rsidTr="00D82D79">
        <w:trPr>
          <w:trHeight w:val="1476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использования средств местного бюджета, выделяемых на реализацию наиболее затратных муниципальных программ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финансовой работе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по формированию в органах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противодействие коррупции, и другие институты гражданского общества, каждый 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 коррупции в органах местного самоуправления освещать в средствах массовой информации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фактов коррупции и реагирования на них органов власти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Козыревского сельского поселения</w:t>
            </w:r>
          </w:p>
        </w:tc>
      </w:tr>
      <w:tr w:rsidR="006F7315" w:rsidRPr="001826EA" w:rsidTr="00D82D79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 и официальные сайты в сети Интернет о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Козыревском сельском поселении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Козыревского сельского поселения</w:t>
            </w:r>
          </w:p>
        </w:tc>
      </w:tr>
      <w:tr w:rsidR="006F7315" w:rsidRPr="001826EA" w:rsidTr="00D82D79">
        <w:trPr>
          <w:trHeight w:val="131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печатных материалов о борьбе с коррупцией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Козыревского сельского поселения</w:t>
            </w:r>
          </w:p>
        </w:tc>
      </w:tr>
      <w:tr w:rsidR="006F7315" w:rsidRPr="001826EA" w:rsidTr="00D82D79">
        <w:trPr>
          <w:trHeight w:val="140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D82D79" w:rsidRDefault="006F7315" w:rsidP="006F7315">
            <w:pPr>
              <w:pStyle w:val="aa"/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 сельского поселения</w:t>
            </w: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Козыревского сельского поселения</w:t>
            </w:r>
          </w:p>
        </w:tc>
      </w:tr>
      <w:tr w:rsidR="006F7315" w:rsidRPr="001826EA" w:rsidTr="006F7315">
        <w:trPr>
          <w:trHeight w:val="183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7315" w:rsidRPr="001826EA" w:rsidRDefault="006F7315" w:rsidP="006F731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Козыревского сельского поселения</w:t>
            </w:r>
          </w:p>
        </w:tc>
      </w:tr>
    </w:tbl>
    <w:p w:rsidR="001826EA" w:rsidRPr="001826EA" w:rsidRDefault="001826EA" w:rsidP="00182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EA" w:rsidRPr="001826EA" w:rsidRDefault="001826EA" w:rsidP="00182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EA" w:rsidRPr="001826EA" w:rsidRDefault="001826EA" w:rsidP="001826EA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выполнением мероприятий, предусмотренных Планом работы по противодействию коррупции на 201</w:t>
      </w:r>
      <w:r w:rsidR="006F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8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F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8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</w:t>
      </w:r>
      <w:r w:rsidR="00CC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Козыревском сельском поселении</w:t>
      </w:r>
      <w:r w:rsidRPr="0018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Комиссия при администрации </w:t>
      </w:r>
      <w:r w:rsidR="00CC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Козыревского сельского поселения</w:t>
      </w:r>
      <w:r w:rsidRPr="0018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коррупции.</w:t>
      </w:r>
    </w:p>
    <w:p w:rsidR="001826EA" w:rsidRPr="001826EA" w:rsidRDefault="001826EA" w:rsidP="00182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16" w:rsidRDefault="009D2216"/>
    <w:sectPr w:rsidR="009D2216" w:rsidSect="00291E15">
      <w:pgSz w:w="16838" w:h="11906" w:orient="landscape"/>
      <w:pgMar w:top="851" w:right="8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AA" w:rsidRDefault="007E49AA" w:rsidP="00C53E31">
      <w:pPr>
        <w:spacing w:after="0" w:line="240" w:lineRule="auto"/>
      </w:pPr>
      <w:r>
        <w:separator/>
      </w:r>
    </w:p>
  </w:endnote>
  <w:endnote w:type="continuationSeparator" w:id="0">
    <w:p w:rsidR="007E49AA" w:rsidRDefault="007E49AA" w:rsidP="00C5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AA" w:rsidRDefault="007E49AA" w:rsidP="00C53E31">
      <w:pPr>
        <w:spacing w:after="0" w:line="240" w:lineRule="auto"/>
      </w:pPr>
      <w:r>
        <w:separator/>
      </w:r>
    </w:p>
  </w:footnote>
  <w:footnote w:type="continuationSeparator" w:id="0">
    <w:p w:rsidR="007E49AA" w:rsidRDefault="007E49AA" w:rsidP="00C5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8A9"/>
    <w:multiLevelType w:val="multilevel"/>
    <w:tmpl w:val="E6BC81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52C76"/>
    <w:multiLevelType w:val="multilevel"/>
    <w:tmpl w:val="BA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95299"/>
    <w:multiLevelType w:val="multilevel"/>
    <w:tmpl w:val="1602B8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34DF0"/>
    <w:multiLevelType w:val="multilevel"/>
    <w:tmpl w:val="8A681C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A107F"/>
    <w:multiLevelType w:val="multilevel"/>
    <w:tmpl w:val="190C3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B3CC5"/>
    <w:multiLevelType w:val="multilevel"/>
    <w:tmpl w:val="317A8FF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32E7E"/>
    <w:multiLevelType w:val="multilevel"/>
    <w:tmpl w:val="94EEF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E3584"/>
    <w:multiLevelType w:val="multilevel"/>
    <w:tmpl w:val="8154FA6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60E17"/>
    <w:multiLevelType w:val="multilevel"/>
    <w:tmpl w:val="879CDFC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55AEA"/>
    <w:multiLevelType w:val="multilevel"/>
    <w:tmpl w:val="F7342A4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A6A3F"/>
    <w:multiLevelType w:val="multilevel"/>
    <w:tmpl w:val="891C944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431DC4"/>
    <w:multiLevelType w:val="multilevel"/>
    <w:tmpl w:val="5D4EED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46710"/>
    <w:multiLevelType w:val="multilevel"/>
    <w:tmpl w:val="2F0C5F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8F6C37"/>
    <w:multiLevelType w:val="multilevel"/>
    <w:tmpl w:val="B784D9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933C4C"/>
    <w:multiLevelType w:val="multilevel"/>
    <w:tmpl w:val="FC0E6D7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F203BC"/>
    <w:multiLevelType w:val="multilevel"/>
    <w:tmpl w:val="40EE7E4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6">
    <w:nsid w:val="17710595"/>
    <w:multiLevelType w:val="multilevel"/>
    <w:tmpl w:val="A1F023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646F6"/>
    <w:multiLevelType w:val="multilevel"/>
    <w:tmpl w:val="00783FA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F214D"/>
    <w:multiLevelType w:val="multilevel"/>
    <w:tmpl w:val="647C4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BD47F3"/>
    <w:multiLevelType w:val="multilevel"/>
    <w:tmpl w:val="FD72A15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211DC0"/>
    <w:multiLevelType w:val="multilevel"/>
    <w:tmpl w:val="253241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60776F"/>
    <w:multiLevelType w:val="multilevel"/>
    <w:tmpl w:val="54247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E42743"/>
    <w:multiLevelType w:val="multilevel"/>
    <w:tmpl w:val="C292CE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F653D6"/>
    <w:multiLevelType w:val="multilevel"/>
    <w:tmpl w:val="E1D8B2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B95EF1"/>
    <w:multiLevelType w:val="multilevel"/>
    <w:tmpl w:val="0BF659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0725EB"/>
    <w:multiLevelType w:val="multilevel"/>
    <w:tmpl w:val="CA327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E43A9B"/>
    <w:multiLevelType w:val="multilevel"/>
    <w:tmpl w:val="F514AA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97CEC"/>
    <w:multiLevelType w:val="multilevel"/>
    <w:tmpl w:val="7AC8BE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E14012"/>
    <w:multiLevelType w:val="multilevel"/>
    <w:tmpl w:val="73A04B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764187"/>
    <w:multiLevelType w:val="multilevel"/>
    <w:tmpl w:val="583A10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1C2E77"/>
    <w:multiLevelType w:val="multilevel"/>
    <w:tmpl w:val="7A6E5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26029E"/>
    <w:multiLevelType w:val="multilevel"/>
    <w:tmpl w:val="41420D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EB5846"/>
    <w:multiLevelType w:val="multilevel"/>
    <w:tmpl w:val="A1C6AB8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2C0F46"/>
    <w:multiLevelType w:val="multilevel"/>
    <w:tmpl w:val="2AAA234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F61E4E"/>
    <w:multiLevelType w:val="multilevel"/>
    <w:tmpl w:val="AF282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86545F"/>
    <w:multiLevelType w:val="multilevel"/>
    <w:tmpl w:val="0674D91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BE6240"/>
    <w:multiLevelType w:val="multilevel"/>
    <w:tmpl w:val="F9E465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D36CA6"/>
    <w:multiLevelType w:val="multilevel"/>
    <w:tmpl w:val="F7AACBE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7A70A1"/>
    <w:multiLevelType w:val="multilevel"/>
    <w:tmpl w:val="46021A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86329C"/>
    <w:multiLevelType w:val="multilevel"/>
    <w:tmpl w:val="9D0C4C0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2F4956"/>
    <w:multiLevelType w:val="multilevel"/>
    <w:tmpl w:val="432A07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034A8B"/>
    <w:multiLevelType w:val="multilevel"/>
    <w:tmpl w:val="08C6F2F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7520D6"/>
    <w:multiLevelType w:val="multilevel"/>
    <w:tmpl w:val="F43093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F97E04"/>
    <w:multiLevelType w:val="multilevel"/>
    <w:tmpl w:val="59FA2C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A473E1"/>
    <w:multiLevelType w:val="multilevel"/>
    <w:tmpl w:val="A26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BD3B6D"/>
    <w:multiLevelType w:val="multilevel"/>
    <w:tmpl w:val="051C461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AB342D"/>
    <w:multiLevelType w:val="multilevel"/>
    <w:tmpl w:val="C69855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45235A"/>
    <w:multiLevelType w:val="multilevel"/>
    <w:tmpl w:val="E3689A4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83032"/>
    <w:multiLevelType w:val="multilevel"/>
    <w:tmpl w:val="50CC3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7A4745"/>
    <w:multiLevelType w:val="multilevel"/>
    <w:tmpl w:val="E7F4016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AA287D"/>
    <w:multiLevelType w:val="multilevel"/>
    <w:tmpl w:val="061E17D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1C3272"/>
    <w:multiLevelType w:val="multilevel"/>
    <w:tmpl w:val="08D0533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3F5B13"/>
    <w:multiLevelType w:val="multilevel"/>
    <w:tmpl w:val="3D28B7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BE4849"/>
    <w:multiLevelType w:val="multilevel"/>
    <w:tmpl w:val="C13A3E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467A11"/>
    <w:multiLevelType w:val="multilevel"/>
    <w:tmpl w:val="6DDE6A5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2601FA"/>
    <w:multiLevelType w:val="multilevel"/>
    <w:tmpl w:val="0E7622F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02277B"/>
    <w:multiLevelType w:val="multilevel"/>
    <w:tmpl w:val="AA5282E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B25D1B"/>
    <w:multiLevelType w:val="multilevel"/>
    <w:tmpl w:val="52F6029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47112D"/>
    <w:multiLevelType w:val="multilevel"/>
    <w:tmpl w:val="2FC05AD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E540E0"/>
    <w:multiLevelType w:val="multilevel"/>
    <w:tmpl w:val="3E583B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8D4B7E"/>
    <w:multiLevelType w:val="multilevel"/>
    <w:tmpl w:val="B04AB1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C4776A"/>
    <w:multiLevelType w:val="multilevel"/>
    <w:tmpl w:val="FCE2FA7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EB5B0D"/>
    <w:multiLevelType w:val="multilevel"/>
    <w:tmpl w:val="809076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3F6E69"/>
    <w:multiLevelType w:val="multilevel"/>
    <w:tmpl w:val="F470FB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2B0F4E"/>
    <w:multiLevelType w:val="multilevel"/>
    <w:tmpl w:val="8B7C84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780770"/>
    <w:multiLevelType w:val="multilevel"/>
    <w:tmpl w:val="2362B7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475FE4"/>
    <w:multiLevelType w:val="multilevel"/>
    <w:tmpl w:val="E4F8A9F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F614AE"/>
    <w:multiLevelType w:val="multilevel"/>
    <w:tmpl w:val="322E6C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4"/>
  </w:num>
  <w:num w:numId="3">
    <w:abstractNumId w:val="30"/>
  </w:num>
  <w:num w:numId="4">
    <w:abstractNumId w:val="21"/>
  </w:num>
  <w:num w:numId="5">
    <w:abstractNumId w:val="48"/>
  </w:num>
  <w:num w:numId="6">
    <w:abstractNumId w:val="4"/>
  </w:num>
  <w:num w:numId="7">
    <w:abstractNumId w:val="18"/>
  </w:num>
  <w:num w:numId="8">
    <w:abstractNumId w:val="63"/>
  </w:num>
  <w:num w:numId="9">
    <w:abstractNumId w:val="6"/>
  </w:num>
  <w:num w:numId="10">
    <w:abstractNumId w:val="36"/>
  </w:num>
  <w:num w:numId="11">
    <w:abstractNumId w:val="40"/>
  </w:num>
  <w:num w:numId="12">
    <w:abstractNumId w:val="16"/>
  </w:num>
  <w:num w:numId="13">
    <w:abstractNumId w:val="25"/>
  </w:num>
  <w:num w:numId="14">
    <w:abstractNumId w:val="11"/>
  </w:num>
  <w:num w:numId="15">
    <w:abstractNumId w:val="3"/>
  </w:num>
  <w:num w:numId="16">
    <w:abstractNumId w:val="2"/>
  </w:num>
  <w:num w:numId="17">
    <w:abstractNumId w:val="62"/>
  </w:num>
  <w:num w:numId="18">
    <w:abstractNumId w:val="1"/>
  </w:num>
  <w:num w:numId="19">
    <w:abstractNumId w:val="22"/>
  </w:num>
  <w:num w:numId="20">
    <w:abstractNumId w:val="24"/>
  </w:num>
  <w:num w:numId="21">
    <w:abstractNumId w:val="12"/>
  </w:num>
  <w:num w:numId="22">
    <w:abstractNumId w:val="38"/>
  </w:num>
  <w:num w:numId="23">
    <w:abstractNumId w:val="59"/>
  </w:num>
  <w:num w:numId="24">
    <w:abstractNumId w:val="26"/>
  </w:num>
  <w:num w:numId="25">
    <w:abstractNumId w:val="60"/>
  </w:num>
  <w:num w:numId="26">
    <w:abstractNumId w:val="46"/>
  </w:num>
  <w:num w:numId="27">
    <w:abstractNumId w:val="43"/>
  </w:num>
  <w:num w:numId="28">
    <w:abstractNumId w:val="65"/>
  </w:num>
  <w:num w:numId="29">
    <w:abstractNumId w:val="27"/>
  </w:num>
  <w:num w:numId="30">
    <w:abstractNumId w:val="29"/>
  </w:num>
  <w:num w:numId="31">
    <w:abstractNumId w:val="41"/>
  </w:num>
  <w:num w:numId="32">
    <w:abstractNumId w:val="28"/>
  </w:num>
  <w:num w:numId="33">
    <w:abstractNumId w:val="52"/>
  </w:num>
  <w:num w:numId="34">
    <w:abstractNumId w:val="31"/>
  </w:num>
  <w:num w:numId="35">
    <w:abstractNumId w:val="64"/>
  </w:num>
  <w:num w:numId="36">
    <w:abstractNumId w:val="51"/>
  </w:num>
  <w:num w:numId="37">
    <w:abstractNumId w:val="9"/>
  </w:num>
  <w:num w:numId="38">
    <w:abstractNumId w:val="35"/>
  </w:num>
  <w:num w:numId="39">
    <w:abstractNumId w:val="55"/>
  </w:num>
  <w:num w:numId="40">
    <w:abstractNumId w:val="42"/>
  </w:num>
  <w:num w:numId="41">
    <w:abstractNumId w:val="0"/>
  </w:num>
  <w:num w:numId="42">
    <w:abstractNumId w:val="37"/>
  </w:num>
  <w:num w:numId="43">
    <w:abstractNumId w:val="50"/>
  </w:num>
  <w:num w:numId="44">
    <w:abstractNumId w:val="67"/>
  </w:num>
  <w:num w:numId="45">
    <w:abstractNumId w:val="17"/>
  </w:num>
  <w:num w:numId="46">
    <w:abstractNumId w:val="47"/>
  </w:num>
  <w:num w:numId="47">
    <w:abstractNumId w:val="20"/>
  </w:num>
  <w:num w:numId="48">
    <w:abstractNumId w:val="45"/>
  </w:num>
  <w:num w:numId="49">
    <w:abstractNumId w:val="13"/>
  </w:num>
  <w:num w:numId="50">
    <w:abstractNumId w:val="49"/>
  </w:num>
  <w:num w:numId="51">
    <w:abstractNumId w:val="23"/>
  </w:num>
  <w:num w:numId="52">
    <w:abstractNumId w:val="5"/>
  </w:num>
  <w:num w:numId="53">
    <w:abstractNumId w:val="57"/>
  </w:num>
  <w:num w:numId="54">
    <w:abstractNumId w:val="39"/>
  </w:num>
  <w:num w:numId="55">
    <w:abstractNumId w:val="58"/>
  </w:num>
  <w:num w:numId="56">
    <w:abstractNumId w:val="7"/>
  </w:num>
  <w:num w:numId="57">
    <w:abstractNumId w:val="8"/>
  </w:num>
  <w:num w:numId="58">
    <w:abstractNumId w:val="19"/>
  </w:num>
  <w:num w:numId="59">
    <w:abstractNumId w:val="66"/>
  </w:num>
  <w:num w:numId="60">
    <w:abstractNumId w:val="54"/>
  </w:num>
  <w:num w:numId="61">
    <w:abstractNumId w:val="56"/>
  </w:num>
  <w:num w:numId="62">
    <w:abstractNumId w:val="33"/>
  </w:num>
  <w:num w:numId="63">
    <w:abstractNumId w:val="53"/>
  </w:num>
  <w:num w:numId="64">
    <w:abstractNumId w:val="14"/>
  </w:num>
  <w:num w:numId="65">
    <w:abstractNumId w:val="61"/>
  </w:num>
  <w:num w:numId="66">
    <w:abstractNumId w:val="10"/>
  </w:num>
  <w:num w:numId="67">
    <w:abstractNumId w:val="32"/>
  </w:num>
  <w:num w:numId="68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A"/>
    <w:rsid w:val="00007EB4"/>
    <w:rsid w:val="00043900"/>
    <w:rsid w:val="00086288"/>
    <w:rsid w:val="000A2595"/>
    <w:rsid w:val="000A5B45"/>
    <w:rsid w:val="000E4665"/>
    <w:rsid w:val="000E4F10"/>
    <w:rsid w:val="000F7A0A"/>
    <w:rsid w:val="0011117C"/>
    <w:rsid w:val="00134309"/>
    <w:rsid w:val="00180A20"/>
    <w:rsid w:val="001826EA"/>
    <w:rsid w:val="00191392"/>
    <w:rsid w:val="001A760F"/>
    <w:rsid w:val="001F42F0"/>
    <w:rsid w:val="00214BDE"/>
    <w:rsid w:val="00231C89"/>
    <w:rsid w:val="00254AA6"/>
    <w:rsid w:val="002843D3"/>
    <w:rsid w:val="00291E15"/>
    <w:rsid w:val="00324AB7"/>
    <w:rsid w:val="00334083"/>
    <w:rsid w:val="00343DFB"/>
    <w:rsid w:val="00434C0B"/>
    <w:rsid w:val="0047524D"/>
    <w:rsid w:val="005C682E"/>
    <w:rsid w:val="0061437D"/>
    <w:rsid w:val="00621DC9"/>
    <w:rsid w:val="006313BD"/>
    <w:rsid w:val="00667CC7"/>
    <w:rsid w:val="006704B7"/>
    <w:rsid w:val="0069392F"/>
    <w:rsid w:val="006E787A"/>
    <w:rsid w:val="006F7315"/>
    <w:rsid w:val="00727AE0"/>
    <w:rsid w:val="00737342"/>
    <w:rsid w:val="007A6B7A"/>
    <w:rsid w:val="007B6274"/>
    <w:rsid w:val="007B6992"/>
    <w:rsid w:val="007E49AA"/>
    <w:rsid w:val="007E790C"/>
    <w:rsid w:val="00814E83"/>
    <w:rsid w:val="00861646"/>
    <w:rsid w:val="00870C93"/>
    <w:rsid w:val="0087386B"/>
    <w:rsid w:val="008B09AE"/>
    <w:rsid w:val="00932062"/>
    <w:rsid w:val="00955BA1"/>
    <w:rsid w:val="00997E2D"/>
    <w:rsid w:val="009B6045"/>
    <w:rsid w:val="009D2216"/>
    <w:rsid w:val="009E5D3B"/>
    <w:rsid w:val="009E7631"/>
    <w:rsid w:val="00A82995"/>
    <w:rsid w:val="00A915D9"/>
    <w:rsid w:val="00AC385A"/>
    <w:rsid w:val="00AC4EDC"/>
    <w:rsid w:val="00AD2630"/>
    <w:rsid w:val="00B17A0C"/>
    <w:rsid w:val="00B23567"/>
    <w:rsid w:val="00B46CBA"/>
    <w:rsid w:val="00B7064D"/>
    <w:rsid w:val="00BB7445"/>
    <w:rsid w:val="00BF0177"/>
    <w:rsid w:val="00BF0726"/>
    <w:rsid w:val="00C21DF7"/>
    <w:rsid w:val="00C24E17"/>
    <w:rsid w:val="00C312A1"/>
    <w:rsid w:val="00C53E31"/>
    <w:rsid w:val="00C81BF0"/>
    <w:rsid w:val="00CB46ED"/>
    <w:rsid w:val="00CC057B"/>
    <w:rsid w:val="00CE306B"/>
    <w:rsid w:val="00D82D79"/>
    <w:rsid w:val="00D9643A"/>
    <w:rsid w:val="00DB49C5"/>
    <w:rsid w:val="00DB5099"/>
    <w:rsid w:val="00E039E1"/>
    <w:rsid w:val="00E07803"/>
    <w:rsid w:val="00E256EC"/>
    <w:rsid w:val="00EB76D1"/>
    <w:rsid w:val="00EC6387"/>
    <w:rsid w:val="00F53ACF"/>
    <w:rsid w:val="00F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87E1D-9FA1-42F2-8B0A-1DB5210A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6EA"/>
  </w:style>
  <w:style w:type="paragraph" w:styleId="a4">
    <w:name w:val="header"/>
    <w:basedOn w:val="a"/>
    <w:link w:val="a5"/>
    <w:uiPriority w:val="99"/>
    <w:unhideWhenUsed/>
    <w:rsid w:val="00C5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E31"/>
  </w:style>
  <w:style w:type="paragraph" w:styleId="a6">
    <w:name w:val="footer"/>
    <w:basedOn w:val="a"/>
    <w:link w:val="a7"/>
    <w:uiPriority w:val="99"/>
    <w:unhideWhenUsed/>
    <w:rsid w:val="00C5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E31"/>
  </w:style>
  <w:style w:type="paragraph" w:customStyle="1" w:styleId="1">
    <w:name w:val="Основной текст1"/>
    <w:rsid w:val="00C53E3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8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3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854B-8425-4EBA-800D-2BD3BD45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dc:description/>
  <cp:lastModifiedBy>user`</cp:lastModifiedBy>
  <cp:revision>13</cp:revision>
  <cp:lastPrinted>2019-01-21T21:17:00Z</cp:lastPrinted>
  <dcterms:created xsi:type="dcterms:W3CDTF">2018-12-05T00:16:00Z</dcterms:created>
  <dcterms:modified xsi:type="dcterms:W3CDTF">2019-01-22T00:37:00Z</dcterms:modified>
</cp:coreProperties>
</file>