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E1" w:rsidRPr="00AE5DE1" w:rsidRDefault="00AE5DE1" w:rsidP="00AE5DE1">
      <w:pPr>
        <w:spacing w:after="0" w:line="240" w:lineRule="auto"/>
        <w:rPr>
          <w:rFonts w:ascii="Times New Roman" w:eastAsia="Times New Roman" w:hAnsi="Times New Roman" w:cs="Times New Roman"/>
          <w:sz w:val="24"/>
          <w:szCs w:val="24"/>
          <w:lang w:eastAsia="ru-RU"/>
        </w:rPr>
      </w:pPr>
      <w:r w:rsidRPr="00AE5DE1">
        <w:rPr>
          <w:rFonts w:ascii="Tahoma" w:eastAsia="Times New Roman" w:hAnsi="Tahoma" w:cs="Tahoma"/>
          <w:color w:val="000000"/>
          <w:sz w:val="24"/>
          <w:szCs w:val="24"/>
          <w:lang w:eastAsia="ru-RU"/>
        </w:rPr>
        <w:t>﻿</w:t>
      </w:r>
    </w:p>
    <w:p w:rsidR="00AE5DE1" w:rsidRPr="00AE5DE1" w:rsidRDefault="00AE5DE1" w:rsidP="00AE5DE1">
      <w:pPr>
        <w:spacing w:after="0" w:line="240" w:lineRule="auto"/>
        <w:ind w:left="142" w:hanging="142"/>
        <w:jc w:val="center"/>
        <w:rPr>
          <w:rFonts w:ascii="Arial" w:eastAsia="Times New Roman" w:hAnsi="Arial" w:cs="Arial"/>
          <w:color w:val="000000"/>
          <w:sz w:val="20"/>
          <w:szCs w:val="20"/>
          <w:lang w:eastAsia="ru-RU"/>
        </w:rPr>
      </w:pPr>
      <w:r w:rsidRPr="00AE5DE1">
        <w:rPr>
          <w:rFonts w:ascii="Arial" w:eastAsia="Times New Roman" w:hAnsi="Arial" w:cs="Arial"/>
          <w:b/>
          <w:bCs/>
          <w:color w:val="000000"/>
          <w:sz w:val="32"/>
          <w:szCs w:val="32"/>
          <w:lang w:eastAsia="ru-RU"/>
        </w:rPr>
        <w:t>УСТАВ УСТЬ-КАМЧАТСКОГО МУНИЦИПАЛЬНОГО РАЙОНА</w:t>
      </w:r>
    </w:p>
    <w:p w:rsidR="00AE5DE1" w:rsidRPr="00AE5DE1" w:rsidRDefault="00AE5DE1" w:rsidP="00AE5DE1">
      <w:pPr>
        <w:spacing w:after="0" w:line="240" w:lineRule="auto"/>
        <w:ind w:left="142" w:hanging="142"/>
        <w:jc w:val="center"/>
        <w:rPr>
          <w:rFonts w:ascii="Arial" w:eastAsia="Times New Roman" w:hAnsi="Arial" w:cs="Arial"/>
          <w:color w:val="000000"/>
          <w:sz w:val="20"/>
          <w:szCs w:val="20"/>
          <w:lang w:eastAsia="ru-RU"/>
        </w:rPr>
      </w:pPr>
      <w:r w:rsidRPr="00AE5DE1">
        <w:rPr>
          <w:rFonts w:ascii="Arial" w:eastAsia="Times New Roman" w:hAnsi="Arial" w:cs="Arial"/>
          <w:b/>
          <w:bCs/>
          <w:color w:val="000000"/>
          <w:sz w:val="32"/>
          <w:szCs w:val="32"/>
          <w:lang w:eastAsia="ru-RU"/>
        </w:rPr>
        <w:t> </w:t>
      </w:r>
    </w:p>
    <w:p w:rsidR="00AE5DE1" w:rsidRPr="00AE5DE1" w:rsidRDefault="00AE5DE1" w:rsidP="00AE5DE1">
      <w:pPr>
        <w:spacing w:after="0" w:line="240" w:lineRule="auto"/>
        <w:ind w:left="142" w:hanging="142"/>
        <w:jc w:val="center"/>
        <w:rPr>
          <w:rFonts w:ascii="Arial" w:eastAsia="Times New Roman" w:hAnsi="Arial" w:cs="Arial"/>
          <w:color w:val="000000"/>
          <w:sz w:val="20"/>
          <w:szCs w:val="20"/>
          <w:lang w:eastAsia="ru-RU"/>
        </w:rPr>
      </w:pPr>
      <w:r w:rsidRPr="00AE5DE1">
        <w:rPr>
          <w:rFonts w:ascii="Arial" w:eastAsia="Times New Roman" w:hAnsi="Arial" w:cs="Arial"/>
          <w:b/>
          <w:bCs/>
          <w:color w:val="000000"/>
          <w:sz w:val="32"/>
          <w:szCs w:val="32"/>
          <w:lang w:eastAsia="ru-RU"/>
        </w:rPr>
        <w:t>п. Усть-Камчатск</w:t>
      </w:r>
      <w:bookmarkStart w:id="0" w:name="_GoBack"/>
      <w:bookmarkEnd w:id="0"/>
    </w:p>
    <w:p w:rsidR="00AE5DE1" w:rsidRPr="00AE5DE1" w:rsidRDefault="00AE5DE1" w:rsidP="00AE5DE1">
      <w:pPr>
        <w:spacing w:after="0" w:line="240" w:lineRule="auto"/>
        <w:ind w:left="142" w:hanging="142"/>
        <w:jc w:val="center"/>
        <w:rPr>
          <w:rFonts w:ascii="Arial" w:eastAsia="Times New Roman" w:hAnsi="Arial" w:cs="Arial"/>
          <w:color w:val="000000"/>
          <w:sz w:val="20"/>
          <w:szCs w:val="20"/>
          <w:lang w:eastAsia="ru-RU"/>
        </w:rPr>
      </w:pPr>
      <w:r w:rsidRPr="00AE5DE1">
        <w:rPr>
          <w:rFonts w:ascii="Arial" w:eastAsia="Times New Roman" w:hAnsi="Arial" w:cs="Arial"/>
          <w:b/>
          <w:bCs/>
          <w:color w:val="000000"/>
          <w:sz w:val="32"/>
          <w:szCs w:val="32"/>
          <w:lang w:eastAsia="ru-RU"/>
        </w:rPr>
        <w:t>2018 г.</w:t>
      </w:r>
    </w:p>
    <w:p w:rsidR="00AE5DE1" w:rsidRPr="00AE5DE1" w:rsidRDefault="00AE5DE1" w:rsidP="00AE5DE1">
      <w:pPr>
        <w:spacing w:after="0" w:line="240" w:lineRule="auto"/>
        <w:ind w:left="142" w:hanging="142"/>
        <w:jc w:val="center"/>
        <w:rPr>
          <w:rFonts w:ascii="Arial" w:eastAsia="Times New Roman" w:hAnsi="Arial" w:cs="Arial"/>
          <w:color w:val="000000"/>
          <w:sz w:val="20"/>
          <w:szCs w:val="20"/>
          <w:lang w:eastAsia="ru-RU"/>
        </w:rPr>
      </w:pPr>
      <w:r w:rsidRPr="00AE5DE1">
        <w:rPr>
          <w:rFonts w:ascii="Arial" w:eastAsia="Times New Roman" w:hAnsi="Arial" w:cs="Arial"/>
          <w:b/>
          <w:bCs/>
          <w:color w:val="000000"/>
          <w:sz w:val="32"/>
          <w:szCs w:val="32"/>
          <w:lang w:eastAsia="ru-RU"/>
        </w:rPr>
        <w:t> </w:t>
      </w:r>
    </w:p>
    <w:p w:rsidR="00AE5DE1" w:rsidRPr="00AE5DE1" w:rsidRDefault="00AE5DE1" w:rsidP="00AE5DE1">
      <w:pPr>
        <w:spacing w:after="0" w:line="240" w:lineRule="auto"/>
        <w:ind w:left="142" w:hanging="142"/>
        <w:jc w:val="center"/>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(в редакции решений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4" w:tgtFrame="_blank" w:history="1">
        <w:r w:rsidRPr="00AE5DE1">
          <w:rPr>
            <w:rFonts w:ascii="Arial" w:eastAsia="Times New Roman" w:hAnsi="Arial" w:cs="Arial"/>
            <w:sz w:val="24"/>
            <w:szCs w:val="24"/>
            <w:lang w:eastAsia="ru-RU"/>
          </w:rPr>
          <w:t>от 21.11.2018 №135-нпа</w:t>
        </w:r>
      </w:hyperlink>
      <w:r w:rsidRPr="00AE5DE1">
        <w:rPr>
          <w:rFonts w:ascii="Arial" w:eastAsia="Times New Roman" w:hAnsi="Arial" w:cs="Arial"/>
          <w:sz w:val="24"/>
          <w:szCs w:val="24"/>
          <w:lang w:eastAsia="ru-RU"/>
        </w:rPr>
        <w:t>; </w:t>
      </w:r>
      <w:hyperlink r:id="rId5" w:tgtFrame="_blank" w:history="1">
        <w:r w:rsidRPr="00AE5DE1">
          <w:rPr>
            <w:rFonts w:ascii="Arial" w:eastAsia="Times New Roman" w:hAnsi="Arial" w:cs="Arial"/>
            <w:sz w:val="24"/>
            <w:szCs w:val="24"/>
            <w:lang w:eastAsia="ru-RU"/>
          </w:rPr>
          <w:t>от 09.04.2019 №162-нпа</w:t>
        </w:r>
      </w:hyperlink>
      <w:r w:rsidRPr="00AE5DE1">
        <w:rPr>
          <w:rFonts w:ascii="Arial" w:eastAsia="Times New Roman" w:hAnsi="Arial" w:cs="Arial"/>
          <w:sz w:val="24"/>
          <w:szCs w:val="24"/>
          <w:lang w:eastAsia="ru-RU"/>
        </w:rPr>
        <w:t>; </w:t>
      </w:r>
      <w:hyperlink r:id="rId6" w:tgtFrame="_blank" w:history="1">
        <w:r w:rsidRPr="00AE5DE1">
          <w:rPr>
            <w:rFonts w:ascii="Arial" w:eastAsia="Times New Roman" w:hAnsi="Arial" w:cs="Arial"/>
            <w:sz w:val="24"/>
            <w:szCs w:val="24"/>
            <w:lang w:eastAsia="ru-RU"/>
          </w:rPr>
          <w:t>от 16.09.2019 №184-нпа</w:t>
        </w:r>
      </w:hyperlink>
      <w:r w:rsidRPr="00AE5DE1">
        <w:rPr>
          <w:rFonts w:ascii="Arial" w:eastAsia="Times New Roman" w:hAnsi="Arial" w:cs="Arial"/>
          <w:color w:val="000000"/>
          <w:sz w:val="24"/>
          <w:szCs w:val="24"/>
          <w:lang w:eastAsia="ru-RU"/>
        </w:rPr>
        <w:t>; </w:t>
      </w:r>
      <w:hyperlink r:id="rId7" w:tgtFrame="_blank" w:history="1">
        <w:r w:rsidRPr="00AE5DE1">
          <w:rPr>
            <w:rFonts w:ascii="Arial" w:eastAsia="Times New Roman" w:hAnsi="Arial" w:cs="Arial"/>
            <w:sz w:val="24"/>
            <w:szCs w:val="24"/>
            <w:lang w:eastAsia="ru-RU"/>
          </w:rPr>
          <w:t>от 25.12.2019 №195-нпа</w:t>
        </w:r>
      </w:hyperlink>
      <w:r w:rsidRPr="00AE5DE1">
        <w:rPr>
          <w:rFonts w:ascii="Arial" w:eastAsia="Times New Roman" w:hAnsi="Arial" w:cs="Arial"/>
          <w:sz w:val="24"/>
          <w:szCs w:val="24"/>
          <w:lang w:eastAsia="ru-RU"/>
        </w:rPr>
        <w:t>; </w:t>
      </w:r>
      <w:hyperlink r:id="rId8" w:tgtFrame="_blank" w:history="1">
        <w:r w:rsidRPr="00AE5DE1">
          <w:rPr>
            <w:rFonts w:ascii="Arial" w:eastAsia="Times New Roman" w:hAnsi="Arial" w:cs="Arial"/>
            <w:sz w:val="24"/>
            <w:szCs w:val="24"/>
            <w:lang w:eastAsia="ru-RU"/>
          </w:rPr>
          <w:t>от 06.04.2020 №200-нпа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СОДЕРЖАНИЕ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tbl>
      <w:tblPr>
        <w:tblW w:w="9639" w:type="dxa"/>
        <w:tblCellMar>
          <w:left w:w="0" w:type="dxa"/>
          <w:right w:w="0" w:type="dxa"/>
        </w:tblCellMar>
        <w:tblLook w:val="04A0" w:firstRow="1" w:lastRow="0" w:firstColumn="1" w:lastColumn="0" w:noHBand="0" w:noVBand="1"/>
      </w:tblPr>
      <w:tblGrid>
        <w:gridCol w:w="1418"/>
        <w:gridCol w:w="8221"/>
      </w:tblGrid>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Глава 1.</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Общие положения</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 xml:space="preserve">Правовой статус </w:t>
            </w:r>
            <w:proofErr w:type="spellStart"/>
            <w:r w:rsidRPr="00AE5DE1">
              <w:rPr>
                <w:rFonts w:ascii="Arial" w:eastAsia="Times New Roman" w:hAnsi="Arial" w:cs="Arial"/>
                <w:sz w:val="24"/>
                <w:szCs w:val="24"/>
                <w:lang w:eastAsia="ru-RU"/>
              </w:rPr>
              <w:t>Усть</w:t>
            </w:r>
            <w:proofErr w:type="spellEnd"/>
            <w:r w:rsidRPr="00AE5DE1">
              <w:rPr>
                <w:rFonts w:ascii="Arial" w:eastAsia="Times New Roman" w:hAnsi="Arial" w:cs="Arial"/>
                <w:sz w:val="24"/>
                <w:szCs w:val="24"/>
                <w:lang w:eastAsia="ru-RU"/>
              </w:rPr>
              <w:t>-Камчатского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Границы территории и состав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Официальные символы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Глава 2.</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Правовые основы организации и осуществления местного самоуправления в муниципальном районе</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outlineLvl w:val="5"/>
              <w:rPr>
                <w:rFonts w:ascii="Arial" w:eastAsia="Times New Roman" w:hAnsi="Arial" w:cs="Arial"/>
                <w:b/>
                <w:bCs/>
                <w:sz w:val="24"/>
                <w:szCs w:val="24"/>
                <w:lang w:eastAsia="ru-RU"/>
              </w:rPr>
            </w:pPr>
            <w:r w:rsidRPr="00AE5DE1">
              <w:rPr>
                <w:rFonts w:ascii="Arial" w:eastAsia="Times New Roman" w:hAnsi="Arial" w:cs="Arial"/>
                <w:sz w:val="24"/>
                <w:szCs w:val="24"/>
                <w:lang w:eastAsia="ru-RU"/>
              </w:rPr>
              <w:t>Местное самоуправление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5.</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Права граждан на осуществление местного самоуправления</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6.</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Правовая основа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7.</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Вопросы местного значения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8.</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9.</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Полномочия органов местного самоуправления муниципального</w:t>
            </w:r>
          </w:p>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района по решению вопросов местного значения</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10.</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Принципы правового регулирования полномочий органов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11.</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12.</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Межмуниципальные, межрегиональные, международные и внешнеэкономические связи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Глава 3.</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Формы, порядок и гарантии участия населения в решении вопросов местного значения и осуществления местного самоуправления</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13.</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Местный референдум</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14.</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Голосование по отзыву депутата районного Совета, голосование по вопросам изменения границ или преобразования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15.</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Правотворческая инициатива граждан</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16.</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Публичные слушания</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17.</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Собрания граждан</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18.</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Конференция граждан (собрание делегатов)</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19.</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Опрос граждан</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20.</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Обращения граждан в органы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21.</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lastRenderedPageBreak/>
              <w:t>Глава 4.</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Органы и должностные лица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22.</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Структура органов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23.</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Районный Совет</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24.</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Депутат районного Совета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25.</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Глава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26.</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Администрация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27.</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 xml:space="preserve">Исполнение Администрацией района полномочий администрации </w:t>
            </w:r>
            <w:proofErr w:type="spellStart"/>
            <w:r w:rsidRPr="00AE5DE1">
              <w:rPr>
                <w:rFonts w:ascii="Arial" w:eastAsia="Times New Roman" w:hAnsi="Arial" w:cs="Arial"/>
                <w:sz w:val="24"/>
                <w:szCs w:val="24"/>
                <w:lang w:eastAsia="ru-RU"/>
              </w:rPr>
              <w:t>Усть</w:t>
            </w:r>
            <w:proofErr w:type="spellEnd"/>
            <w:r w:rsidRPr="00AE5DE1">
              <w:rPr>
                <w:rFonts w:ascii="Arial" w:eastAsia="Times New Roman" w:hAnsi="Arial" w:cs="Arial"/>
                <w:sz w:val="24"/>
                <w:szCs w:val="24"/>
                <w:lang w:eastAsia="ru-RU"/>
              </w:rPr>
              <w:t>-Камчатского сельского поселения</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28.</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Контрольная ревизионная комиссия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29.</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Избирательная комиссия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30.</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Статус депутата, члена выборного органа местного самоуправления, выборного должностного лица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31.</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Муниципальные должности в муниципальном районе</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32.</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Органы местного самоуправления муниципального района как юридические лица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33.</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Муниципальный контроль</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Глава 5.</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Муниципальные правовые акты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34.</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Система муниципальных правовых актов муниципального района и порядок включения их в федеральный регистр</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35.</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Устав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36.</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Решения, принятые путем прямого волеизъявления граждан</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37.</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Подготовка муниципальных правовых актов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38.</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Вступление в силу муниципальных правовых актов муниципального района и порядок их опубликования (обнародования)</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39.</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Отмена муниципальных правовых актов муниципального района и приостановление их действия</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Глава 6.</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outlineLvl w:val="5"/>
              <w:rPr>
                <w:rFonts w:ascii="Arial" w:eastAsia="Times New Roman" w:hAnsi="Arial" w:cs="Arial"/>
                <w:b/>
                <w:bCs/>
                <w:sz w:val="24"/>
                <w:szCs w:val="24"/>
                <w:lang w:eastAsia="ru-RU"/>
              </w:rPr>
            </w:pPr>
            <w:r w:rsidRPr="00AE5DE1">
              <w:rPr>
                <w:rFonts w:ascii="Arial" w:eastAsia="Times New Roman" w:hAnsi="Arial" w:cs="Arial"/>
                <w:sz w:val="24"/>
                <w:szCs w:val="24"/>
                <w:lang w:eastAsia="ru-RU"/>
              </w:rPr>
              <w:t>О муниципальной службе в муниципальном районе</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40.</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Правовые основы муниципальной службы в муниципальном районе</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41.</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Требования к должностям муниципальной службы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42.</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Правовое положение (статус) муниципального служащего</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43.</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Требования к служебному поведению муниципального служащего</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44.</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Условия и порядок прохождения муниципальной службы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45.</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Дополнительные гарантии, предоставляемые муниципальным служащим</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46.</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Дополнительное профессиональное образование муниципального служащего</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Глава 7.</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Экономическая и финансовая основы местного самоуправления в муниципальном районе</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47.</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Экономическая основа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48.</w:t>
            </w:r>
          </w:p>
        </w:tc>
        <w:tc>
          <w:tcPr>
            <w:tcW w:w="8221" w:type="dxa"/>
            <w:tcMar>
              <w:top w:w="0" w:type="dxa"/>
              <w:left w:w="108" w:type="dxa"/>
              <w:bottom w:w="0" w:type="dxa"/>
              <w:right w:w="108" w:type="dxa"/>
            </w:tcMar>
            <w:hideMark/>
          </w:tcPr>
          <w:p w:rsidR="00AE5DE1" w:rsidRPr="00AE5DE1" w:rsidRDefault="00AE5DE1" w:rsidP="00AE5DE1">
            <w:pPr>
              <w:spacing w:after="0" w:line="240" w:lineRule="auto"/>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Муниципальная собственность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49.</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Бюджет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50.</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Закупки для обеспечения муниципальных нужд</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51.</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Муниципальные заимствования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Глава 8.</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Ответственность органов и должностных лиц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52.</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Ответственность органов и должностных лиц местного самоуправления муниципального района</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lastRenderedPageBreak/>
              <w:t>Статья 53.</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54.</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 перед государством</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55.</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Удаление Главы района в отставку</w:t>
            </w:r>
          </w:p>
        </w:tc>
      </w:tr>
      <w:tr w:rsidR="00AE5DE1" w:rsidRPr="00AE5DE1" w:rsidTr="00AE5DE1">
        <w:tc>
          <w:tcPr>
            <w:tcW w:w="1418" w:type="dxa"/>
            <w:tcMar>
              <w:top w:w="0" w:type="dxa"/>
              <w:left w:w="108" w:type="dxa"/>
              <w:bottom w:w="0" w:type="dxa"/>
              <w:right w:w="108" w:type="dxa"/>
            </w:tcMar>
            <w:hideMark/>
          </w:tcPr>
          <w:p w:rsidR="00AE5DE1" w:rsidRPr="00AE5DE1" w:rsidRDefault="00AE5DE1" w:rsidP="00AE5DE1">
            <w:pPr>
              <w:spacing w:after="0" w:line="240" w:lineRule="auto"/>
              <w:ind w:left="28" w:hanging="2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Статья 56.</w:t>
            </w:r>
          </w:p>
        </w:tc>
        <w:tc>
          <w:tcPr>
            <w:tcW w:w="8221" w:type="dxa"/>
            <w:tcMar>
              <w:top w:w="0" w:type="dxa"/>
              <w:left w:w="108" w:type="dxa"/>
              <w:bottom w:w="0" w:type="dxa"/>
              <w:right w:w="108" w:type="dxa"/>
            </w:tcMar>
            <w:hideMark/>
          </w:tcPr>
          <w:p w:rsidR="00AE5DE1" w:rsidRPr="00AE5DE1" w:rsidRDefault="00AE5DE1" w:rsidP="00AE5DE1">
            <w:pPr>
              <w:spacing w:after="0" w:line="240" w:lineRule="auto"/>
              <w:ind w:left="58" w:hanging="58"/>
              <w:jc w:val="both"/>
              <w:rPr>
                <w:rFonts w:ascii="Times New Roman" w:eastAsia="Times New Roman" w:hAnsi="Times New Roman" w:cs="Times New Roman"/>
                <w:sz w:val="24"/>
                <w:szCs w:val="24"/>
                <w:lang w:eastAsia="ru-RU"/>
              </w:rPr>
            </w:pPr>
            <w:r w:rsidRPr="00AE5DE1">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tc>
      </w:tr>
    </w:tbl>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Мы, полномочные представители населения Российской Федерации, проживающего на территории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муниципального района, заботясь о создании благоприятной среды обитания, о сохранении и развитии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его исторических традиций, принимаем настоящий</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center"/>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УСТАВ УСТЬ-КАМЧАТСКОГО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8"/>
          <w:szCs w:val="28"/>
          <w:lang w:eastAsia="ru-RU"/>
        </w:rPr>
        <w:t>Глава 1. Общие положения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 xml:space="preserve">Статья 1. Правовой статус </w:t>
      </w:r>
      <w:proofErr w:type="spellStart"/>
      <w:r w:rsidRPr="00AE5DE1">
        <w:rPr>
          <w:rFonts w:ascii="Arial" w:eastAsia="Times New Roman" w:hAnsi="Arial" w:cs="Arial"/>
          <w:b/>
          <w:bCs/>
          <w:color w:val="000000"/>
          <w:sz w:val="26"/>
          <w:szCs w:val="26"/>
          <w:lang w:eastAsia="ru-RU"/>
        </w:rPr>
        <w:t>Усть</w:t>
      </w:r>
      <w:proofErr w:type="spellEnd"/>
      <w:r w:rsidRPr="00AE5DE1">
        <w:rPr>
          <w:rFonts w:ascii="Arial" w:eastAsia="Times New Roman" w:hAnsi="Arial" w:cs="Arial"/>
          <w:b/>
          <w:bCs/>
          <w:color w:val="000000"/>
          <w:sz w:val="26"/>
          <w:szCs w:val="26"/>
          <w:lang w:eastAsia="ru-RU"/>
        </w:rPr>
        <w:t>-Камчатского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-Камчатский район Камчатского края образован 1 апреля 1926 года решением Камчатского Губернского Революционного Комитета. Указанная дата образования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района Камчатского края является официальным днем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-Камчатский муниципальный район (далее – муниципальный район) является муниципальным образованием, расположенным на территории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района Камчатской области, и о наделении их статусом муниципального района, сельского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Муниципальный район имеет равные права во взаимоотношениях с другими муниципальными образованиями.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9"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bookmarkStart w:id="1" w:name="OLE_LINK9"/>
      <w:bookmarkStart w:id="2" w:name="OLE_LINK8"/>
      <w:bookmarkEnd w:id="1"/>
      <w:bookmarkEnd w:id="2"/>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 Границы территории и состав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 xml:space="preserve">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района Камчатской области, и о наделении их статусом муниципального района, сельского поселения» и совпадают с границами территории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района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Административным центром муниципального района является поселок Усть-Камчатск.</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(Часть 1 статьи 2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0" w:tgtFrame="_blank" w:history="1">
        <w:r w:rsidRPr="00AE5DE1">
          <w:rPr>
            <w:rFonts w:ascii="Arial" w:eastAsia="Times New Roman" w:hAnsi="Arial" w:cs="Arial"/>
            <w:sz w:val="24"/>
            <w:szCs w:val="24"/>
            <w:lang w:eastAsia="ru-RU"/>
          </w:rPr>
          <w:t>от 21.11.2018 №135-нпа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В состав муниципального района входят: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-Камчатское сельское поселение, включающее поселок Усть-Камчатск – административный центр поселения, и село </w:t>
      </w:r>
      <w:proofErr w:type="spellStart"/>
      <w:r w:rsidRPr="00AE5DE1">
        <w:rPr>
          <w:rFonts w:ascii="Arial" w:eastAsia="Times New Roman" w:hAnsi="Arial" w:cs="Arial"/>
          <w:color w:val="000000"/>
          <w:sz w:val="24"/>
          <w:szCs w:val="24"/>
          <w:lang w:eastAsia="ru-RU"/>
        </w:rPr>
        <w:t>Крутоберегово</w:t>
      </w:r>
      <w:proofErr w:type="spellEnd"/>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proofErr w:type="spellStart"/>
      <w:r w:rsidRPr="00AE5DE1">
        <w:rPr>
          <w:rFonts w:ascii="Arial" w:eastAsia="Times New Roman" w:hAnsi="Arial" w:cs="Arial"/>
          <w:color w:val="000000"/>
          <w:sz w:val="24"/>
          <w:szCs w:val="24"/>
          <w:lang w:eastAsia="ru-RU"/>
        </w:rPr>
        <w:t>Ключевское</w:t>
      </w:r>
      <w:proofErr w:type="spellEnd"/>
      <w:r w:rsidRPr="00AE5DE1">
        <w:rPr>
          <w:rFonts w:ascii="Arial" w:eastAsia="Times New Roman" w:hAnsi="Arial" w:cs="Arial"/>
          <w:color w:val="000000"/>
          <w:sz w:val="24"/>
          <w:szCs w:val="24"/>
          <w:lang w:eastAsia="ru-RU"/>
        </w:rPr>
        <w:t xml:space="preserve"> сельское поселение, включающее поселок Ключи – административный центр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proofErr w:type="spellStart"/>
      <w:r w:rsidRPr="00AE5DE1">
        <w:rPr>
          <w:rFonts w:ascii="Arial" w:eastAsia="Times New Roman" w:hAnsi="Arial" w:cs="Arial"/>
          <w:color w:val="000000"/>
          <w:sz w:val="24"/>
          <w:szCs w:val="24"/>
          <w:lang w:eastAsia="ru-RU"/>
        </w:rPr>
        <w:t>Козыревское</w:t>
      </w:r>
      <w:proofErr w:type="spellEnd"/>
      <w:r w:rsidRPr="00AE5DE1">
        <w:rPr>
          <w:rFonts w:ascii="Arial" w:eastAsia="Times New Roman" w:hAnsi="Arial" w:cs="Arial"/>
          <w:color w:val="000000"/>
          <w:sz w:val="24"/>
          <w:szCs w:val="24"/>
          <w:lang w:eastAsia="ru-RU"/>
        </w:rPr>
        <w:t xml:space="preserve"> сельское поселение, включающее поселок </w:t>
      </w:r>
      <w:proofErr w:type="spellStart"/>
      <w:r w:rsidRPr="00AE5DE1">
        <w:rPr>
          <w:rFonts w:ascii="Arial" w:eastAsia="Times New Roman" w:hAnsi="Arial" w:cs="Arial"/>
          <w:color w:val="000000"/>
          <w:sz w:val="24"/>
          <w:szCs w:val="24"/>
          <w:lang w:eastAsia="ru-RU"/>
        </w:rPr>
        <w:t>Козыревск</w:t>
      </w:r>
      <w:proofErr w:type="spellEnd"/>
      <w:r w:rsidRPr="00AE5DE1">
        <w:rPr>
          <w:rFonts w:ascii="Arial" w:eastAsia="Times New Roman" w:hAnsi="Arial" w:cs="Arial"/>
          <w:color w:val="000000"/>
          <w:sz w:val="24"/>
          <w:szCs w:val="24"/>
          <w:lang w:eastAsia="ru-RU"/>
        </w:rPr>
        <w:t xml:space="preserve"> – административный центр поселения и село Майское;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межселенные территории.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 Официальные символы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 Муниципальный район имеет герб, флаг, гимн и иные официальные символы, отражающие исторические, культурные и </w:t>
      </w:r>
      <w:proofErr w:type="gramStart"/>
      <w:r w:rsidRPr="00AE5DE1">
        <w:rPr>
          <w:rFonts w:ascii="Arial" w:eastAsia="Times New Roman" w:hAnsi="Arial" w:cs="Arial"/>
          <w:color w:val="000000"/>
          <w:sz w:val="24"/>
          <w:szCs w:val="24"/>
          <w:lang w:eastAsia="ru-RU"/>
        </w:rPr>
        <w:t>иные местные традиции</w:t>
      </w:r>
      <w:proofErr w:type="gramEnd"/>
      <w:r w:rsidRPr="00AE5DE1">
        <w:rPr>
          <w:rFonts w:ascii="Arial" w:eastAsia="Times New Roman" w:hAnsi="Arial" w:cs="Arial"/>
          <w:color w:val="000000"/>
          <w:sz w:val="24"/>
          <w:szCs w:val="24"/>
          <w:lang w:eastAsia="ru-RU"/>
        </w:rPr>
        <w:t xml:space="preserve"> и особенности.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8"/>
          <w:szCs w:val="28"/>
          <w:lang w:eastAsia="ru-RU"/>
        </w:rPr>
        <w:t>Глава 2. Правовые основы организации и осуществления местного самоуправления в муниципальном районе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outlineLvl w:val="5"/>
        <w:rPr>
          <w:rFonts w:ascii="Arial" w:eastAsia="Times New Roman" w:hAnsi="Arial" w:cs="Arial"/>
          <w:b/>
          <w:bCs/>
          <w:color w:val="000000"/>
          <w:sz w:val="26"/>
          <w:szCs w:val="26"/>
          <w:lang w:eastAsia="ru-RU"/>
        </w:rPr>
      </w:pPr>
      <w:r w:rsidRPr="00AE5DE1">
        <w:rPr>
          <w:rFonts w:ascii="Arial" w:eastAsia="Times New Roman" w:hAnsi="Arial" w:cs="Arial"/>
          <w:b/>
          <w:bCs/>
          <w:color w:val="000000"/>
          <w:sz w:val="26"/>
          <w:szCs w:val="26"/>
          <w:lang w:eastAsia="ru-RU"/>
        </w:rPr>
        <w:t>Статья 4. Местное самоуправление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11" w:tgtFrame="_blank" w:history="1">
        <w:r w:rsidRPr="00AE5DE1">
          <w:rPr>
            <w:rFonts w:ascii="Arial" w:eastAsia="Times New Roman" w:hAnsi="Arial" w:cs="Arial"/>
            <w:sz w:val="24"/>
            <w:szCs w:val="24"/>
            <w:lang w:eastAsia="ru-RU"/>
          </w:rPr>
          <w:t>Конституцией Российской Федерации</w:t>
        </w:r>
      </w:hyperlink>
      <w:r w:rsidRPr="00AE5DE1">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w:t>
      </w:r>
      <w:r w:rsidRPr="00AE5DE1">
        <w:rPr>
          <w:rFonts w:ascii="Arial" w:eastAsia="Times New Roman" w:hAnsi="Arial" w:cs="Arial"/>
          <w:color w:val="000000"/>
          <w:sz w:val="24"/>
          <w:szCs w:val="24"/>
          <w:lang w:eastAsia="ru-RU"/>
        </w:rPr>
        <w:lastRenderedPageBreak/>
        <w:t>имущественного и должностного положения, отношения к религии, убеждений, принадлежности к общественным объединениям.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6. Правовая основа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tgtFrame="_blank" w:history="1">
        <w:r w:rsidRPr="00AE5DE1">
          <w:rPr>
            <w:rFonts w:ascii="Arial" w:eastAsia="Times New Roman" w:hAnsi="Arial" w:cs="Arial"/>
            <w:sz w:val="24"/>
            <w:szCs w:val="24"/>
            <w:lang w:eastAsia="ru-RU"/>
          </w:rPr>
          <w:t>Конституция Российской Федерации</w:t>
        </w:r>
      </w:hyperlink>
      <w:r w:rsidRPr="00AE5DE1">
        <w:rPr>
          <w:rFonts w:ascii="Arial" w:eastAsia="Times New Roman" w:hAnsi="Arial" w:cs="Arial"/>
          <w:color w:val="000000"/>
          <w:sz w:val="24"/>
          <w:szCs w:val="24"/>
          <w:lang w:eastAsia="ru-RU"/>
        </w:rPr>
        <w:t>, федеральные конституционные законы, Федеральный закон </w:t>
      </w:r>
      <w:hyperlink r:id="rId13"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7. Вопросы местного значения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К вопросам местного значения муниципального района относятся: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(Пункт 5 части 1 статьи 7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4" w:tgtFrame="_blank" w:history="1">
        <w:r w:rsidRPr="00AE5DE1">
          <w:rPr>
            <w:rFonts w:ascii="Arial" w:eastAsia="Times New Roman" w:hAnsi="Arial" w:cs="Arial"/>
            <w:sz w:val="24"/>
            <w:szCs w:val="24"/>
            <w:lang w:eastAsia="ru-RU"/>
          </w:rPr>
          <w:t>от 09.04.2019 №162-нпа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(Пункт 8 части 1 статьи 7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5" w:tgtFrame="_blank" w:history="1">
        <w:r w:rsidRPr="00AE5DE1">
          <w:rPr>
            <w:rFonts w:ascii="Arial" w:eastAsia="Times New Roman" w:hAnsi="Arial" w:cs="Arial"/>
            <w:sz w:val="24"/>
            <w:szCs w:val="24"/>
            <w:lang w:eastAsia="ru-RU"/>
          </w:rPr>
          <w:t>от 09.04.2019 №162-нпа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9) участие в предупреждении и ликвидации последствий чрезвычайных ситуаций на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13) организация мероприятий </w:t>
      </w:r>
      <w:proofErr w:type="spellStart"/>
      <w:r w:rsidRPr="00AE5DE1">
        <w:rPr>
          <w:rFonts w:ascii="Arial" w:eastAsia="Times New Roman" w:hAnsi="Arial" w:cs="Arial"/>
          <w:color w:val="000000"/>
          <w:sz w:val="24"/>
          <w:szCs w:val="24"/>
          <w:lang w:eastAsia="ru-RU"/>
        </w:rPr>
        <w:t>межпоселенческого</w:t>
      </w:r>
      <w:proofErr w:type="spellEnd"/>
      <w:r w:rsidRPr="00AE5DE1">
        <w:rPr>
          <w:rFonts w:ascii="Arial" w:eastAsia="Times New Roman" w:hAnsi="Arial" w:cs="Arial"/>
          <w:color w:val="000000"/>
          <w:sz w:val="24"/>
          <w:szCs w:val="24"/>
          <w:lang w:eastAsia="ru-RU"/>
        </w:rPr>
        <w:t xml:space="preserve"> характера по охране окружающей среды;</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(Пункт 16 части 1 статьи 7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6" w:tgtFrame="_blank" w:history="1">
        <w:r w:rsidRPr="00AE5DE1">
          <w:rPr>
            <w:rFonts w:ascii="Arial" w:eastAsia="Times New Roman" w:hAnsi="Arial" w:cs="Arial"/>
            <w:sz w:val="24"/>
            <w:szCs w:val="24"/>
            <w:lang w:eastAsia="ru-RU"/>
          </w:rPr>
          <w:t>от 09.04.2019 №162-нпа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rsidRPr="00AE5DE1">
        <w:rPr>
          <w:rFonts w:ascii="Arial" w:eastAsia="Times New Roman" w:hAnsi="Arial" w:cs="Arial"/>
          <w:color w:val="000000"/>
          <w:sz w:val="24"/>
          <w:szCs w:val="24"/>
          <w:lang w:eastAsia="ru-RU"/>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 w:tgtFrame="_blank" w:history="1">
        <w:r w:rsidRPr="00AE5DE1">
          <w:rPr>
            <w:rFonts w:ascii="Arial" w:eastAsia="Times New Roman" w:hAnsi="Arial" w:cs="Arial"/>
            <w:sz w:val="24"/>
            <w:szCs w:val="24"/>
            <w:lang w:eastAsia="ru-RU"/>
          </w:rPr>
          <w:t>Градостроительным кодексом Российской Федерации</w:t>
        </w:r>
      </w:hyperlink>
      <w:r w:rsidRPr="00AE5DE1">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(Пункт 18 части 1 статьи 7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8" w:tgtFrame="_blank" w:history="1">
        <w:r w:rsidRPr="00AE5DE1">
          <w:rPr>
            <w:rFonts w:ascii="Arial" w:eastAsia="Times New Roman" w:hAnsi="Arial" w:cs="Arial"/>
            <w:sz w:val="24"/>
            <w:szCs w:val="24"/>
            <w:lang w:eastAsia="ru-RU"/>
          </w:rPr>
          <w:t>от 21.11.2018 №135-нпа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(Пункт 18 части 1 статьи 7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9" w:tgtFrame="_blank" w:history="1">
        <w:r w:rsidRPr="00AE5DE1">
          <w:rPr>
            <w:rFonts w:ascii="Arial" w:eastAsia="Times New Roman" w:hAnsi="Arial" w:cs="Arial"/>
            <w:sz w:val="24"/>
            <w:szCs w:val="24"/>
            <w:lang w:eastAsia="ru-RU"/>
          </w:rPr>
          <w:t>от 25.12.2019 №195-нпа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20" w:tgtFrame="_blank" w:history="1">
        <w:r w:rsidRPr="00AE5DE1">
          <w:rPr>
            <w:rFonts w:ascii="Arial" w:eastAsia="Times New Roman" w:hAnsi="Arial" w:cs="Arial"/>
            <w:sz w:val="24"/>
            <w:szCs w:val="24"/>
            <w:lang w:eastAsia="ru-RU"/>
          </w:rPr>
          <w:t>«О рекламе»</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20) формирование и содержание муниципального архива, включая хранение архивных фондов поселений;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21) содержание на территории муниципального района </w:t>
      </w:r>
      <w:proofErr w:type="spellStart"/>
      <w:r w:rsidRPr="00AE5DE1">
        <w:rPr>
          <w:rFonts w:ascii="Arial" w:eastAsia="Times New Roman" w:hAnsi="Arial" w:cs="Arial"/>
          <w:color w:val="000000"/>
          <w:sz w:val="24"/>
          <w:szCs w:val="24"/>
          <w:lang w:eastAsia="ru-RU"/>
        </w:rPr>
        <w:t>межпоселенческих</w:t>
      </w:r>
      <w:proofErr w:type="spellEnd"/>
      <w:r w:rsidRPr="00AE5DE1">
        <w:rPr>
          <w:rFonts w:ascii="Arial" w:eastAsia="Times New Roman" w:hAnsi="Arial" w:cs="Arial"/>
          <w:color w:val="000000"/>
          <w:sz w:val="24"/>
          <w:szCs w:val="24"/>
          <w:lang w:eastAsia="ru-RU"/>
        </w:rPr>
        <w:t xml:space="preserve"> мест захоронения, организация ритуальных услуг;</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23) организация библиотечного обслуживания населения </w:t>
      </w:r>
      <w:proofErr w:type="spellStart"/>
      <w:r w:rsidRPr="00AE5DE1">
        <w:rPr>
          <w:rFonts w:ascii="Arial" w:eastAsia="Times New Roman" w:hAnsi="Arial" w:cs="Arial"/>
          <w:color w:val="000000"/>
          <w:sz w:val="24"/>
          <w:szCs w:val="24"/>
          <w:lang w:eastAsia="ru-RU"/>
        </w:rPr>
        <w:t>межпоселенческими</w:t>
      </w:r>
      <w:proofErr w:type="spellEnd"/>
      <w:r w:rsidRPr="00AE5DE1">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E5DE1">
        <w:rPr>
          <w:rFonts w:ascii="Arial" w:eastAsia="Times New Roman" w:hAnsi="Arial" w:cs="Arial"/>
          <w:color w:val="000000"/>
          <w:sz w:val="24"/>
          <w:szCs w:val="24"/>
          <w:lang w:eastAsia="ru-RU"/>
        </w:rPr>
        <w:t>волонтерству</w:t>
      </w:r>
      <w:proofErr w:type="spellEnd"/>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33) организация и осуществление мероприятий </w:t>
      </w:r>
      <w:proofErr w:type="spellStart"/>
      <w:r w:rsidRPr="00AE5DE1">
        <w:rPr>
          <w:rFonts w:ascii="Arial" w:eastAsia="Times New Roman" w:hAnsi="Arial" w:cs="Arial"/>
          <w:color w:val="000000"/>
          <w:sz w:val="24"/>
          <w:szCs w:val="24"/>
          <w:lang w:eastAsia="ru-RU"/>
        </w:rPr>
        <w:t>межпоселенческого</w:t>
      </w:r>
      <w:proofErr w:type="spellEnd"/>
      <w:r w:rsidRPr="00AE5DE1">
        <w:rPr>
          <w:rFonts w:ascii="Arial" w:eastAsia="Times New Roman" w:hAnsi="Arial" w:cs="Arial"/>
          <w:color w:val="000000"/>
          <w:sz w:val="24"/>
          <w:szCs w:val="24"/>
          <w:lang w:eastAsia="ru-RU"/>
        </w:rPr>
        <w:t xml:space="preserve"> характера по работе с детьми и молодежью;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35) осуществление муниципального лесного контроля;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40) организация в соответствии с Федеральным </w:t>
      </w:r>
      <w:hyperlink r:id="rId21"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w:t>
      </w:r>
      <w:hyperlink r:id="rId22" w:tgtFrame="_blank" w:history="1">
        <w:r w:rsidRPr="00AE5DE1">
          <w:rPr>
            <w:rFonts w:ascii="Arial" w:eastAsia="Times New Roman" w:hAnsi="Arial" w:cs="Arial"/>
            <w:sz w:val="24"/>
            <w:szCs w:val="24"/>
            <w:lang w:eastAsia="ru-RU"/>
          </w:rPr>
          <w:t>от 24.07.2007 года №221-ФЗ</w:t>
        </w:r>
      </w:hyperlink>
      <w:r w:rsidRPr="00AE5DE1">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(нумерация части 1 статьи 7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23" w:tgtFrame="_blank" w:history="1">
        <w:r w:rsidRPr="00AE5DE1">
          <w:rPr>
            <w:rFonts w:ascii="Arial" w:eastAsia="Times New Roman" w:hAnsi="Arial" w:cs="Arial"/>
            <w:sz w:val="24"/>
            <w:szCs w:val="24"/>
            <w:lang w:eastAsia="ru-RU"/>
          </w:rPr>
          <w:t>от 16.09.2019 №184-нпа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(Пункт 40 части 1 статьи 7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24" w:tgtFrame="_blank" w:history="1">
        <w:r w:rsidRPr="00AE5DE1">
          <w:rPr>
            <w:rFonts w:ascii="Arial" w:eastAsia="Times New Roman" w:hAnsi="Arial" w:cs="Arial"/>
            <w:sz w:val="24"/>
            <w:szCs w:val="24"/>
            <w:lang w:eastAsia="ru-RU"/>
          </w:rPr>
          <w:t>от 06.04.2020 №200-нпа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w:t>
      </w:r>
      <w:r w:rsidRPr="00AE5DE1">
        <w:rPr>
          <w:rFonts w:ascii="Arial" w:eastAsia="Times New Roman" w:hAnsi="Arial" w:cs="Arial"/>
          <w:color w:val="000000"/>
          <w:sz w:val="24"/>
          <w:szCs w:val="24"/>
          <w:lang w:eastAsia="ru-RU"/>
        </w:rPr>
        <w:lastRenderedPageBreak/>
        <w:t>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bookmarkStart w:id="3" w:name="OLE_LINK7"/>
      <w:bookmarkStart w:id="4" w:name="OLE_LINK6"/>
      <w:bookmarkStart w:id="5" w:name="OLE_LINK5"/>
      <w:bookmarkEnd w:id="3"/>
      <w:bookmarkEnd w:id="4"/>
      <w:bookmarkEnd w:id="5"/>
      <w:r w:rsidRPr="00AE5DE1">
        <w:rPr>
          <w:rFonts w:ascii="Arial" w:eastAsia="Times New Roman" w:hAnsi="Arial" w:cs="Arial"/>
          <w:color w:val="000000"/>
          <w:sz w:val="24"/>
          <w:szCs w:val="24"/>
          <w:lang w:eastAsia="ru-RU"/>
        </w:rPr>
        <w:fldChar w:fldCharType="begin"/>
      </w:r>
      <w:r w:rsidRPr="00AE5DE1">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AE5DE1">
        <w:rPr>
          <w:rFonts w:ascii="Arial" w:eastAsia="Times New Roman" w:hAnsi="Arial" w:cs="Arial"/>
          <w:color w:val="000000"/>
          <w:sz w:val="24"/>
          <w:szCs w:val="24"/>
          <w:lang w:eastAsia="ru-RU"/>
        </w:rPr>
        <w:fldChar w:fldCharType="separate"/>
      </w:r>
      <w:r w:rsidRPr="00AE5DE1">
        <w:rPr>
          <w:rFonts w:ascii="Arial" w:eastAsia="Times New Roman" w:hAnsi="Arial" w:cs="Arial"/>
          <w:sz w:val="24"/>
          <w:szCs w:val="24"/>
          <w:lang w:eastAsia="ru-RU"/>
        </w:rPr>
        <w:t>Бюджетным кодексом Российской Федерации</w:t>
      </w:r>
      <w:r w:rsidRPr="00AE5DE1">
        <w:rPr>
          <w:rFonts w:ascii="Arial" w:eastAsia="Times New Roman" w:hAnsi="Arial" w:cs="Arial"/>
          <w:color w:val="000000"/>
          <w:sz w:val="24"/>
          <w:szCs w:val="24"/>
          <w:lang w:eastAsia="ru-RU"/>
        </w:rPr>
        <w:fldChar w:fldCharType="end"/>
      </w:r>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w:t>
      </w:r>
      <w:hyperlink r:id="rId25"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6"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xml:space="preserve"> 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создание музеев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создание условий для развития туризма;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осуществление мероприятий, предусмотренных Федеральным законом </w:t>
      </w:r>
      <w:hyperlink r:id="rId27" w:tgtFrame="_blank" w:history="1">
        <w:r w:rsidRPr="00AE5DE1">
          <w:rPr>
            <w:rFonts w:ascii="Arial" w:eastAsia="Times New Roman" w:hAnsi="Arial" w:cs="Arial"/>
            <w:sz w:val="24"/>
            <w:szCs w:val="24"/>
            <w:lang w:eastAsia="ru-RU"/>
          </w:rPr>
          <w:t>«О донорстве крови и ее компонентов»</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w:t>
      </w:r>
      <w:hyperlink r:id="rId29" w:tgtFrame="_blank" w:history="1">
        <w:r w:rsidRPr="00AE5DE1">
          <w:rPr>
            <w:rFonts w:ascii="Arial" w:eastAsia="Times New Roman" w:hAnsi="Arial" w:cs="Arial"/>
            <w:sz w:val="24"/>
            <w:szCs w:val="24"/>
            <w:lang w:eastAsia="ru-RU"/>
          </w:rPr>
          <w:t>от 24 ноября 1995 года №181-ФЗ</w:t>
        </w:r>
      </w:hyperlink>
      <w:r w:rsidRPr="00AE5DE1">
        <w:rPr>
          <w:rFonts w:ascii="Arial" w:eastAsia="Times New Roman" w:hAnsi="Arial" w:cs="Arial"/>
          <w:color w:val="000000"/>
          <w:sz w:val="24"/>
          <w:szCs w:val="24"/>
          <w:lang w:eastAsia="ru-RU"/>
        </w:rPr>
        <w:t> «О социальной защите инвалидов в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осуществление мероприятий в сфере профилактики правонарушений, предусмотренных Федеральным </w:t>
      </w:r>
      <w:hyperlink r:id="rId30"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w:t>
      </w:r>
      <w:hyperlink r:id="rId31" w:tgtFrame="_blank" w:history="1">
        <w:r w:rsidRPr="00AE5DE1">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32" w:tgtFrame="_self"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Российской Федерации </w:t>
      </w:r>
      <w:hyperlink r:id="rId33" w:tgtFrame="_blank" w:history="1">
        <w:r w:rsidRPr="00AE5DE1">
          <w:rPr>
            <w:rFonts w:ascii="Arial" w:eastAsia="Times New Roman" w:hAnsi="Arial" w:cs="Arial"/>
            <w:sz w:val="24"/>
            <w:szCs w:val="24"/>
            <w:lang w:eastAsia="ru-RU"/>
          </w:rPr>
          <w:t>от 7 февраля 1992 года №2300-I</w:t>
        </w:r>
      </w:hyperlink>
      <w:r w:rsidRPr="00AE5DE1">
        <w:rPr>
          <w:rFonts w:ascii="Arial" w:eastAsia="Times New Roman" w:hAnsi="Arial" w:cs="Arial"/>
          <w:color w:val="000000"/>
          <w:sz w:val="24"/>
          <w:szCs w:val="24"/>
          <w:lang w:eastAsia="ru-RU"/>
        </w:rPr>
        <w:t> «О защите прав потребителей».</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(Часть 1 статьи 8 дополнена пунктом 12 решением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34" w:tgtFrame="_blank" w:history="1">
        <w:r w:rsidRPr="00AE5DE1">
          <w:rPr>
            <w:rFonts w:ascii="Arial" w:eastAsia="Times New Roman" w:hAnsi="Arial" w:cs="Arial"/>
            <w:sz w:val="24"/>
            <w:szCs w:val="24"/>
            <w:lang w:eastAsia="ru-RU"/>
          </w:rPr>
          <w:t>от 21.11.2018 №135-нпа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35"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9. Полномочия органов местного самоуправления муниципального района по решению вопросов местного значения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4) установление тарифов на услуги, предоставляемые районными муниципальными предприятиями и учреждениями, и работы, выполняемые </w:t>
      </w:r>
      <w:r w:rsidRPr="00AE5DE1">
        <w:rPr>
          <w:rFonts w:ascii="Arial" w:eastAsia="Times New Roman" w:hAnsi="Arial" w:cs="Arial"/>
          <w:color w:val="000000"/>
          <w:sz w:val="24"/>
          <w:szCs w:val="24"/>
          <w:lang w:eastAsia="ru-RU"/>
        </w:rPr>
        <w:lastRenderedPageBreak/>
        <w:t>районными муниципальными предприятиями и учреждениями, если иное не предусмотрено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(Пункт 5 части 1 статьи 9 утратил силу решением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36" w:tgtFrame="_blank" w:history="1">
        <w:r w:rsidRPr="00AE5DE1">
          <w:rPr>
            <w:rFonts w:ascii="Arial" w:eastAsia="Times New Roman" w:hAnsi="Arial" w:cs="Arial"/>
            <w:sz w:val="24"/>
            <w:szCs w:val="24"/>
            <w:lang w:eastAsia="ru-RU"/>
          </w:rPr>
          <w:t>от 16.09.2019 №184-нпа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37" w:tgtFrame="_blank" w:history="1">
        <w:r w:rsidRPr="00AE5DE1">
          <w:rPr>
            <w:rFonts w:ascii="Arial" w:eastAsia="Times New Roman" w:hAnsi="Arial" w:cs="Arial"/>
            <w:sz w:val="24"/>
            <w:szCs w:val="24"/>
            <w:lang w:eastAsia="ru-RU"/>
          </w:rPr>
          <w:t>«О теплоснабжении»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полномочиями в сфере стратегического планирования, предусмотренными Федеральным </w:t>
      </w:r>
      <w:hyperlink r:id="rId38"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w:t>
      </w:r>
      <w:hyperlink r:id="rId39" w:tgtFrame="_blank" w:history="1">
        <w:r w:rsidRPr="00AE5DE1">
          <w:rPr>
            <w:rFonts w:ascii="Arial" w:eastAsia="Times New Roman" w:hAnsi="Arial" w:cs="Arial"/>
            <w:sz w:val="24"/>
            <w:szCs w:val="24"/>
            <w:lang w:eastAsia="ru-RU"/>
          </w:rPr>
          <w:t>от 28 июня 2014 года №172-ФЗ</w:t>
        </w:r>
      </w:hyperlink>
      <w:r w:rsidRPr="00AE5DE1">
        <w:rPr>
          <w:rFonts w:ascii="Arial" w:eastAsia="Times New Roman" w:hAnsi="Arial" w:cs="Arial"/>
          <w:color w:val="000000"/>
          <w:sz w:val="24"/>
          <w:szCs w:val="24"/>
          <w:lang w:eastAsia="ru-RU"/>
        </w:rPr>
        <w:t> «О стратегическом планировании в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14) осуществление муниципального контроля в соответствии с Федеральным законом </w:t>
      </w:r>
      <w:hyperlink r:id="rId40" w:tgtFrame="_blank" w:history="1">
        <w:r w:rsidRPr="00AE5DE1">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16) иными полномочиями в соответствии с Федеральным законодательством и настоящим Уставом.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Подчиненность органа местного самоуправления или должностного лица местного самоуправления одного муниципального образования органу местного </w:t>
      </w:r>
      <w:r w:rsidRPr="00AE5DE1">
        <w:rPr>
          <w:rFonts w:ascii="Arial" w:eastAsia="Times New Roman" w:hAnsi="Arial" w:cs="Arial"/>
          <w:color w:val="000000"/>
          <w:sz w:val="24"/>
          <w:szCs w:val="24"/>
          <w:lang w:eastAsia="ru-RU"/>
        </w:rPr>
        <w:lastRenderedPageBreak/>
        <w:t>самоуправления или должностному лицу местного самоуправления другого муниципального образования не допускается.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10. Принципы правового регулирования полномочий органов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11. 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 </w:t>
      </w:r>
      <w:hyperlink r:id="rId41"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в случае принятия районным Советом решения о реализации права на участие в осуществлении указанных полномочий.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4. Органы местного самоуправления муниципального района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13. Местный референдум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Местный референдум проводится на всей территории муниципального района, население которого участвует в местном референдуме на основе всеобщего равного и прямого волеизъявления при тайном голосовании.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Правом инициирования проведения местного референдума обладают: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Совет и Глава администрации муниципального района (в дальнейшем – Глава администрации), выдвинувшие такую инициативу совместно.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Инициатива проведения местного референдума, выдвинутая совместно районным Советом и Главой администрации муниципального района, оформляется правовыми актами районного Совета и Главы администрации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муниципального района, а обеспечение проведения местного референдума осуществляется в порядке, установленном федеральным законодательством.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6. Итоги голосования и принятое на местном референдуме решение подлежат официальному опубликованию (обнародованию).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Решение о проведении местного референдума, а также принятое на районном референдуме решение может быть обжаловано в судебном порядке.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 </w:t>
      </w:r>
      <w:hyperlink r:id="rId42" w:tgtFrame="_blank" w:history="1">
        <w:r w:rsidRPr="00AE5DE1">
          <w:rPr>
            <w:rFonts w:ascii="Arial" w:eastAsia="Times New Roman" w:hAnsi="Arial" w:cs="Arial"/>
            <w:sz w:val="24"/>
            <w:szCs w:val="24"/>
            <w:lang w:eastAsia="ru-RU"/>
          </w:rPr>
          <w:t>«О местном референдуме в Камчатском крае»</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(Статья 13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43" w:tgtFrame="_blank" w:history="1">
        <w:r w:rsidRPr="00AE5DE1">
          <w:rPr>
            <w:rFonts w:ascii="Arial" w:eastAsia="Times New Roman" w:hAnsi="Arial" w:cs="Arial"/>
            <w:sz w:val="24"/>
            <w:szCs w:val="24"/>
            <w:lang w:eastAsia="ru-RU"/>
          </w:rPr>
          <w:t>от 16.09.2019 №184-нпа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14. Голосование по отзыву депутата районного Совета, голосование по вопросам изменения границ или преобразования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Депутат районного Совета района вправе дать избирателям объяснения по поводу обстоятельств, выдвигаемых в качестве оснований для его отзыва.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44"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5. Голосование по вопросам изменения границ или преобразования муниципального района назначается районным Советом и проводится в порядке, </w:t>
      </w:r>
      <w:r w:rsidRPr="00AE5DE1">
        <w:rPr>
          <w:rFonts w:ascii="Arial" w:eastAsia="Times New Roman" w:hAnsi="Arial" w:cs="Arial"/>
          <w:color w:val="000000"/>
          <w:sz w:val="24"/>
          <w:szCs w:val="24"/>
          <w:lang w:eastAsia="ru-RU"/>
        </w:rPr>
        <w:lastRenderedPageBreak/>
        <w:t>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45"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15. Правотворческая инициатива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16. Публичные слушания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Для обсуждения проектов муниципальных правовых актов муниципального района по вопросам местного значения муниципального района с участием жителей муниципального района районным Советом или Главой района могут проводиться публичные слушания.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Публичные слушания проводятся по инициативе населения, районного Совета или Главы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Решение о назначении публичных слушаний, инициированных населением или </w:t>
      </w:r>
      <w:proofErr w:type="gramStart"/>
      <w:r w:rsidRPr="00AE5DE1">
        <w:rPr>
          <w:rFonts w:ascii="Arial" w:eastAsia="Times New Roman" w:hAnsi="Arial" w:cs="Arial"/>
          <w:color w:val="000000"/>
          <w:sz w:val="24"/>
          <w:szCs w:val="24"/>
          <w:lang w:eastAsia="ru-RU"/>
        </w:rPr>
        <w:t>районным Советом</w:t>
      </w:r>
      <w:proofErr w:type="gramEnd"/>
      <w:r w:rsidRPr="00AE5DE1">
        <w:rPr>
          <w:rFonts w:ascii="Arial" w:eastAsia="Times New Roman" w:hAnsi="Arial" w:cs="Arial"/>
          <w:color w:val="000000"/>
          <w:sz w:val="24"/>
          <w:szCs w:val="24"/>
          <w:lang w:eastAsia="ru-RU"/>
        </w:rPr>
        <w:t xml:space="preserve"> принимает районный Совет, а о назначении публичных слушаний, инициированных Главой района – Глава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3. На публичные слушания в обязательном порядке выносятся: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46" w:history="1">
        <w:r w:rsidRPr="00AE5DE1">
          <w:rPr>
            <w:rFonts w:ascii="Arial" w:eastAsia="Times New Roman" w:hAnsi="Arial" w:cs="Arial"/>
            <w:sz w:val="24"/>
            <w:szCs w:val="24"/>
            <w:lang w:eastAsia="ru-RU"/>
          </w:rPr>
          <w:t>Конституции</w:t>
        </w:r>
      </w:hyperlink>
      <w:r w:rsidRPr="00AE5DE1">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проект районного бюджета и отчет о его исполнении;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3) проект стратегии социально-экономического развития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47"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(Часть 5 статьи 16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48" w:tgtFrame="_blank" w:history="1">
        <w:r w:rsidRPr="00AE5DE1">
          <w:rPr>
            <w:rFonts w:ascii="Arial" w:eastAsia="Times New Roman" w:hAnsi="Arial" w:cs="Arial"/>
            <w:sz w:val="24"/>
            <w:szCs w:val="24"/>
            <w:lang w:eastAsia="ru-RU"/>
          </w:rPr>
          <w:t>от 21.11.2018 №135-нпа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17. Собрания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Собрания граждан проводятся по инициативе населения, районного Совета или Главы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Собрания граждан, проводимые по инициативе районного Совета или Главы района, назначаются соответственно районным Советом или Главой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Собрания граждан, проводимые по инициативе населения, назначаются районным Советом.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w:t>
      </w:r>
      <w:r w:rsidRPr="00AE5DE1">
        <w:rPr>
          <w:rFonts w:ascii="Arial" w:eastAsia="Times New Roman" w:hAnsi="Arial" w:cs="Arial"/>
          <w:color w:val="000000"/>
          <w:sz w:val="24"/>
          <w:szCs w:val="24"/>
          <w:lang w:eastAsia="ru-RU"/>
        </w:rPr>
        <w:lastRenderedPageBreak/>
        <w:t>решение содержащихся в обращениях вопросов, с направлением письменного ответа.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районного Совета, в соответствии с действующим законодательством.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18. Конференция граждан (собрание делегатов)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19. Опрос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Результаты опроса носят рекомендательный характер.</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опросе граждан вправе участвовать жители муниципального района, обладающие избирательным правом.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Опрос граждан проводится по инициативе: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районного Совета или Главы района – по вопросам местного значения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районного Совета в соответствии с Законом Камчатского края </w:t>
      </w:r>
      <w:hyperlink r:id="rId49" w:tgtFrame="_blank" w:history="1">
        <w:r w:rsidRPr="00AE5DE1">
          <w:rPr>
            <w:rFonts w:ascii="Arial" w:eastAsia="Times New Roman" w:hAnsi="Arial" w:cs="Arial"/>
            <w:sz w:val="24"/>
            <w:szCs w:val="24"/>
            <w:lang w:eastAsia="ru-RU"/>
          </w:rPr>
          <w:t>от 28 декабря 2015 года №744</w:t>
        </w:r>
      </w:hyperlink>
      <w:r w:rsidRPr="00AE5DE1">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Решение о назначении опроса граждан принимается районным Советом.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нормативном правовом акте районного Совета о назначении опроса граждан устанавливаются: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дата и сроки проведения опроса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методика проведения опроса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форма опросного листа;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6. Финансирование мероприятий, связанных с подготовкой и проведением опроса граждан, осуществляется: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0" w:tgtFrame="_blank" w:history="1">
        <w:r w:rsidRPr="00AE5DE1">
          <w:rPr>
            <w:rFonts w:ascii="Arial" w:eastAsia="Times New Roman" w:hAnsi="Arial" w:cs="Arial"/>
            <w:sz w:val="24"/>
            <w:szCs w:val="24"/>
            <w:lang w:eastAsia="ru-RU"/>
          </w:rPr>
          <w:t>«О порядке рассмотрения обращений граждан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8"/>
          <w:szCs w:val="28"/>
          <w:lang w:eastAsia="ru-RU"/>
        </w:rPr>
        <w:t>Глава 4. Органы и должностные лица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(наименование главы 4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51" w:tgtFrame="_blank" w:history="1">
        <w:r w:rsidRPr="00AE5DE1">
          <w:rPr>
            <w:rFonts w:ascii="Arial" w:eastAsia="Times New Roman" w:hAnsi="Arial" w:cs="Arial"/>
            <w:sz w:val="24"/>
            <w:szCs w:val="24"/>
            <w:lang w:eastAsia="ru-RU"/>
          </w:rPr>
          <w:t>от 16.09.2019 №184-нпа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Структуру органов местного самоуправления в муниципальном районе образуют: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 представительный орган - Совет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(далее - районный Совет);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 глава муниципального образования – Глава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муниципального района, возглавляющий администрацию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(далее – Глава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 исполнительно-распорядительный орган муниципального района - администрация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(далее - администрация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 xml:space="preserve">- контрольно-счетный орган муниципального района – контрольная ревизионная комиссия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(далее – контрольная ревизионная комиссия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23. Районный Совет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Районный Совет состоит из 15 депутатов. Срок полномочий районного Совета пять лет.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Районный Совет правомочен, если в его состав избрано не менее двух третей от установленной численности депутатов (не менее 10 депутатов).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Основной формой работы районного Совета является сессия, на которой решаются все вопросы местного значения, отнесенные к ведению районного Совета законодательством Российской Федерации, законодательством Камчатского края и настоящим Уставом.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Сессия районного Совета правомочна, если на ней присутствует не менее 50 процентов от числа избранных депутатов.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Очередные сессии районного Совета проводятся не реже одного раза в три месяца, созываются председателем районного Совета, а в случае его отсутствия – заместителем председателя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Регламент принимается районным Советом самостоятельно числом голосов, составляющим не менее чем две трети от численности избранных депутатов.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Районный Совет обладает правами юридического лица.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Расходы на обеспечение деятельности районного Совета предусматриваются в бюджете муниципального района отдельной строкой.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В исключительной компетенции районного Совета находятся: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1) принятие устава муниципального района и внесение в него изменений и дополнений;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4) утверждение стратегии социально-экономического развития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принятие решения об удалении Главы района в отставку;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11) утверждение правил благоустройства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Кроме этого, в компетенции районного Совета находятся: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утверждение, по представлению Главы района, структуры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учреждение муниципальных средств массовой информации;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по представлению Главы района рассмотрение вопросов, отнесенных к ведению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Полномочия районного Совета прекращаются с началом первой сессии районного Совета нового созыва.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Полномочия районного Совета могут быть прекращены досрочно в соответствии с Федеральным законом </w:t>
      </w:r>
      <w:hyperlink r:id="rId52"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Полномочия районного Совета также прекращаются: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в случае принятия районным Советом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53"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а также в случае упразднения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Досрочное прекращение полномочий районного Совета влечет досрочное прекращение полномочий его депутатов.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случае досрочного прекращения полномочий районного Совета, представительные органы поселений, входящих в состав муниципального района, обязаны в течение одного месяца избрать в состав районного Совета других депутатов.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24. Депутат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w:t>
      </w:r>
      <w:r w:rsidRPr="00AE5DE1">
        <w:rPr>
          <w:rFonts w:ascii="Arial" w:eastAsia="Times New Roman" w:hAnsi="Arial" w:cs="Arial"/>
          <w:color w:val="000000"/>
          <w:sz w:val="24"/>
          <w:szCs w:val="24"/>
          <w:lang w:eastAsia="ru-RU"/>
        </w:rPr>
        <w:lastRenderedPageBreak/>
        <w:t>выдвинутые (делегированные) в состав районного Совета соответствующими Собраниями депутатов поселений.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Депутат обязан принимать личное участие в сессиях районного Совета, выполнять поручения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Депутат районного Совета по вопросам своей депутатской деятельности ответственен перед жителями муниципального района и подотчетен им.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Депутат обязан: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не реже одного раза в месяц вести прием избирателей;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Формами депутатской деятельности являются: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районным Советом;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участие в сессиях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участие в работе постоянных комитетов и комиссий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участие в работе других комитетов и комиссий;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участие в депутатских слушаниях;</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участие в выполнении поручений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направление депутатского запроса или обращения;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встречи с избирателями.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5. Встречи депутата с избирателями проводятся в помещениях, специально отведенных местах, а также на </w:t>
      </w:r>
      <w:proofErr w:type="spellStart"/>
      <w:r w:rsidRPr="00AE5DE1">
        <w:rPr>
          <w:rFonts w:ascii="Arial" w:eastAsia="Times New Roman" w:hAnsi="Arial" w:cs="Arial"/>
          <w:color w:val="000000"/>
          <w:sz w:val="24"/>
          <w:szCs w:val="24"/>
          <w:lang w:eastAsia="ru-RU"/>
        </w:rPr>
        <w:t>внутридворовых</w:t>
      </w:r>
      <w:proofErr w:type="spellEnd"/>
      <w:r w:rsidRPr="00AE5DE1">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E5DE1">
        <w:rPr>
          <w:rFonts w:ascii="Arial" w:eastAsia="Times New Roman" w:hAnsi="Arial" w:cs="Arial"/>
          <w:color w:val="000000"/>
          <w:sz w:val="24"/>
          <w:szCs w:val="24"/>
          <w:lang w:eastAsia="ru-RU"/>
        </w:rPr>
        <w:t>транспортной</w:t>
      </w:r>
      <w:proofErr w:type="gramEnd"/>
      <w:r w:rsidRPr="00AE5DE1">
        <w:rPr>
          <w:rFonts w:ascii="Arial" w:eastAsia="Times New Roman" w:hAnsi="Arial" w:cs="Arial"/>
          <w:color w:val="000000"/>
          <w:sz w:val="24"/>
          <w:szCs w:val="24"/>
          <w:lang w:eastAsia="ru-RU"/>
        </w:rPr>
        <w:t xml:space="preserve">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w:t>
      </w:r>
      <w:r w:rsidRPr="00AE5DE1">
        <w:rPr>
          <w:rFonts w:ascii="Arial" w:eastAsia="Times New Roman" w:hAnsi="Arial" w:cs="Arial"/>
          <w:color w:val="000000"/>
          <w:sz w:val="24"/>
          <w:szCs w:val="24"/>
          <w:lang w:eastAsia="ru-RU"/>
        </w:rPr>
        <w:lastRenderedPageBreak/>
        <w:t>предоставления устанавливается нормативным правовым актом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Депутату районного Совета гарантируются: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 обязательное рассмотрение органами и должностными лицами местного самоуправления </w:t>
      </w:r>
      <w:proofErr w:type="gramStart"/>
      <w:r w:rsidRPr="00AE5DE1">
        <w:rPr>
          <w:rFonts w:ascii="Arial" w:eastAsia="Times New Roman" w:hAnsi="Arial" w:cs="Arial"/>
          <w:color w:val="000000"/>
          <w:sz w:val="24"/>
          <w:szCs w:val="24"/>
          <w:lang w:eastAsia="ru-RU"/>
        </w:rPr>
        <w:t>муниципального района</w:t>
      </w:r>
      <w:proofErr w:type="gramEnd"/>
      <w:r w:rsidRPr="00AE5DE1">
        <w:rPr>
          <w:rFonts w:ascii="Arial" w:eastAsia="Times New Roman" w:hAnsi="Arial" w:cs="Arial"/>
          <w:color w:val="000000"/>
          <w:sz w:val="24"/>
          <w:szCs w:val="24"/>
          <w:lang w:eastAsia="ru-RU"/>
        </w:rPr>
        <w:t xml:space="preserve"> внесенного им предложения;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создание депутатских объединений;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прием должностными лицами местного самоуправления муниципального района в первоочередном порядке;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получение необходимой информации;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организационно-техническое обеспечение его деятельности;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возмещение расходов, связанных с выполнением депутатских полномочий.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 Законом Камчатского края </w:t>
      </w:r>
      <w:hyperlink r:id="rId54" w:tgtFrame="_blank" w:history="1">
        <w:r w:rsidRPr="00AE5DE1">
          <w:rPr>
            <w:rFonts w:ascii="Arial" w:eastAsia="Times New Roman" w:hAnsi="Arial" w:cs="Arial"/>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Депутаты районного Совета работают, как правило, на непостоянной основе.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На постоянной основе могут работать председатель или заместитель председателя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Председатель и заместитель председателя районного Совета избираются районным Советом из своего состава. Должностные обязанности указанных лиц, порядок их избрания и освобождения от должности устанавливаются Регламентом районного Совета.</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25. Глава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Глава района избирается районным Советом из числа кандидатов, представленных конкурсной комиссией по результатам конкурса по отбору кандидатур на должность Главы района, сроком на пять лет и возглавляет администрацию района.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сельского поселения, а половина – Губернатором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Решение районного Совета об избрании Главы района подлежит опубликованию в течение десяти дней со дня принятия.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Глава района вступает в должность не позднее пятнадцати дней после принятия районным Советом решения об избрании его Главой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w:t>
      </w:r>
      <w:hyperlink r:id="rId55" w:tgtFrame="_blank" w:history="1">
        <w:r w:rsidRPr="00AE5DE1">
          <w:rPr>
            <w:rFonts w:ascii="Arial" w:eastAsia="Times New Roman" w:hAnsi="Arial" w:cs="Arial"/>
            <w:sz w:val="24"/>
            <w:szCs w:val="24"/>
            <w:lang w:eastAsia="ru-RU"/>
          </w:rPr>
          <w:t>КОНСТИТУЦИЕЙ РОССИЙСКОЙ ФЕДЕРАЦИИ</w:t>
        </w:r>
      </w:hyperlink>
      <w:r w:rsidRPr="00AE5DE1">
        <w:rPr>
          <w:rFonts w:ascii="Arial" w:eastAsia="Times New Roman" w:hAnsi="Arial" w:cs="Arial"/>
          <w:color w:val="000000"/>
          <w:sz w:val="24"/>
          <w:szCs w:val="24"/>
          <w:lang w:eastAsia="ru-RU"/>
        </w:rPr>
        <w:t>, ФЕДЕРАЛЬНЫМИ ЗАКОНАМИ, 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Вступлению в должность вновь избранного Главы района предшествует принятие дел у лица, ранее замещавшего должность Главы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Глава района оформляет вступление в должность своим распоряжением.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Глава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районным Советом;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издает в пределах своих полномочий правовые акты;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вправе требовать созыва внеочередной сессии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участвует в принятии решений районным Советом с правом совещательного голоса;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имеет право внесения вопросов для обязательного включения их в повестку дня сессии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обладает правом требовать созыва внеочередных сессий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имеет право отлагательного вето на решения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подписывает от имени муниципального района соглашения с органами местного самоуправления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12) формирует Администрацию района в установленном действующим законодательством порядке и согласно утвержденной районным Советом структуры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13) представляет на утверждение районному Совету проект 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14) осуществляет иные полномочия в пределах своей компетенции.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Главе района гарантируется: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право на получение необходимой информации.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Глава района должен соблюдать ограничения, запреты, исполнять обязанности, которые установлены Федеральным законом </w:t>
      </w:r>
      <w:hyperlink r:id="rId56" w:tgtFrame="_blank" w:history="1">
        <w:r w:rsidRPr="00AE5DE1">
          <w:rPr>
            <w:rFonts w:ascii="Arial" w:eastAsia="Times New Roman" w:hAnsi="Arial" w:cs="Arial"/>
            <w:sz w:val="24"/>
            <w:szCs w:val="24"/>
            <w:lang w:eastAsia="ru-RU"/>
          </w:rPr>
          <w:t>от 25 декабря 2008 года №273-ФЗ</w:t>
        </w:r>
      </w:hyperlink>
      <w:r w:rsidRPr="00AE5DE1">
        <w:rPr>
          <w:rFonts w:ascii="Arial" w:eastAsia="Times New Roman" w:hAnsi="Arial" w:cs="Arial"/>
          <w:color w:val="000000"/>
          <w:sz w:val="24"/>
          <w:szCs w:val="24"/>
          <w:lang w:eastAsia="ru-RU"/>
        </w:rPr>
        <w:t> «О противодействии коррупции», Федеральным законом </w:t>
      </w:r>
      <w:hyperlink r:id="rId57" w:tgtFrame="_blank" w:history="1">
        <w:r w:rsidRPr="00AE5DE1">
          <w:rPr>
            <w:rFonts w:ascii="Arial" w:eastAsia="Times New Roman" w:hAnsi="Arial" w:cs="Arial"/>
            <w:sz w:val="24"/>
            <w:szCs w:val="24"/>
            <w:lang w:eastAsia="ru-RU"/>
          </w:rPr>
          <w:t>от 3 декабря 2012 года №230-ФЗ</w:t>
        </w:r>
      </w:hyperlink>
      <w:r w:rsidRPr="00AE5DE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58" w:tgtFrame="_blank" w:history="1">
        <w:r w:rsidRPr="00AE5DE1">
          <w:rPr>
            <w:rFonts w:ascii="Arial" w:eastAsia="Times New Roman" w:hAnsi="Arial" w:cs="Arial"/>
            <w:sz w:val="24"/>
            <w:szCs w:val="24"/>
            <w:lang w:eastAsia="ru-RU"/>
          </w:rPr>
          <w:t>от 7 мая 2013 года №79-ФЗ</w:t>
        </w:r>
      </w:hyperlink>
      <w:r w:rsidRPr="00AE5DE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59"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w:t>
      </w:r>
      <w:hyperlink r:id="rId60" w:tgtFrame="_blank" w:history="1">
        <w:r w:rsidRPr="00AE5DE1">
          <w:rPr>
            <w:rFonts w:ascii="Arial" w:eastAsia="Times New Roman" w:hAnsi="Arial" w:cs="Arial"/>
            <w:sz w:val="24"/>
            <w:szCs w:val="24"/>
            <w:lang w:eastAsia="ru-RU"/>
          </w:rPr>
          <w:t>от 25 декабря 2008 года №273-ФЗ</w:t>
        </w:r>
      </w:hyperlink>
      <w:r w:rsidRPr="00AE5DE1">
        <w:rPr>
          <w:rFonts w:ascii="Arial" w:eastAsia="Times New Roman" w:hAnsi="Arial" w:cs="Arial"/>
          <w:color w:val="000000"/>
          <w:sz w:val="24"/>
          <w:szCs w:val="24"/>
          <w:lang w:eastAsia="ru-RU"/>
        </w:rPr>
        <w:t> «О противодействии коррупции», Федеральным </w:t>
      </w:r>
      <w:hyperlink r:id="rId61"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w:t>
      </w:r>
      <w:hyperlink r:id="rId62" w:tgtFrame="_blank" w:history="1">
        <w:r w:rsidRPr="00AE5DE1">
          <w:rPr>
            <w:rFonts w:ascii="Arial" w:eastAsia="Times New Roman" w:hAnsi="Arial" w:cs="Arial"/>
            <w:sz w:val="24"/>
            <w:szCs w:val="24"/>
            <w:lang w:eastAsia="ru-RU"/>
          </w:rPr>
          <w:t>от 3 декабря 2012 года №230-ФЗ</w:t>
        </w:r>
      </w:hyperlink>
      <w:r w:rsidRPr="00AE5DE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63"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w:t>
      </w:r>
      <w:hyperlink r:id="rId64" w:tgtFrame="_blank" w:history="1">
        <w:r w:rsidRPr="00AE5DE1">
          <w:rPr>
            <w:rFonts w:ascii="Arial" w:eastAsia="Times New Roman" w:hAnsi="Arial" w:cs="Arial"/>
            <w:sz w:val="24"/>
            <w:szCs w:val="24"/>
            <w:lang w:eastAsia="ru-RU"/>
          </w:rPr>
          <w:t>от 7 мая 2013 года №79-ФЗ</w:t>
        </w:r>
      </w:hyperlink>
      <w:r w:rsidRPr="00AE5DE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5" w:tgtFrame="_blank" w:history="1">
        <w:r w:rsidRPr="00AE5DE1">
          <w:rPr>
            <w:rFonts w:ascii="Arial" w:eastAsia="Times New Roman" w:hAnsi="Arial" w:cs="Arial"/>
            <w:sz w:val="24"/>
            <w:szCs w:val="24"/>
            <w:lang w:eastAsia="ru-RU"/>
          </w:rPr>
          <w:t>Федеральным законом от 06.10.2003 №131-ФЗ</w:t>
        </w:r>
      </w:hyperlink>
      <w:r w:rsidRPr="00AE5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(Часть 5 статьи 25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66" w:tgtFrame="_blank" w:history="1">
        <w:r w:rsidRPr="00AE5DE1">
          <w:rPr>
            <w:rFonts w:ascii="Arial" w:eastAsia="Times New Roman" w:hAnsi="Arial" w:cs="Arial"/>
            <w:sz w:val="24"/>
            <w:szCs w:val="24"/>
            <w:lang w:eastAsia="ru-RU"/>
          </w:rPr>
          <w:t>от 25.12.2019 №195-нпа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Глава района подконтролен и подотчетен населению муниципального района и районному Совету.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Глава района представляет районному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Глава района отчитывается перед населением муниципального района о своей деятельности не реже 1 раза в год, осуществляет прием граждан в расположенных на территории муниципального района поселениях не реже 1 раза в полугодие.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Полномочия Главы района прекращаются досрочно в случае: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смерти;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отставки по собственному желанию;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удаления в отставку в соответствии с Федеральным законом </w:t>
      </w:r>
      <w:hyperlink r:id="rId67"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отрешения от должности в соответствии с действующим законодательством;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признания судом недееспособным или ограниченно дееспособным;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7) вступления в отношении него в законную силу обвинительного приговора суда;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отзыва избирателями;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12) преобразования муниципального района, осуществляемого в соответствии с Федеральным законом </w:t>
      </w:r>
      <w:hyperlink r:id="rId68"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а также в случае упразднения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 </w:t>
      </w:r>
      <w:hyperlink r:id="rId69" w:tgtFrame="_blank" w:history="1">
        <w:r w:rsidRPr="00AE5DE1">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Возложение полномочий Главы района оформляется распоряжением Главы района.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lastRenderedPageBreak/>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26. Администрация района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Полномочия администрации района определяются настоящим Уставом и иными нормативными правовыми актами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Администрацией района руководит Глава района на принципах единоначалия, который, 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нее законодательством и настоящим Уставом.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Администрация района обладает правами юридического лица.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3. Структура администрации района утверждается районным Советом по представлению Главы района.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В структуру администрации района могут входить отраслевые (функциональные) и территориальные органы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Расходы на обеспечение деятельности администрации района утверждаются в местном бюджете муниципального района отдельной строкой.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В пределах своей компетенции администрация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разрабатывает проекты планов и прогнозы социально-экономического развития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осуществляет муниципальный контроль за использованием земель на межселенных территориях, входящих в состав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осуществляет иные полномочия по решению вопросов местного значения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 xml:space="preserve">Статья 27. Исполнение Администрацией района полномочий администрации </w:t>
      </w:r>
      <w:proofErr w:type="spellStart"/>
      <w:r w:rsidRPr="00AE5DE1">
        <w:rPr>
          <w:rFonts w:ascii="Arial" w:eastAsia="Times New Roman" w:hAnsi="Arial" w:cs="Arial"/>
          <w:b/>
          <w:bCs/>
          <w:color w:val="000000"/>
          <w:sz w:val="26"/>
          <w:szCs w:val="26"/>
          <w:lang w:eastAsia="ru-RU"/>
        </w:rPr>
        <w:t>Усть</w:t>
      </w:r>
      <w:proofErr w:type="spellEnd"/>
      <w:r w:rsidRPr="00AE5DE1">
        <w:rPr>
          <w:rFonts w:ascii="Arial" w:eastAsia="Times New Roman" w:hAnsi="Arial" w:cs="Arial"/>
          <w:b/>
          <w:bCs/>
          <w:color w:val="000000"/>
          <w:sz w:val="26"/>
          <w:szCs w:val="26"/>
          <w:lang w:eastAsia="ru-RU"/>
        </w:rPr>
        <w:t>-Камчатского сельского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Администрация района в соответствии с </w:t>
      </w:r>
      <w:hyperlink r:id="rId70" w:history="1">
        <w:r w:rsidRPr="00AE5DE1">
          <w:rPr>
            <w:rFonts w:ascii="Arial" w:eastAsia="Times New Roman" w:hAnsi="Arial" w:cs="Arial"/>
            <w:sz w:val="24"/>
            <w:szCs w:val="24"/>
            <w:lang w:eastAsia="ru-RU"/>
          </w:rPr>
          <w:t>частью 2 статьи 34</w:t>
        </w:r>
      </w:hyperlink>
      <w:r w:rsidRPr="00AE5DE1">
        <w:rPr>
          <w:rFonts w:ascii="Arial" w:eastAsia="Times New Roman" w:hAnsi="Arial" w:cs="Arial"/>
          <w:color w:val="000000"/>
          <w:sz w:val="24"/>
          <w:szCs w:val="24"/>
          <w:lang w:eastAsia="ru-RU"/>
        </w:rPr>
        <w:t> Федерального закона </w:t>
      </w:r>
      <w:hyperlink r:id="rId71"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xml:space="preserve">, Уставом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сельского поселения и настоящим Уставом исполняет полномочия администрации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сельского поселения (далее – Администрация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 Полномочия Администрации района в части исполнения полномочий Администрации поселения определяются Уставом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сельского поселения (далее – Устав поселения) и принятыми в соответствии с ними решениями Собрания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сельского поселения (далее – Собрание депутатов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3. Администрация района в пределах своей компетенции организует и обеспечивает решение вопросов местного значения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этих целях Администрация района исполняет </w:t>
      </w:r>
      <w:hyperlink r:id="rId72" w:tgtFrame="_blank" w:history="1">
        <w:r w:rsidRPr="00AE5DE1">
          <w:rPr>
            <w:rFonts w:ascii="Arial" w:eastAsia="Times New Roman" w:hAnsi="Arial" w:cs="Arial"/>
            <w:sz w:val="24"/>
            <w:szCs w:val="24"/>
            <w:lang w:eastAsia="ru-RU"/>
          </w:rPr>
          <w:t>Конституцию Российской Федерации</w:t>
        </w:r>
      </w:hyperlink>
      <w:r w:rsidRPr="00AE5DE1">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73" w:history="1">
        <w:r w:rsidRPr="00AE5DE1">
          <w:rPr>
            <w:rFonts w:ascii="Arial" w:eastAsia="Times New Roman" w:hAnsi="Arial" w:cs="Arial"/>
            <w:sz w:val="24"/>
            <w:szCs w:val="24"/>
            <w:lang w:eastAsia="ru-RU"/>
          </w:rPr>
          <w:t>Устав</w:t>
        </w:r>
      </w:hyperlink>
      <w:r w:rsidRPr="00AE5DE1">
        <w:rPr>
          <w:rFonts w:ascii="Arial" w:eastAsia="Times New Roman" w:hAnsi="Arial" w:cs="Arial"/>
          <w:color w:val="000000"/>
          <w:sz w:val="24"/>
          <w:szCs w:val="24"/>
          <w:lang w:eastAsia="ru-RU"/>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В пределах своей компетенции Администрация района при исполнении полномочий Администрации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разрабатывает проекты планов, программ и прогнозы социально-экономического и экологического развития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 составляет проект местного бюджета поселения, а </w:t>
      </w:r>
      <w:proofErr w:type="gramStart"/>
      <w:r w:rsidRPr="00AE5DE1">
        <w:rPr>
          <w:rFonts w:ascii="Arial" w:eastAsia="Times New Roman" w:hAnsi="Arial" w:cs="Arial"/>
          <w:color w:val="000000"/>
          <w:sz w:val="24"/>
          <w:szCs w:val="24"/>
          <w:lang w:eastAsia="ru-RU"/>
        </w:rPr>
        <w:t>так же</w:t>
      </w:r>
      <w:proofErr w:type="gramEnd"/>
      <w:r w:rsidRPr="00AE5DE1">
        <w:rPr>
          <w:rFonts w:ascii="Arial" w:eastAsia="Times New Roman" w:hAnsi="Arial" w:cs="Arial"/>
          <w:color w:val="000000"/>
          <w:sz w:val="24"/>
          <w:szCs w:val="24"/>
          <w:lang w:eastAsia="ru-RU"/>
        </w:rPr>
        <w:t xml:space="preserve"> обеспечивает исполнение указанного бюджета в порядке и на условиях, установленных действующим законодательством;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осуществляет распоряжение и управление собственностью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осуществляет иные полномочия по решению вопросов местного значения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28. Контрольная ревизионная комиссия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Контрольная ревизионная комиссия образуется районным Советом.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29. Избирательная комиссия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Избирательная комиссия муниципального района (далее – избирательная комиссия района) является муниципальным органом, который не входит в структуру органов местного самоуправления муниципального района и организует подготовку и проведение районных выборов, местного референдума, голосования по отзыву депутата районного Совета, голосования по вопросам изменения границ или преобразования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В период между вышеуказанными избирательными мероприятиями избирательная комиссия района оказывает помощь органам местного самоуправления в подготовке и проведении собраний граждан, конференций граждан (собраний делегатов) и опросов граждан, а также публичных слушаний.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Избирательная комиссия района осуществляет свои полномочия на основании закона Камчатского края «Об избирательных комиссиях муниципальных образований в Камчатском крае» и является юридическим лицом.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Срок полномочий избирательной комиссии района составляет пять лет. Срок полномочий исчисляется со дня ее первого заседания.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5. Избирательная комиссия района формируется районным Советом на своей сессии в количестве восьми членов с правом решающего голоса путем обсуждения и утверждения простым большинством каждой кандидатуры.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Сообщение о предстоящем формировании избирательной комиссии района и порядке приема предложений по кандидатурам в ее состав подлежит официальному опубликованию районным Советом не ранее чем за 50 дней и не позднее чем за 45 дней до дня истечения срока полномочий избирательной комиссии района. Срок приема предложений по кандидатурам в состав избирательной комиссии района составляет 30 календарных дней со дня опубликования сообщения.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Решение районного Совета о назначении членов избирательной комиссии района принимается не позднее 10 календарных дней со дня окончания срока приема предложений по формированию состава избирательной комиссии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Решение районного Совета о назначении членов избирательной комиссии района публикуется в средствах массовой информации не позднее 7 календарных дней со дня его принятия.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Порядок формирования и организации работы избирательной комиссии района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Камчатского края </w:t>
      </w:r>
      <w:hyperlink r:id="rId74" w:tgtFrame="_blank" w:history="1">
        <w:r w:rsidRPr="00AE5DE1">
          <w:rPr>
            <w:rFonts w:ascii="Arial" w:eastAsia="Times New Roman" w:hAnsi="Arial" w:cs="Arial"/>
            <w:sz w:val="24"/>
            <w:szCs w:val="24"/>
            <w:lang w:eastAsia="ru-RU"/>
          </w:rPr>
          <w:t>«Об избирательных комиссиях муниципальных образований в Камчатском крае»</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(Статья 29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75" w:tgtFrame="_blank" w:history="1">
        <w:r w:rsidRPr="00AE5DE1">
          <w:rPr>
            <w:rFonts w:ascii="Arial" w:eastAsia="Times New Roman" w:hAnsi="Arial" w:cs="Arial"/>
            <w:sz w:val="24"/>
            <w:szCs w:val="24"/>
            <w:lang w:eastAsia="ru-RU"/>
          </w:rPr>
          <w:t>от 09.04.2019 №162-нпа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Полномочия депутата районного Совета начинаются со дня его избрания и прекращаются со дня начала работы районного Совета нового созыва.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6" w:name="sub_40071"/>
      <w:r w:rsidRPr="00AE5DE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6"/>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7" w:name="sub_40072"/>
      <w:r w:rsidRPr="00AE5DE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7"/>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8" w:name="sub_400721"/>
      <w:r w:rsidRPr="00AE5DE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8"/>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9" w:name="sub_400722"/>
      <w:r w:rsidRPr="00AE5DE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9"/>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10" w:name="sub_400723"/>
      <w:r w:rsidRPr="00AE5DE1">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0"/>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11" w:name="sub_400724"/>
      <w:r w:rsidRPr="00AE5DE1">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1"/>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12" w:name="sub_400725"/>
      <w:r w:rsidRPr="00AE5DE1">
        <w:rPr>
          <w:rFonts w:ascii="Arial" w:eastAsia="Times New Roman" w:hAnsi="Arial" w:cs="Arial"/>
          <w:color w:val="000000"/>
          <w:sz w:val="24"/>
          <w:szCs w:val="24"/>
          <w:lang w:eastAsia="ru-RU"/>
        </w:rPr>
        <w:t>д) иные случаи, предусмотренные федеральными законами;</w:t>
      </w:r>
      <w:bookmarkEnd w:id="12"/>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13" w:name="sub_40073"/>
      <w:r w:rsidRPr="00AE5DE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3"/>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(Часть 5 статьи 30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76" w:tgtFrame="_blank" w:history="1">
        <w:r w:rsidRPr="00AE5DE1">
          <w:rPr>
            <w:rFonts w:ascii="Arial" w:eastAsia="Times New Roman" w:hAnsi="Arial" w:cs="Arial"/>
            <w:sz w:val="24"/>
            <w:szCs w:val="24"/>
            <w:lang w:eastAsia="ru-RU"/>
          </w:rPr>
          <w:t>от 06.04.2020 №200-нпа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77" w:tgtFrame="_blank" w:history="1">
        <w:r w:rsidRPr="00AE5DE1">
          <w:rPr>
            <w:rFonts w:ascii="Arial" w:eastAsia="Times New Roman" w:hAnsi="Arial" w:cs="Arial"/>
            <w:sz w:val="24"/>
            <w:szCs w:val="24"/>
            <w:lang w:eastAsia="ru-RU"/>
          </w:rPr>
          <w:t>Федеральным законом от 25 декабря 2008 года №273-ФЗ</w:t>
        </w:r>
      </w:hyperlink>
      <w:r w:rsidRPr="00AE5DE1">
        <w:rPr>
          <w:rFonts w:ascii="Arial" w:eastAsia="Times New Roman" w:hAnsi="Arial" w:cs="Arial"/>
          <w:color w:val="000000"/>
          <w:sz w:val="24"/>
          <w:szCs w:val="24"/>
          <w:lang w:eastAsia="ru-RU"/>
        </w:rPr>
        <w:t xml:space="preserve"> «О противодействии коррупции» и другими </w:t>
      </w:r>
      <w:r w:rsidRPr="00AE5DE1">
        <w:rPr>
          <w:rFonts w:ascii="Arial" w:eastAsia="Times New Roman" w:hAnsi="Arial" w:cs="Arial"/>
          <w:color w:val="000000"/>
          <w:sz w:val="24"/>
          <w:szCs w:val="24"/>
          <w:lang w:eastAsia="ru-RU"/>
        </w:rPr>
        <w:lastRenderedPageBreak/>
        <w:t>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78" w:tgtFrame="_blank" w:history="1">
        <w:r w:rsidRPr="00AE5DE1">
          <w:rPr>
            <w:rFonts w:ascii="Arial" w:eastAsia="Times New Roman" w:hAnsi="Arial" w:cs="Arial"/>
            <w:sz w:val="24"/>
            <w:szCs w:val="24"/>
            <w:lang w:eastAsia="ru-RU"/>
          </w:rPr>
          <w:t>Федеральным законом от 25 декабря 2008 года №273-ФЗ</w:t>
        </w:r>
      </w:hyperlink>
      <w:r w:rsidRPr="00AE5DE1">
        <w:rPr>
          <w:rFonts w:ascii="Arial" w:eastAsia="Times New Roman" w:hAnsi="Arial" w:cs="Arial"/>
          <w:color w:val="000000"/>
          <w:sz w:val="24"/>
          <w:szCs w:val="24"/>
          <w:lang w:eastAsia="ru-RU"/>
        </w:rPr>
        <w:t> «О противодействии коррупции», </w:t>
      </w:r>
      <w:hyperlink r:id="rId79" w:tgtFrame="_blank" w:history="1">
        <w:r w:rsidRPr="00AE5DE1">
          <w:rPr>
            <w:rFonts w:ascii="Arial" w:eastAsia="Times New Roman" w:hAnsi="Arial" w:cs="Arial"/>
            <w:sz w:val="24"/>
            <w:szCs w:val="24"/>
            <w:lang w:eastAsia="ru-RU"/>
          </w:rPr>
          <w:t>Федеральным законом от 3 декабря 2012 года №230-ФЗ</w:t>
        </w:r>
      </w:hyperlink>
      <w:r w:rsidRPr="00AE5DE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0" w:tgtFrame="_blank" w:history="1">
        <w:r w:rsidRPr="00AE5DE1">
          <w:rPr>
            <w:rFonts w:ascii="Arial" w:eastAsia="Times New Roman" w:hAnsi="Arial" w:cs="Arial"/>
            <w:sz w:val="24"/>
            <w:szCs w:val="24"/>
            <w:lang w:eastAsia="ru-RU"/>
          </w:rPr>
          <w:t>Федеральным законом от 7 мая 2013 года №79-ФЗ</w:t>
        </w:r>
      </w:hyperlink>
      <w:r w:rsidRPr="00AE5DE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1" w:tgtFrame="_blank" w:history="1">
        <w:r w:rsidRPr="00AE5DE1">
          <w:rPr>
            <w:rFonts w:ascii="Arial" w:eastAsia="Times New Roman" w:hAnsi="Arial" w:cs="Arial"/>
            <w:sz w:val="24"/>
            <w:szCs w:val="24"/>
            <w:lang w:eastAsia="ru-RU"/>
          </w:rPr>
          <w:t>Федеральным законом от 6 октября 2003 года №131-ФЗ</w:t>
        </w:r>
      </w:hyperlink>
      <w:r w:rsidRPr="00AE5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(Часть 6 статьи 30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82" w:tgtFrame="_blank" w:history="1">
        <w:r w:rsidRPr="00AE5DE1">
          <w:rPr>
            <w:rFonts w:ascii="Arial" w:eastAsia="Times New Roman" w:hAnsi="Arial" w:cs="Arial"/>
            <w:sz w:val="24"/>
            <w:szCs w:val="24"/>
            <w:lang w:eastAsia="ru-RU"/>
          </w:rPr>
          <w:t>от 25.12.2019 №195-нпа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смерти;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отставки по собственному желанию;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признания судом недееспособным или ограниченно дееспособным;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отзыва избирателями;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83"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31. Муниципальные должности в муниципальном районе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Муниципальные должности в муниципальном районе (далее - муниципальная должность) – 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 членами избирательной комиссии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Правовой статус лиц, замещающих муниципальные должности, определяется федеральными законами и законами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4. Лица, замещающие муниципальные должности, наделяются правами, обязанностями, предусмотренными для муниципальных служащих в Камчатском </w:t>
      </w:r>
      <w:r w:rsidRPr="00AE5DE1">
        <w:rPr>
          <w:rFonts w:ascii="Arial" w:eastAsia="Times New Roman" w:hAnsi="Arial" w:cs="Arial"/>
          <w:color w:val="000000"/>
          <w:sz w:val="24"/>
          <w:szCs w:val="24"/>
          <w:lang w:eastAsia="ru-RU"/>
        </w:rPr>
        <w:lastRenderedPageBreak/>
        <w:t>крае, и социальными гарантиями, установленными Законом Камчатского края </w:t>
      </w:r>
      <w:hyperlink r:id="rId84" w:tgtFrame="_blank" w:history="1">
        <w:r w:rsidRPr="00AE5DE1">
          <w:rPr>
            <w:rFonts w:ascii="Arial" w:eastAsia="Times New Roman" w:hAnsi="Arial" w:cs="Arial"/>
            <w:sz w:val="24"/>
            <w:szCs w:val="24"/>
            <w:lang w:eastAsia="ru-RU"/>
          </w:rPr>
          <w:t>от 04.05.2008 №59</w:t>
        </w:r>
      </w:hyperlink>
      <w:r w:rsidRPr="00AE5DE1">
        <w:rPr>
          <w:rFonts w:ascii="Arial" w:eastAsia="Times New Roman" w:hAnsi="Arial" w:cs="Arial"/>
          <w:color w:val="000000"/>
          <w:sz w:val="24"/>
          <w:szCs w:val="24"/>
          <w:lang w:eastAsia="ru-RU"/>
        </w:rPr>
        <w:t> «О муниципальных должностях в Камчатском крае».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Лицу, замещающему муниципальную должность, гарантируется: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право на своевременное и в полном объеме получение денежного вознаграждения;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медицинское обслуживание, в том числе после выхода на пенсию;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право на ежемесячную доплату к пенсии на условиях и в размерах, определяемых в соответствии с главой 2 Закона Камчатского края </w:t>
      </w:r>
      <w:hyperlink r:id="rId85" w:tgtFrame="_blank" w:history="1">
        <w:r w:rsidRPr="00AE5DE1">
          <w:rPr>
            <w:rFonts w:ascii="Arial" w:eastAsia="Times New Roman" w:hAnsi="Arial" w:cs="Arial"/>
            <w:sz w:val="24"/>
            <w:szCs w:val="24"/>
            <w:lang w:eastAsia="ru-RU"/>
          </w:rPr>
          <w:t>от 10.12.2007 №710</w:t>
        </w:r>
      </w:hyperlink>
      <w:r w:rsidRPr="00AE5DE1">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Денежное вознаграждение лица, замещающего муниципальную должность, состоит из должностного оклада, а также из ежемесячных и иных 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32. Органы местного самоуправления муниципального района как юридические лица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Органы местного самоуправления, которые в соответствии с Федеральным законом </w:t>
      </w:r>
      <w:hyperlink r:id="rId86"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Районный Совет и районная администрация как юридические лица действуют на основании общих для организаций данного вида положений Федерального закона </w:t>
      </w:r>
      <w:hyperlink r:id="rId87" w:tgtFrame="_blank" w:history="1">
        <w:r w:rsidRPr="00AE5DE1">
          <w:rPr>
            <w:rFonts w:ascii="Arial" w:eastAsia="Times New Roman" w:hAnsi="Arial" w:cs="Arial"/>
            <w:sz w:val="24"/>
            <w:szCs w:val="24"/>
            <w:lang w:eastAsia="ru-RU"/>
          </w:rPr>
          <w:t xml:space="preserve">«Об общих принципах организации местного </w:t>
        </w:r>
        <w:r w:rsidRPr="00AE5DE1">
          <w:rPr>
            <w:rFonts w:ascii="Arial" w:eastAsia="Times New Roman" w:hAnsi="Arial" w:cs="Arial"/>
            <w:sz w:val="24"/>
            <w:szCs w:val="24"/>
            <w:lang w:eastAsia="ru-RU"/>
          </w:rPr>
          <w:lastRenderedPageBreak/>
          <w:t>самоуправления в Российской Федерации»</w:t>
        </w:r>
      </w:hyperlink>
      <w:r w:rsidRPr="00AE5DE1">
        <w:rPr>
          <w:rFonts w:ascii="Arial" w:eastAsia="Times New Roman" w:hAnsi="Arial" w:cs="Arial"/>
          <w:color w:val="000000"/>
          <w:sz w:val="24"/>
          <w:szCs w:val="24"/>
          <w:lang w:eastAsia="ru-RU"/>
        </w:rPr>
        <w:t> в соответствии с </w:t>
      </w:r>
      <w:hyperlink r:id="rId88" w:tgtFrame="_blank" w:history="1">
        <w:r w:rsidRPr="00AE5DE1">
          <w:rPr>
            <w:rFonts w:ascii="Arial" w:eastAsia="Times New Roman" w:hAnsi="Arial" w:cs="Arial"/>
            <w:sz w:val="24"/>
            <w:szCs w:val="24"/>
            <w:lang w:eastAsia="ru-RU"/>
          </w:rPr>
          <w:t>Гражданским кодексом Российской Федерации</w:t>
        </w:r>
      </w:hyperlink>
      <w:r w:rsidRPr="00AE5DE1">
        <w:rPr>
          <w:rFonts w:ascii="Arial" w:eastAsia="Times New Roman" w:hAnsi="Arial" w:cs="Arial"/>
          <w:color w:val="000000"/>
          <w:sz w:val="24"/>
          <w:szCs w:val="24"/>
          <w:lang w:eastAsia="ru-RU"/>
        </w:rPr>
        <w:t> применительно к казенным учреждениям.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администрации.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33. Муниципальный контроль</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индивидуальных предпринимателей, проводится в соответствии с Федеральным </w:t>
      </w:r>
      <w:hyperlink r:id="rId89"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 </w:t>
      </w:r>
      <w:hyperlink r:id="rId90" w:tgtFrame="_blank" w:history="1">
        <w:r w:rsidRPr="00AE5DE1">
          <w:rPr>
            <w:rFonts w:ascii="Arial" w:eastAsia="Times New Roman" w:hAnsi="Arial" w:cs="Arial"/>
            <w:sz w:val="24"/>
            <w:szCs w:val="24"/>
            <w:lang w:eastAsia="ru-RU"/>
          </w:rPr>
          <w:t>от 26.12.2008 №294-ФЗ</w:t>
        </w:r>
      </w:hyperlink>
      <w:r w:rsidRPr="00AE5DE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8"/>
          <w:szCs w:val="28"/>
          <w:lang w:eastAsia="ru-RU"/>
        </w:rPr>
        <w:t>Глава 5. Муниципальные правовые акты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34. Система муниципальных правовых актов муниципального района и порядок включения их в федеральный регистр</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В систему муниципальных правовых актов муниципального района входят: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Устав муниципального района (в дальнейшем – настоящий Устав), правовые акты, принятые на местном районном референдуме;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нормативные и иные правовые акты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Иные муниципальные правовые акты не должны противоречить Уставу муниципального района и правовым актам, принятым на местном референдуме.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 </w:t>
      </w:r>
      <w:hyperlink r:id="rId91"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4. Глава района в пределах своих полномочий, установленных настоящим Уставом и решениями районного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35. Устав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92" w:tgtFrame="_blank" w:history="1">
        <w:r w:rsidRPr="00AE5DE1">
          <w:rPr>
            <w:rFonts w:ascii="Arial" w:eastAsia="Times New Roman" w:hAnsi="Arial" w:cs="Arial"/>
            <w:sz w:val="24"/>
            <w:szCs w:val="24"/>
            <w:lang w:eastAsia="ru-RU"/>
          </w:rPr>
          <w:t>Конституции Российской Федерации</w:t>
        </w:r>
      </w:hyperlink>
      <w:r w:rsidRPr="00AE5DE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Устав и решение районного Совета о внесении в него изменений также подлежат размещению на портале Минюста России «Нормативные правовые акты в Российской Федерации» (</w:t>
      </w:r>
      <w:hyperlink r:id="rId93" w:tgtFrame="_self" w:history="1">
        <w:r w:rsidRPr="00AE5DE1">
          <w:rPr>
            <w:rFonts w:ascii="Arial" w:eastAsia="Times New Roman" w:hAnsi="Arial" w:cs="Arial"/>
            <w:sz w:val="24"/>
            <w:szCs w:val="24"/>
            <w:lang w:eastAsia="ru-RU"/>
          </w:rPr>
          <w:t>http://pravo-minjust.ru</w:t>
        </w:r>
      </w:hyperlink>
      <w:r w:rsidRPr="00AE5DE1">
        <w:rPr>
          <w:rFonts w:ascii="Arial" w:eastAsia="Times New Roman" w:hAnsi="Arial" w:cs="Arial"/>
          <w:color w:val="0000FF"/>
          <w:sz w:val="24"/>
          <w:szCs w:val="24"/>
          <w:lang w:eastAsia="ru-RU"/>
        </w:rPr>
        <w:t>, </w:t>
      </w:r>
      <w:hyperlink r:id="rId94" w:tgtFrame="_self" w:history="1">
        <w:r w:rsidRPr="00AE5DE1">
          <w:rPr>
            <w:rFonts w:ascii="Arial" w:eastAsia="Times New Roman" w:hAnsi="Arial" w:cs="Arial"/>
            <w:sz w:val="24"/>
            <w:szCs w:val="24"/>
            <w:lang w:eastAsia="ru-RU"/>
          </w:rPr>
          <w:t>http://право-минюст.рф</w:t>
        </w:r>
      </w:hyperlink>
      <w:r w:rsidRPr="00AE5DE1">
        <w:rPr>
          <w:rFonts w:ascii="Arial" w:eastAsia="Times New Roman" w:hAnsi="Arial" w:cs="Arial"/>
          <w:color w:val="000000"/>
          <w:sz w:val="24"/>
          <w:szCs w:val="24"/>
          <w:lang w:eastAsia="ru-RU"/>
        </w:rPr>
        <w:t>, регистрация в качестве сетевого издания: Эл № ФС77-72471 от 05.03.2018).</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(Часть 4 статьи 35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95" w:tgtFrame="_blank" w:history="1">
        <w:r w:rsidRPr="00AE5DE1">
          <w:rPr>
            <w:rFonts w:ascii="Arial" w:eastAsia="Times New Roman" w:hAnsi="Arial" w:cs="Arial"/>
            <w:sz w:val="24"/>
            <w:szCs w:val="24"/>
            <w:lang w:eastAsia="ru-RU"/>
          </w:rPr>
          <w:t>от 09.04.2019 №162-нпа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правового акта о внесении в Устав изменений могут быть обжалованы гражданами и органами местного самоуправления в судебном порядке.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36. Решения, принятые путем прямого волеизъявления граждан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37. Подготовка муниципальных правовых актов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районного Совета, Главой района, иными выборными органами местного самоуправления,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38. Вступление в силу муниципальных правовых актов муниципального района и порядок их опубликования (обнародования)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 </w:t>
      </w:r>
      <w:hyperlink r:id="rId96" w:tgtFrame="_blank" w:history="1">
        <w:r w:rsidRPr="00AE5DE1">
          <w:rPr>
            <w:rFonts w:ascii="Arial" w:eastAsia="Times New Roman" w:hAnsi="Arial" w:cs="Arial"/>
            <w:sz w:val="24"/>
            <w:szCs w:val="24"/>
            <w:lang w:eastAsia="ru-RU"/>
          </w:rPr>
          <w:t>Налоговым кодексом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Устав муниципального района, правовые акты, принятые на местном районном референдуме;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-Камчатский муниципальной район;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соглашения, заключаемые между органами местного самоуправления.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Иные муниципальные правовые акты вступают в силу после их подписания.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Устав, решение районного Совета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Нормативные правовые акты районного Совета, подписанные Главой района, подлежат официальному опубликованию в течение двадцати календарных дней со дня их принятия.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Иные муниципальные правовые акты подлежат официальному опубликованию в течение пятнадцати дней после их подписания.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4. 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печатном издании, учреждённом районным Советом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(Часть 4 статьи 38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97" w:tgtFrame="_blank" w:history="1">
        <w:r w:rsidRPr="00AE5DE1">
          <w:rPr>
            <w:rFonts w:ascii="Arial" w:eastAsia="Times New Roman" w:hAnsi="Arial" w:cs="Arial"/>
            <w:sz w:val="24"/>
            <w:szCs w:val="24"/>
            <w:lang w:eastAsia="ru-RU"/>
          </w:rPr>
          <w:t>от 21.11.2018 №135-нпа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Муниципальные правовые акты муниципального района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администрацией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Правовые акты муниципального района могут быть опубликованы как совместно, так и в виде отдельного издания.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39. Отмена муниципальных правовых актов муниципального района и приостановление их действия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w:t>
      </w:r>
      <w:r w:rsidRPr="00AE5DE1">
        <w:rPr>
          <w:rFonts w:ascii="Arial" w:eastAsia="Times New Roman" w:hAnsi="Arial" w:cs="Arial"/>
          <w:color w:val="000000"/>
          <w:sz w:val="24"/>
          <w:szCs w:val="24"/>
          <w:lang w:eastAsia="ru-RU"/>
        </w:rPr>
        <w:lastRenderedPageBreak/>
        <w:t>решения суда в законную силу, или для отмены данных муниципальных правовых актов.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outlineLvl w:val="5"/>
        <w:rPr>
          <w:rFonts w:ascii="Arial" w:eastAsia="Times New Roman" w:hAnsi="Arial" w:cs="Arial"/>
          <w:b/>
          <w:bCs/>
          <w:color w:val="000000"/>
          <w:sz w:val="28"/>
          <w:szCs w:val="28"/>
          <w:lang w:eastAsia="ru-RU"/>
        </w:rPr>
      </w:pPr>
      <w:r w:rsidRPr="00AE5DE1">
        <w:rPr>
          <w:rFonts w:ascii="Arial" w:eastAsia="Times New Roman" w:hAnsi="Arial" w:cs="Arial"/>
          <w:b/>
          <w:bCs/>
          <w:color w:val="000000"/>
          <w:sz w:val="28"/>
          <w:szCs w:val="28"/>
          <w:lang w:eastAsia="ru-RU"/>
        </w:rPr>
        <w:t>Глава 6. О муниципальной службе в муниципальном районе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40. Правовые основы муниципальной службы в муниципальном районе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41. Требования к должностям муниципальной службы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 утвержденным законом Камчатского края </w:t>
      </w:r>
      <w:hyperlink r:id="rId98" w:tgtFrame="_blank" w:history="1">
        <w:r w:rsidRPr="00AE5DE1">
          <w:rPr>
            <w:rFonts w:ascii="Arial" w:eastAsia="Times New Roman" w:hAnsi="Arial" w:cs="Arial"/>
            <w:sz w:val="24"/>
            <w:szCs w:val="24"/>
            <w:lang w:eastAsia="ru-RU"/>
          </w:rPr>
          <w:t>«О муниципальной службе в Камчатском крае»</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 </w:t>
      </w:r>
      <w:bookmarkStart w:id="14" w:name="OLE_LINK10"/>
      <w:bookmarkEnd w:id="14"/>
      <w:r w:rsidRPr="00AE5DE1">
        <w:rPr>
          <w:rFonts w:ascii="Arial" w:eastAsia="Times New Roman" w:hAnsi="Arial" w:cs="Arial"/>
          <w:color w:val="000000"/>
          <w:sz w:val="24"/>
          <w:szCs w:val="24"/>
          <w:lang w:eastAsia="ru-RU"/>
        </w:rPr>
        <w:fldChar w:fldCharType="begin"/>
      </w:r>
      <w:r w:rsidRPr="00AE5DE1">
        <w:rPr>
          <w:rFonts w:ascii="Arial" w:eastAsia="Times New Roman" w:hAnsi="Arial" w:cs="Arial"/>
          <w:color w:val="000000"/>
          <w:sz w:val="24"/>
          <w:szCs w:val="24"/>
          <w:lang w:eastAsia="ru-RU"/>
        </w:rPr>
        <w:instrText xml:space="preserve"> HYPERLINK "http://pravo.minjust.ru:8080/bigs/showDocument.html?id=0D5D3033-C81F-427B-AC7D-C769DCC121ED" \t "_blank" </w:instrText>
      </w:r>
      <w:r w:rsidRPr="00AE5DE1">
        <w:rPr>
          <w:rFonts w:ascii="Arial" w:eastAsia="Times New Roman" w:hAnsi="Arial" w:cs="Arial"/>
          <w:color w:val="000000"/>
          <w:sz w:val="24"/>
          <w:szCs w:val="24"/>
          <w:lang w:eastAsia="ru-RU"/>
        </w:rPr>
        <w:fldChar w:fldCharType="separate"/>
      </w:r>
      <w:r w:rsidRPr="00AE5DE1">
        <w:rPr>
          <w:rFonts w:ascii="Arial" w:eastAsia="Times New Roman" w:hAnsi="Arial" w:cs="Arial"/>
          <w:sz w:val="24"/>
          <w:szCs w:val="24"/>
          <w:lang w:eastAsia="ru-RU"/>
        </w:rPr>
        <w:t>от 04.05.2008 №58</w:t>
      </w:r>
      <w:r w:rsidRPr="00AE5DE1">
        <w:rPr>
          <w:rFonts w:ascii="Arial" w:eastAsia="Times New Roman" w:hAnsi="Arial" w:cs="Arial"/>
          <w:color w:val="000000"/>
          <w:sz w:val="24"/>
          <w:szCs w:val="24"/>
          <w:lang w:eastAsia="ru-RU"/>
        </w:rPr>
        <w:fldChar w:fldCharType="end"/>
      </w:r>
      <w:r w:rsidRPr="00AE5DE1">
        <w:rPr>
          <w:rFonts w:ascii="Arial" w:eastAsia="Times New Roman" w:hAnsi="Arial" w:cs="Arial"/>
          <w:color w:val="000000"/>
          <w:sz w:val="24"/>
          <w:szCs w:val="24"/>
          <w:lang w:eastAsia="ru-RU"/>
        </w:rPr>
        <w:t>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42. Правовое положение (статус) муниципального служащего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Основные права муниципального служащего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Муниципальный служащий имеет право 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оплату труда и другие выплаты в том числе дополнительные гарантии, предусмотренные законом Камчатского края </w:t>
      </w:r>
      <w:hyperlink r:id="rId99" w:tgtFrame="_blank" w:history="1">
        <w:r w:rsidRPr="00AE5DE1">
          <w:rPr>
            <w:rFonts w:ascii="Arial" w:eastAsia="Times New Roman" w:hAnsi="Arial" w:cs="Arial"/>
            <w:sz w:val="24"/>
            <w:szCs w:val="24"/>
            <w:lang w:eastAsia="ru-RU"/>
          </w:rPr>
          <w:t>«О муниципальной службе в Камчатском крае»</w:t>
        </w:r>
      </w:hyperlink>
      <w:r w:rsidRPr="00AE5DE1">
        <w:rPr>
          <w:rFonts w:ascii="Arial" w:eastAsia="Times New Roman" w:hAnsi="Arial" w:cs="Arial"/>
          <w:color w:val="000000"/>
          <w:sz w:val="24"/>
          <w:szCs w:val="24"/>
          <w:lang w:eastAsia="ru-RU"/>
        </w:rPr>
        <w:t>, в соответствии с трудовым законодательством, законодательством о муниципальной службе и трудовым договором (контрактом);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защиту своих персональных данных;</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Муниципальный служащий, за исключением муниципального служащего, замещающего должность Главы администрации,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100"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Основные обязанности муниципального служащего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Муниципальный служащий обязан:</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соблюдать </w:t>
      </w:r>
      <w:hyperlink r:id="rId101" w:tgtFrame="_blank" w:history="1">
        <w:r w:rsidRPr="00AE5DE1">
          <w:rPr>
            <w:rFonts w:ascii="Arial" w:eastAsia="Times New Roman" w:hAnsi="Arial" w:cs="Arial"/>
            <w:sz w:val="24"/>
            <w:szCs w:val="24"/>
            <w:lang w:eastAsia="ru-RU"/>
          </w:rPr>
          <w:t>Конституцию Российской Федерации</w:t>
        </w:r>
      </w:hyperlink>
      <w:r w:rsidRPr="00AE5DE1">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 обеспечивать их исполнение;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02"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 и другими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Ограничения, связанные с муниципальной службой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непредставления предусмотренных Федеральным законом </w:t>
      </w:r>
      <w:hyperlink r:id="rId103"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 Федеральным законом </w:t>
      </w:r>
      <w:hyperlink r:id="rId104" w:tgtFrame="_blank" w:history="1">
        <w:r w:rsidRPr="00AE5DE1">
          <w:rPr>
            <w:rFonts w:ascii="Arial" w:eastAsia="Times New Roman" w:hAnsi="Arial" w:cs="Arial"/>
            <w:sz w:val="24"/>
            <w:szCs w:val="24"/>
            <w:lang w:eastAsia="ru-RU"/>
          </w:rPr>
          <w:t>от 25 декабря 2008 года №273-ФЗ</w:t>
        </w:r>
      </w:hyperlink>
      <w:r w:rsidRPr="00AE5DE1">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w:t>
      </w:r>
      <w:r w:rsidRPr="00AE5DE1">
        <w:rPr>
          <w:rFonts w:ascii="Arial" w:eastAsia="Times New Roman" w:hAnsi="Arial" w:cs="Arial"/>
          <w:color w:val="000000"/>
          <w:sz w:val="24"/>
          <w:szCs w:val="24"/>
          <w:lang w:eastAsia="ru-RU"/>
        </w:rPr>
        <w:lastRenderedPageBreak/>
        <w:t>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непредставления сведений, предусмотренных </w:t>
      </w:r>
      <w:hyperlink r:id="rId105" w:history="1">
        <w:r w:rsidRPr="00AE5DE1">
          <w:rPr>
            <w:rFonts w:ascii="Arial" w:eastAsia="Times New Roman" w:hAnsi="Arial" w:cs="Arial"/>
            <w:sz w:val="24"/>
            <w:szCs w:val="24"/>
            <w:lang w:eastAsia="ru-RU"/>
          </w:rPr>
          <w:t>статьей 15.1</w:t>
        </w:r>
      </w:hyperlink>
      <w:r w:rsidRPr="00AE5DE1">
        <w:rPr>
          <w:rFonts w:ascii="Arial" w:eastAsia="Times New Roman" w:hAnsi="Arial" w:cs="Arial"/>
          <w:color w:val="000000"/>
          <w:sz w:val="24"/>
          <w:szCs w:val="24"/>
          <w:lang w:eastAsia="ru-RU"/>
        </w:rPr>
        <w:t> Федерального закона </w:t>
      </w:r>
      <w:hyperlink r:id="rId106"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 xml:space="preserve">-Камчатского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в период замещения им указанной должности.</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(Часть 5 статьи 42 дополнена абзацем 15 решением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07" w:tgtFrame="_blank" w:history="1">
        <w:r w:rsidRPr="00AE5DE1">
          <w:rPr>
            <w:rFonts w:ascii="Arial" w:eastAsia="Times New Roman" w:hAnsi="Arial" w:cs="Arial"/>
            <w:sz w:val="24"/>
            <w:szCs w:val="24"/>
            <w:lang w:eastAsia="ru-RU"/>
          </w:rPr>
          <w:t>от 21.11.2018 №135-нпа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Запреты, связанные с муниципальной службой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связи с прохождением муниципальной службы муниципальному служащему запрещается: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замещать должность муниципальной службы в случае: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б) избрания или назначения на муниципальную должность;</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15" w:name="sub_14131"/>
      <w:r w:rsidRPr="00AE5DE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5"/>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16" w:name="sub_14132"/>
      <w:r w:rsidRPr="00AE5DE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6"/>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17" w:name="sub_14133"/>
      <w:r w:rsidRPr="00AE5DE1">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7"/>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bookmarkStart w:id="18" w:name="sub_14134"/>
      <w:r w:rsidRPr="00AE5DE1">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w:t>
      </w:r>
      <w:r w:rsidRPr="00AE5DE1">
        <w:rPr>
          <w:rFonts w:ascii="Arial" w:eastAsia="Times New Roman" w:hAnsi="Arial" w:cs="Arial"/>
          <w:color w:val="000000"/>
          <w:sz w:val="24"/>
          <w:szCs w:val="24"/>
          <w:lang w:eastAsia="ru-RU"/>
        </w:rPr>
        <w:lastRenderedPageBreak/>
        <w:t>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8"/>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д) иные случаи, предусмотренные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(Пункт 2 части 6 статьи 42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08" w:tgtFrame="_blank" w:history="1">
        <w:r w:rsidRPr="00AE5DE1">
          <w:rPr>
            <w:rFonts w:ascii="Arial" w:eastAsia="Times New Roman" w:hAnsi="Arial" w:cs="Arial"/>
            <w:sz w:val="24"/>
            <w:szCs w:val="24"/>
            <w:lang w:eastAsia="ru-RU"/>
          </w:rPr>
          <w:t>от 21.11.2018 №135-нпа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(Пункт 2 части 6 статьи 42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09" w:tgtFrame="_blank" w:history="1">
        <w:r w:rsidRPr="00AE5DE1">
          <w:rPr>
            <w:rFonts w:ascii="Arial" w:eastAsia="Times New Roman" w:hAnsi="Arial" w:cs="Arial"/>
            <w:sz w:val="24"/>
            <w:szCs w:val="24"/>
            <w:lang w:eastAsia="ru-RU"/>
          </w:rPr>
          <w:t>от 09.04.2019 №162-нпа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(Пункт 2 части 6 статьи 42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10" w:tgtFrame="_blank" w:history="1">
        <w:r w:rsidRPr="00AE5DE1">
          <w:rPr>
            <w:rFonts w:ascii="Arial" w:eastAsia="Times New Roman" w:hAnsi="Arial" w:cs="Arial"/>
            <w:sz w:val="24"/>
            <w:szCs w:val="24"/>
            <w:lang w:eastAsia="ru-RU"/>
          </w:rPr>
          <w:t>от 06.04.2020 №200-нпа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AE5DE1" w:rsidRPr="00AE5DE1" w:rsidRDefault="00AE5DE1" w:rsidP="00AE5DE1">
      <w:pPr>
        <w:spacing w:after="0" w:line="240" w:lineRule="auto"/>
        <w:ind w:firstLine="709"/>
        <w:jc w:val="both"/>
        <w:rPr>
          <w:rFonts w:ascii="Arial" w:eastAsia="Times New Roman" w:hAnsi="Arial" w:cs="Arial"/>
          <w:color w:val="000000"/>
          <w:sz w:val="20"/>
          <w:szCs w:val="20"/>
          <w:lang w:eastAsia="ru-RU"/>
        </w:rPr>
      </w:pPr>
      <w:r w:rsidRPr="00AE5DE1">
        <w:rPr>
          <w:rFonts w:ascii="Arial" w:eastAsia="Times New Roman" w:hAnsi="Arial" w:cs="Arial"/>
          <w:color w:val="000000"/>
          <w:sz w:val="24"/>
          <w:szCs w:val="24"/>
          <w:lang w:eastAsia="ru-RU"/>
        </w:rPr>
        <w:t xml:space="preserve">(Часть 6 статьи 42 дополнена пунктом 2.1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11" w:tgtFrame="_blank" w:history="1">
        <w:r w:rsidRPr="00AE5DE1">
          <w:rPr>
            <w:rFonts w:ascii="Arial" w:eastAsia="Times New Roman" w:hAnsi="Arial" w:cs="Arial"/>
            <w:sz w:val="24"/>
            <w:szCs w:val="24"/>
            <w:lang w:eastAsia="ru-RU"/>
          </w:rPr>
          <w:t>от 06.04.2020 №200-нпа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112" w:tgtFrame="_blank" w:history="1">
        <w:r w:rsidRPr="00AE5DE1">
          <w:rPr>
            <w:rFonts w:ascii="Arial" w:eastAsia="Times New Roman" w:hAnsi="Arial" w:cs="Arial"/>
            <w:sz w:val="24"/>
            <w:szCs w:val="24"/>
            <w:lang w:eastAsia="ru-RU"/>
          </w:rPr>
          <w:t>Гражданским кодексом Российской Федерации</w:t>
        </w:r>
      </w:hyperlink>
      <w:r w:rsidRPr="00AE5DE1">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района и их руководителей, если это не входит в его должностные обязанности;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Гарантии, предоставляемые муниципальному служащему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Муниципальному служащему гарантируются: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дополнительные гарантии, предусмотренные законом «О муниципальной службе в Камчатском крае».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Совета в соответствии с законодательством Российской Федерации и законодательством Камчатского края.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9. Пенсионное обеспечение муниципального служащего и членов его семьи.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 </w:t>
      </w:r>
      <w:hyperlink r:id="rId113" w:tgtFrame="_blank" w:history="1">
        <w:r w:rsidRPr="00AE5DE1">
          <w:rPr>
            <w:rFonts w:ascii="Arial" w:eastAsia="Times New Roman" w:hAnsi="Arial" w:cs="Arial"/>
            <w:sz w:val="24"/>
            <w:szCs w:val="24"/>
            <w:lang w:eastAsia="ru-RU"/>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законом Камчатского края </w:t>
      </w:r>
      <w:hyperlink r:id="rId114" w:tgtFrame="_blank" w:history="1">
        <w:r w:rsidRPr="00AE5DE1">
          <w:rPr>
            <w:rFonts w:ascii="Arial" w:eastAsia="Times New Roman" w:hAnsi="Arial" w:cs="Arial"/>
            <w:sz w:val="24"/>
            <w:szCs w:val="24"/>
            <w:lang w:eastAsia="ru-RU"/>
          </w:rPr>
          <w:t>«О муниципальной службе в Камчатском крае»</w:t>
        </w:r>
      </w:hyperlink>
      <w:r w:rsidRPr="00AE5DE1">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b/>
          <w:bCs/>
          <w:color w:val="000000"/>
          <w:sz w:val="26"/>
          <w:szCs w:val="26"/>
          <w:lang w:eastAsia="ru-RU"/>
        </w:rPr>
        <w:t>Статья 43. Требования к служебному поведению муниципального служащего</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1. Муниципальный служащий обязан:</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lastRenderedPageBreak/>
        <w:t>1) исполнять должностные обязанности добросовестно, на высоком профессиональном уровне;</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5) проявлять корректность в обращении с гражданами;</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AE5DE1" w:rsidRPr="00AE5DE1" w:rsidRDefault="00AE5DE1" w:rsidP="00AE5DE1">
      <w:pPr>
        <w:spacing w:after="0" w:line="240" w:lineRule="auto"/>
        <w:ind w:firstLine="709"/>
        <w:jc w:val="both"/>
        <w:rPr>
          <w:rFonts w:ascii="Courier New" w:eastAsia="Times New Roman" w:hAnsi="Courier New" w:cs="Courier New"/>
          <w:color w:val="000000"/>
          <w:sz w:val="20"/>
          <w:szCs w:val="20"/>
          <w:lang w:eastAsia="ru-RU"/>
        </w:rPr>
      </w:pPr>
      <w:r w:rsidRPr="00AE5DE1">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44. Условия и порядок прохождения муниципальной службы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15"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Федеральном законе </w:t>
      </w:r>
      <w:hyperlink r:id="rId116"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 в качестве ограничений, связанных с муниципальной службой.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AE5DE1">
        <w:rPr>
          <w:rFonts w:ascii="Arial" w:eastAsia="Times New Roman" w:hAnsi="Arial" w:cs="Arial"/>
          <w:color w:val="000000"/>
          <w:sz w:val="24"/>
          <w:szCs w:val="24"/>
          <w:lang w:eastAsia="ru-RU"/>
        </w:rPr>
        <w:t>ограничений</w:t>
      </w:r>
      <w:proofErr w:type="gramEnd"/>
      <w:r w:rsidRPr="00AE5DE1">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Сведения, представленные в соответствии с Федеральным законом </w:t>
      </w:r>
      <w:hyperlink r:id="rId117"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 гражданином при поступлении на муниципальную службу, могут подвергаться проверке в установленном федеральными законами порядке.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18"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районным Советом с учетом положений Федерального закона </w:t>
      </w:r>
      <w:hyperlink r:id="rId119"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8. Основания для расторжения трудового договора с муниципальным служащим.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Помимо оснований для расторжения трудового договора, предусмотренных </w:t>
      </w:r>
      <w:hyperlink r:id="rId120" w:tgtFrame="_blank" w:history="1">
        <w:r w:rsidRPr="00AE5DE1">
          <w:rPr>
            <w:rFonts w:ascii="Arial" w:eastAsia="Times New Roman" w:hAnsi="Arial" w:cs="Arial"/>
            <w:sz w:val="24"/>
            <w:szCs w:val="24"/>
            <w:lang w:eastAsia="ru-RU"/>
          </w:rPr>
          <w:t>Трудовым кодексом Российской Федерации</w:t>
        </w:r>
      </w:hyperlink>
      <w:r w:rsidRPr="00AE5DE1">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121"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AE5DE1" w:rsidRPr="00AE5DE1" w:rsidRDefault="00AE5DE1" w:rsidP="00AE5DE1">
      <w:pPr>
        <w:spacing w:after="0" w:line="240" w:lineRule="auto"/>
        <w:ind w:firstLine="709"/>
        <w:jc w:val="both"/>
        <w:outlineLvl w:val="5"/>
        <w:rPr>
          <w:rFonts w:ascii="Arial" w:eastAsia="Times New Roman" w:hAnsi="Arial" w:cs="Arial"/>
          <w:b/>
          <w:bCs/>
          <w:color w:val="000000"/>
          <w:sz w:val="24"/>
          <w:szCs w:val="24"/>
          <w:lang w:eastAsia="ru-RU"/>
        </w:rPr>
      </w:pPr>
      <w:r w:rsidRPr="00AE5DE1">
        <w:rPr>
          <w:rFonts w:ascii="Arial" w:eastAsia="Times New Roman" w:hAnsi="Arial" w:cs="Arial"/>
          <w:color w:val="000000"/>
          <w:sz w:val="24"/>
          <w:szCs w:val="24"/>
          <w:lang w:eastAsia="ru-RU"/>
        </w:rPr>
        <w:t>9.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outlineLvl w:val="3"/>
        <w:rPr>
          <w:rFonts w:ascii="Arial" w:eastAsia="Times New Roman" w:hAnsi="Arial" w:cs="Arial"/>
          <w:b/>
          <w:bCs/>
          <w:color w:val="000000"/>
          <w:sz w:val="26"/>
          <w:szCs w:val="26"/>
          <w:lang w:eastAsia="ru-RU"/>
        </w:rPr>
      </w:pPr>
      <w:r w:rsidRPr="00AE5DE1">
        <w:rPr>
          <w:rFonts w:ascii="Arial" w:eastAsia="Times New Roman" w:hAnsi="Arial" w:cs="Arial"/>
          <w:b/>
          <w:bCs/>
          <w:color w:val="000000"/>
          <w:sz w:val="24"/>
          <w:szCs w:val="24"/>
          <w:lang w:eastAsia="ru-RU"/>
        </w:rPr>
        <w:t>Статья 45. Дополнительные гарантии, предоставляемые муниципальным служащим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1. Основные гарантии муниципальных служащих установлены трудовым законодательством и Федеральным законом </w:t>
      </w:r>
      <w:hyperlink r:id="rId122" w:tgtFrame="_blank" w:history="1">
        <w:r w:rsidRPr="00AE5DE1">
          <w:rPr>
            <w:rFonts w:ascii="Arial" w:eastAsia="Times New Roman" w:hAnsi="Arial" w:cs="Arial"/>
            <w:sz w:val="24"/>
            <w:szCs w:val="24"/>
            <w:lang w:eastAsia="ru-RU"/>
          </w:rPr>
          <w:t>«О муниципальной службе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Муниципальным служащим предоставляются следующие дополнительные гарантии: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Предоставление муниципальному служащему дополнительных гарантий, предусмотренных пунктами 2 и 3 части 2 настоящей статьи, осуществляется в порядке и на условиях, установленных муниципальным правовым актом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 xml:space="preserve">Статья 46. Дополнительное профессиональное </w:t>
      </w:r>
      <w:proofErr w:type="gramStart"/>
      <w:r w:rsidRPr="00AE5DE1">
        <w:rPr>
          <w:rFonts w:ascii="Arial" w:eastAsia="Times New Roman" w:hAnsi="Arial" w:cs="Arial"/>
          <w:b/>
          <w:bCs/>
          <w:color w:val="000000"/>
          <w:sz w:val="26"/>
          <w:szCs w:val="26"/>
          <w:lang w:eastAsia="ru-RU"/>
        </w:rPr>
        <w:t>образование  муниципального</w:t>
      </w:r>
      <w:proofErr w:type="gramEnd"/>
      <w:r w:rsidRPr="00AE5DE1">
        <w:rPr>
          <w:rFonts w:ascii="Arial" w:eastAsia="Times New Roman" w:hAnsi="Arial" w:cs="Arial"/>
          <w:b/>
          <w:bCs/>
          <w:color w:val="000000"/>
          <w:sz w:val="26"/>
          <w:szCs w:val="26"/>
          <w:lang w:eastAsia="ru-RU"/>
        </w:rPr>
        <w:t xml:space="preserve"> служащего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Программа повышения квалификации направлена на совершенствование 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Основанием для направления муниципального служащего на профессиональную переподготовку или повышение квалификации являются: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назначение муниципального служащего на иную должность муниципальной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включение муниципального служащего в кадровый резерв по результатам проведения конкурса на замещение вакантной должности муниципальной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результаты аттестации муниципального служащего.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Получение муниципальным служащим дополнительного профессионального образования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8"/>
          <w:szCs w:val="28"/>
          <w:lang w:eastAsia="ru-RU"/>
        </w:rPr>
        <w:t>Глава 7. Экономическая и финансовая основы местного самоуправления в муниципальном районе</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lastRenderedPageBreak/>
        <w:t>Статья 47. Экономическая основа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4"/>
          <w:szCs w:val="24"/>
          <w:lang w:eastAsia="ru-RU"/>
        </w:rPr>
        <w:t>Статья 48. Муниципальная собственность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(Наименование статьи 48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23" w:tgtFrame="_blank" w:history="1">
        <w:r w:rsidRPr="00AE5DE1">
          <w:rPr>
            <w:rFonts w:ascii="Arial" w:eastAsia="Times New Roman" w:hAnsi="Arial" w:cs="Arial"/>
            <w:sz w:val="24"/>
            <w:szCs w:val="24"/>
            <w:lang w:eastAsia="ru-RU"/>
          </w:rPr>
          <w:t>от 16.09.2019 №184-нпа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w:t>
      </w:r>
      <w:bookmarkStart w:id="19" w:name="Par0"/>
      <w:bookmarkEnd w:id="19"/>
      <w:r w:rsidRPr="00AE5DE1">
        <w:rPr>
          <w:rFonts w:ascii="Arial" w:eastAsia="Times New Roman" w:hAnsi="Arial" w:cs="Arial"/>
          <w:color w:val="000000"/>
          <w:sz w:val="24"/>
          <w:szCs w:val="24"/>
          <w:lang w:eastAsia="ru-RU"/>
        </w:rPr>
        <w:t> В собственности района может находиться: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имущество, предназначенное для решения муниципальным районом вопросов местного значения;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4" w:history="1">
        <w:r w:rsidRPr="00AE5DE1">
          <w:rPr>
            <w:rFonts w:ascii="Arial" w:eastAsia="Times New Roman" w:hAnsi="Arial" w:cs="Arial"/>
            <w:sz w:val="24"/>
            <w:szCs w:val="24"/>
            <w:lang w:eastAsia="ru-RU"/>
          </w:rPr>
          <w:t>частью 4 статьи 15</w:t>
        </w:r>
      </w:hyperlink>
      <w:r w:rsidRPr="00AE5DE1">
        <w:rPr>
          <w:rFonts w:ascii="Arial" w:eastAsia="Times New Roman" w:hAnsi="Arial" w:cs="Arial"/>
          <w:color w:val="000000"/>
          <w:sz w:val="24"/>
          <w:szCs w:val="24"/>
          <w:lang w:eastAsia="ru-RU"/>
        </w:rPr>
        <w:t> Федерального закона </w:t>
      </w:r>
      <w:hyperlink r:id="rId125"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AE5DE1">
        <w:rPr>
          <w:rFonts w:ascii="Arial" w:eastAsia="Times New Roman" w:hAnsi="Arial" w:cs="Arial"/>
          <w:color w:val="000000"/>
          <w:sz w:val="24"/>
          <w:szCs w:val="24"/>
          <w:lang w:eastAsia="ru-RU"/>
        </w:rPr>
        <w:t>решения</w:t>
      </w:r>
      <w:proofErr w:type="gramEnd"/>
      <w:r w:rsidRPr="00AE5DE1">
        <w:rPr>
          <w:rFonts w:ascii="Arial" w:eastAsia="Times New Roman" w:hAnsi="Arial" w:cs="Arial"/>
          <w:color w:val="000000"/>
          <w:sz w:val="24"/>
          <w:szCs w:val="24"/>
          <w:lang w:eastAsia="ru-RU"/>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126"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w:t>
      </w:r>
      <w:hyperlink r:id="rId127" w:history="1">
        <w:r w:rsidRPr="00AE5DE1">
          <w:rPr>
            <w:rFonts w:ascii="Arial" w:eastAsia="Times New Roman" w:hAnsi="Arial" w:cs="Arial"/>
            <w:sz w:val="24"/>
            <w:szCs w:val="24"/>
            <w:lang w:eastAsia="ru-RU"/>
          </w:rPr>
          <w:t>частями 1</w:t>
        </w:r>
      </w:hyperlink>
      <w:r w:rsidRPr="00AE5DE1">
        <w:rPr>
          <w:rFonts w:ascii="Arial" w:eastAsia="Times New Roman" w:hAnsi="Arial" w:cs="Arial"/>
          <w:color w:val="000000"/>
          <w:sz w:val="24"/>
          <w:szCs w:val="24"/>
          <w:lang w:eastAsia="ru-RU"/>
        </w:rPr>
        <w:t> и </w:t>
      </w:r>
      <w:hyperlink r:id="rId128" w:history="1">
        <w:r w:rsidRPr="00AE5DE1">
          <w:rPr>
            <w:rFonts w:ascii="Arial" w:eastAsia="Times New Roman" w:hAnsi="Arial" w:cs="Arial"/>
            <w:sz w:val="24"/>
            <w:szCs w:val="24"/>
            <w:lang w:eastAsia="ru-RU"/>
          </w:rPr>
          <w:t>1.1 статьи 17</w:t>
        </w:r>
      </w:hyperlink>
      <w:r w:rsidRPr="00AE5DE1">
        <w:rPr>
          <w:rFonts w:ascii="Arial" w:eastAsia="Times New Roman" w:hAnsi="Arial" w:cs="Arial"/>
          <w:color w:val="000000"/>
          <w:sz w:val="24"/>
          <w:szCs w:val="24"/>
          <w:lang w:eastAsia="ru-RU"/>
        </w:rPr>
        <w:t> Федерального закона </w:t>
      </w:r>
      <w:hyperlink r:id="rId129"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130" w:anchor="Par0" w:history="1">
        <w:r w:rsidRPr="00AE5DE1">
          <w:rPr>
            <w:rFonts w:ascii="Arial" w:eastAsia="Times New Roman" w:hAnsi="Arial" w:cs="Arial"/>
            <w:sz w:val="24"/>
            <w:szCs w:val="24"/>
            <w:lang w:eastAsia="ru-RU"/>
          </w:rPr>
          <w:t>части 1</w:t>
        </w:r>
      </w:hyperlink>
      <w:r w:rsidRPr="00AE5DE1">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131" w:tgtFrame="_blank" w:history="1">
        <w:r w:rsidRPr="00AE5DE1">
          <w:rPr>
            <w:rFonts w:ascii="Arial" w:eastAsia="Times New Roman" w:hAnsi="Arial" w:cs="Arial"/>
            <w:sz w:val="24"/>
            <w:szCs w:val="24"/>
            <w:lang w:eastAsia="ru-RU"/>
          </w:rPr>
          <w:t>Конституцией Российской Федерации</w:t>
        </w:r>
      </w:hyperlink>
      <w:r w:rsidRPr="00AE5DE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 </w:t>
      </w:r>
      <w:hyperlink r:id="rId132" w:history="1">
        <w:r w:rsidRPr="00AE5DE1">
          <w:rPr>
            <w:rFonts w:ascii="Arial" w:eastAsia="Times New Roman" w:hAnsi="Arial" w:cs="Arial"/>
            <w:sz w:val="24"/>
            <w:szCs w:val="24"/>
            <w:lang w:eastAsia="ru-RU"/>
          </w:rPr>
          <w:t>законами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AE5DE1">
        <w:rPr>
          <w:rFonts w:ascii="Arial" w:eastAsia="Times New Roman" w:hAnsi="Arial" w:cs="Arial"/>
          <w:color w:val="000000"/>
          <w:sz w:val="24"/>
          <w:szCs w:val="24"/>
          <w:lang w:eastAsia="ru-RU"/>
        </w:rPr>
        <w:t>субсидиарно</w:t>
      </w:r>
      <w:proofErr w:type="spellEnd"/>
      <w:r w:rsidRPr="00AE5DE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33" w:history="1">
        <w:r w:rsidRPr="00AE5DE1">
          <w:rPr>
            <w:rFonts w:ascii="Arial" w:eastAsia="Times New Roman" w:hAnsi="Arial" w:cs="Arial"/>
            <w:sz w:val="24"/>
            <w:szCs w:val="24"/>
            <w:lang w:eastAsia="ru-RU"/>
          </w:rPr>
          <w:t>законом</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Администрация района ведет реестры муниципального имущества в соответствии с требованиями федерального законодательства.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49. Бюджет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1.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-Камчатский муниципальный район имеет собственный бюджет.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 </w:t>
      </w:r>
      <w:hyperlink r:id="rId134" w:tgtFrame="_blank" w:history="1">
        <w:r w:rsidRPr="00AE5DE1">
          <w:rPr>
            <w:rFonts w:ascii="Arial" w:eastAsia="Times New Roman" w:hAnsi="Arial" w:cs="Arial"/>
            <w:sz w:val="24"/>
            <w:szCs w:val="24"/>
            <w:lang w:eastAsia="ru-RU"/>
          </w:rPr>
          <w:t>Бюджетным кодексом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 Решением районного Совета «О бюджетном процессе в Усть-Камчатском муниципальном районе», принимаемым с соблюдением требований, установленных </w:t>
      </w:r>
      <w:hyperlink r:id="rId135" w:tgtFrame="_blank" w:history="1">
        <w:r w:rsidRPr="00AE5DE1">
          <w:rPr>
            <w:rFonts w:ascii="Arial" w:eastAsia="Times New Roman" w:hAnsi="Arial" w:cs="Arial"/>
            <w:sz w:val="24"/>
            <w:szCs w:val="24"/>
            <w:lang w:eastAsia="ru-RU"/>
          </w:rPr>
          <w:t>Бюджетным кодексом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 подлежат официальному опубликованию.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50. Закупки для обеспечения муниципальных нужд</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51. Муниципальные заимствования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 </w:t>
      </w:r>
      <w:hyperlink r:id="rId136" w:tgtFrame="20" w:history="1">
        <w:r w:rsidRPr="00AE5DE1">
          <w:rPr>
            <w:rFonts w:ascii="Arial" w:eastAsia="Times New Roman" w:hAnsi="Arial" w:cs="Arial"/>
            <w:sz w:val="24"/>
            <w:szCs w:val="24"/>
            <w:lang w:eastAsia="ru-RU"/>
          </w:rPr>
          <w:t>Бюджетным кодексом Российской Федерации</w:t>
        </w:r>
      </w:hyperlink>
      <w:r w:rsidRPr="00AE5DE1">
        <w:rPr>
          <w:rFonts w:ascii="Arial" w:eastAsia="Times New Roman" w:hAnsi="Arial" w:cs="Arial"/>
          <w:sz w:val="24"/>
          <w:szCs w:val="24"/>
          <w:lang w:eastAsia="ru-RU"/>
        </w:rPr>
        <w:t>,</w:t>
      </w:r>
      <w:r w:rsidRPr="00AE5DE1">
        <w:rPr>
          <w:rFonts w:ascii="Arial" w:eastAsia="Times New Roman" w:hAnsi="Arial" w:cs="Arial"/>
          <w:color w:val="000000"/>
          <w:sz w:val="24"/>
          <w:szCs w:val="24"/>
          <w:lang w:eastAsia="ru-RU"/>
        </w:rPr>
        <w:t> в порядке, установленном решением районного Совета.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гарантиям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видах, за исключением предусмотренных настоящей частью.</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В объем муниципального долга включаются: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номинальная сумма долга по муниципальным ценным бумагам;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3) объем основного долга по кредитам, полученным муниципальным районом;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объем обязательств по гарантиям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4. Управление муниципальным долгом осуществляется администрацией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5. От имени муниципального района право осуществления</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муниципальных 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муниципального района</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lastRenderedPageBreak/>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53.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137"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138"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4"/>
          <w:szCs w:val="24"/>
          <w:lang w:eastAsia="ru-RU"/>
        </w:rPr>
        <w:t>Статья 54. Ответственность органов местного самоуправления и должностных лиц местного самоуправления муниципального района перед государством</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(Наименование статьи 54 в редакции решения Совета народных депутатов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 муниципального района </w:t>
      </w:r>
      <w:hyperlink r:id="rId139" w:tgtFrame="_blank" w:history="1">
        <w:r w:rsidRPr="00AE5DE1">
          <w:rPr>
            <w:rFonts w:ascii="Arial" w:eastAsia="Times New Roman" w:hAnsi="Arial" w:cs="Arial"/>
            <w:sz w:val="24"/>
            <w:szCs w:val="24"/>
            <w:lang w:eastAsia="ru-RU"/>
          </w:rPr>
          <w:t>от 16.09.2019 №184-нпа</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bookmarkStart w:id="20" w:name="OLE_LINK13"/>
      <w:bookmarkStart w:id="21" w:name="OLE_LINK12"/>
      <w:bookmarkEnd w:id="20"/>
      <w:bookmarkEnd w:id="21"/>
      <w:r w:rsidRPr="00AE5DE1">
        <w:rPr>
          <w:rFonts w:ascii="Arial" w:eastAsia="Times New Roman" w:hAnsi="Arial" w:cs="Arial"/>
          <w:color w:val="000000"/>
          <w:sz w:val="24"/>
          <w:szCs w:val="24"/>
          <w:lang w:eastAsia="ru-RU"/>
        </w:rPr>
        <w:fldChar w:fldCharType="begin"/>
      </w:r>
      <w:r w:rsidRPr="00AE5DE1">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AE5DE1">
        <w:rPr>
          <w:rFonts w:ascii="Arial" w:eastAsia="Times New Roman" w:hAnsi="Arial" w:cs="Arial"/>
          <w:color w:val="000000"/>
          <w:sz w:val="24"/>
          <w:szCs w:val="24"/>
          <w:lang w:eastAsia="ru-RU"/>
        </w:rPr>
        <w:fldChar w:fldCharType="separate"/>
      </w:r>
      <w:r w:rsidRPr="00AE5DE1">
        <w:rPr>
          <w:rFonts w:ascii="Arial" w:eastAsia="Times New Roman" w:hAnsi="Arial" w:cs="Arial"/>
          <w:sz w:val="24"/>
          <w:szCs w:val="24"/>
          <w:lang w:eastAsia="ru-RU"/>
        </w:rPr>
        <w:t>Конституции Российской Федерации</w:t>
      </w:r>
      <w:r w:rsidRPr="00AE5DE1">
        <w:rPr>
          <w:rFonts w:ascii="Arial" w:eastAsia="Times New Roman" w:hAnsi="Arial" w:cs="Arial"/>
          <w:color w:val="000000"/>
          <w:sz w:val="24"/>
          <w:szCs w:val="24"/>
          <w:lang w:eastAsia="ru-RU"/>
        </w:rPr>
        <w:fldChar w:fldCharType="end"/>
      </w:r>
      <w:r w:rsidRPr="00AE5DE1">
        <w:rPr>
          <w:rFonts w:ascii="Arial" w:eastAsia="Times New Roman" w:hAnsi="Arial" w:cs="Arial"/>
          <w:color w:val="000000"/>
          <w:sz w:val="24"/>
          <w:szCs w:val="24"/>
          <w:lang w:eastAsia="ru-RU"/>
        </w:rPr>
        <w:t>,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55. Удаление Главы района в отставку</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Районный Совет вправе удалить Главу района в отставку в соответствии с Федеральным законом </w:t>
      </w:r>
      <w:hyperlink r:id="rId140" w:tgtFrame="_blank" w:history="1">
        <w:r w:rsidRPr="00AE5DE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E5DE1">
        <w:rPr>
          <w:rFonts w:ascii="Arial" w:eastAsia="Times New Roman" w:hAnsi="Arial" w:cs="Arial"/>
          <w:color w:val="000000"/>
          <w:sz w:val="24"/>
          <w:szCs w:val="24"/>
          <w:lang w:eastAsia="ru-RU"/>
        </w:rPr>
        <w:t>.</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AE5DE1" w:rsidRPr="00AE5DE1" w:rsidRDefault="00AE5DE1" w:rsidP="00AE5DE1">
      <w:pPr>
        <w:spacing w:after="0" w:line="240" w:lineRule="auto"/>
        <w:ind w:firstLine="709"/>
        <w:jc w:val="both"/>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E5DE1" w:rsidRPr="00AE5DE1" w:rsidRDefault="00AE5DE1" w:rsidP="00AE5DE1">
      <w:pPr>
        <w:spacing w:after="0" w:line="240" w:lineRule="auto"/>
        <w:ind w:firstLine="709"/>
        <w:jc w:val="right"/>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right"/>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right"/>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w:t>
      </w:r>
    </w:p>
    <w:p w:rsidR="00AE5DE1" w:rsidRPr="00AE5DE1" w:rsidRDefault="00AE5DE1" w:rsidP="00AE5DE1">
      <w:pPr>
        <w:spacing w:after="0" w:line="240" w:lineRule="auto"/>
        <w:ind w:firstLine="709"/>
        <w:jc w:val="right"/>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Исполняющая полномочия</w:t>
      </w:r>
    </w:p>
    <w:p w:rsidR="00AE5DE1" w:rsidRPr="00AE5DE1" w:rsidRDefault="00AE5DE1" w:rsidP="00AE5DE1">
      <w:pPr>
        <w:spacing w:after="0" w:line="240" w:lineRule="auto"/>
        <w:ind w:firstLine="709"/>
        <w:jc w:val="right"/>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Главы </w:t>
      </w:r>
      <w:proofErr w:type="spellStart"/>
      <w:r w:rsidRPr="00AE5DE1">
        <w:rPr>
          <w:rFonts w:ascii="Arial" w:eastAsia="Times New Roman" w:hAnsi="Arial" w:cs="Arial"/>
          <w:color w:val="000000"/>
          <w:sz w:val="24"/>
          <w:szCs w:val="24"/>
          <w:lang w:eastAsia="ru-RU"/>
        </w:rPr>
        <w:t>Усть</w:t>
      </w:r>
      <w:proofErr w:type="spellEnd"/>
      <w:r w:rsidRPr="00AE5DE1">
        <w:rPr>
          <w:rFonts w:ascii="Arial" w:eastAsia="Times New Roman" w:hAnsi="Arial" w:cs="Arial"/>
          <w:color w:val="000000"/>
          <w:sz w:val="24"/>
          <w:szCs w:val="24"/>
          <w:lang w:eastAsia="ru-RU"/>
        </w:rPr>
        <w:t>-Камчатского</w:t>
      </w:r>
    </w:p>
    <w:p w:rsidR="00AE5DE1" w:rsidRPr="00AE5DE1" w:rsidRDefault="00AE5DE1" w:rsidP="00AE5DE1">
      <w:pPr>
        <w:spacing w:after="0" w:line="240" w:lineRule="auto"/>
        <w:ind w:firstLine="709"/>
        <w:jc w:val="right"/>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муниципального района</w:t>
      </w:r>
    </w:p>
    <w:p w:rsidR="00AE5DE1" w:rsidRPr="00AE5DE1" w:rsidRDefault="00AE5DE1" w:rsidP="00AE5DE1">
      <w:pPr>
        <w:spacing w:after="0" w:line="240" w:lineRule="auto"/>
        <w:ind w:firstLine="709"/>
        <w:jc w:val="right"/>
        <w:rPr>
          <w:rFonts w:ascii="Arial" w:eastAsia="Times New Roman" w:hAnsi="Arial" w:cs="Arial"/>
          <w:color w:val="000000"/>
          <w:sz w:val="24"/>
          <w:szCs w:val="24"/>
          <w:lang w:eastAsia="ru-RU"/>
        </w:rPr>
      </w:pPr>
      <w:r w:rsidRPr="00AE5DE1">
        <w:rPr>
          <w:rFonts w:ascii="Arial" w:eastAsia="Times New Roman" w:hAnsi="Arial" w:cs="Arial"/>
          <w:color w:val="000000"/>
          <w:sz w:val="24"/>
          <w:szCs w:val="24"/>
          <w:lang w:eastAsia="ru-RU"/>
        </w:rPr>
        <w:t xml:space="preserve">И.В. </w:t>
      </w:r>
      <w:proofErr w:type="spellStart"/>
      <w:r w:rsidRPr="00AE5DE1">
        <w:rPr>
          <w:rFonts w:ascii="Arial" w:eastAsia="Times New Roman" w:hAnsi="Arial" w:cs="Arial"/>
          <w:color w:val="000000"/>
          <w:sz w:val="24"/>
          <w:szCs w:val="24"/>
          <w:lang w:eastAsia="ru-RU"/>
        </w:rPr>
        <w:t>Шубенко</w:t>
      </w:r>
      <w:proofErr w:type="spellEnd"/>
    </w:p>
    <w:p w:rsidR="002F363D" w:rsidRDefault="00AE5DE1"/>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8F"/>
    <w:rsid w:val="002F738F"/>
    <w:rsid w:val="009076A5"/>
    <w:rsid w:val="00AE5DE1"/>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148BE-D1DB-4152-AE69-F91A1885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E5D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E5DE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5D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E5DE1"/>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AE5DE1"/>
  </w:style>
  <w:style w:type="paragraph" w:customStyle="1" w:styleId="bodytextindent">
    <w:name w:val="bodytextindent"/>
    <w:basedOn w:val="a"/>
    <w:rsid w:val="00AE5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5DE1"/>
    <w:rPr>
      <w:color w:val="0000FF"/>
      <w:u w:val="single"/>
    </w:rPr>
  </w:style>
  <w:style w:type="character" w:styleId="a4">
    <w:name w:val="FollowedHyperlink"/>
    <w:basedOn w:val="a0"/>
    <w:uiPriority w:val="99"/>
    <w:semiHidden/>
    <w:unhideWhenUsed/>
    <w:rsid w:val="00AE5DE1"/>
    <w:rPr>
      <w:color w:val="800080"/>
      <w:u w:val="single"/>
    </w:rPr>
  </w:style>
  <w:style w:type="character" w:customStyle="1" w:styleId="hyperlink">
    <w:name w:val="hyperlink"/>
    <w:basedOn w:val="a0"/>
    <w:rsid w:val="00AE5DE1"/>
  </w:style>
  <w:style w:type="paragraph" w:customStyle="1" w:styleId="12">
    <w:name w:val="12"/>
    <w:basedOn w:val="a"/>
    <w:rsid w:val="00AE5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E5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AE5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AE5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AE5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AE5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E5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AE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711">
      <w:bodyDiv w:val="1"/>
      <w:marLeft w:val="0"/>
      <w:marRight w:val="0"/>
      <w:marTop w:val="0"/>
      <w:marBottom w:val="0"/>
      <w:divBdr>
        <w:top w:val="none" w:sz="0" w:space="0" w:color="auto"/>
        <w:left w:val="none" w:sz="0" w:space="0" w:color="auto"/>
        <w:bottom w:val="none" w:sz="0" w:space="0" w:color="auto"/>
        <w:right w:val="none" w:sz="0" w:space="0" w:color="auto"/>
      </w:divBdr>
    </w:div>
    <w:div w:id="10933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BBF89570-6239-4CFB-BDBA-5B454C14E321" TargetMode="External"/><Relationship Id="rId21" Type="http://schemas.openxmlformats.org/officeDocument/2006/relationships/hyperlink" Target="file:///C:\Users\Fedorova_SV\AppData\Local\Temp\11456\zakon.scli.ru" TargetMode="External"/><Relationship Id="rId42" Type="http://schemas.openxmlformats.org/officeDocument/2006/relationships/hyperlink" Target="http://pravo.minjust.ru:8080/bigs/showDocument.html?id=C728B55D-9B33-464F-873A-1E472FBFC04D" TargetMode="External"/><Relationship Id="rId63" Type="http://schemas.openxmlformats.org/officeDocument/2006/relationships/hyperlink" Target="file:///C:\Users\Fedorova_SV\AppData\Local\Temp\11456\zakon.scli.ru" TargetMode="External"/><Relationship Id="rId84" Type="http://schemas.openxmlformats.org/officeDocument/2006/relationships/hyperlink" Target="http://pravo.minjust.ru:8080/bigs/showDocument.html?id=04450DC4-1B4A-4F09-9C5F-8B862F6177D4" TargetMode="External"/><Relationship Id="rId138"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minjust.ru:8080/bigs/showDocument.html?id=050204A5-1424-49E8-9624-FB3883E7E998" TargetMode="External"/><Relationship Id="rId11" Type="http://schemas.openxmlformats.org/officeDocument/2006/relationships/hyperlink" Target="http://pravo.minjust.ru:8080/bigs/showDocument.html?id=15D4560C-D530-4955-BF7E-F734337AE80B" TargetMode="External"/><Relationship Id="rId32" Type="http://schemas.openxmlformats.org/officeDocument/2006/relationships/hyperlink" Target="file:///C:\Users\Fedorova_SV\AppData\Local\Temp\11456\zakon.scli.ru" TargetMode="External"/><Relationship Id="rId37" Type="http://schemas.openxmlformats.org/officeDocument/2006/relationships/hyperlink" Target="http://pravo.minjust.ru:8080/bigs/showDocument.html?id=1286E8CF-317A-47BA-AA4B-FE62C0EA8781"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EB042C48-DE0E-4DBE-8305-4D48DDDB63A2" TargetMode="External"/><Relationship Id="rId74" Type="http://schemas.openxmlformats.org/officeDocument/2006/relationships/hyperlink" Target="http://pravo.minjust.ru:8080/bigs/showDocument.html?id=AA589D09-003A-4E1B-8DD9-A03DF01A5701" TargetMode="External"/><Relationship Id="rId79" Type="http://schemas.openxmlformats.org/officeDocument/2006/relationships/hyperlink" Target="http://pravo.minjust.ru:8080/bigs/showDocument.html?id=23BFA9AF-B847-4F54-8403-F2E327C4305A" TargetMode="External"/><Relationship Id="rId102" Type="http://schemas.openxmlformats.org/officeDocument/2006/relationships/hyperlink" Target="http://pravo.minjust.ru:8080/bigs/showDocument.html?id=BBF89570-6239-4CFB-BDBA-5B454C14E321" TargetMode="External"/><Relationship Id="rId123" Type="http://schemas.openxmlformats.org/officeDocument/2006/relationships/hyperlink" Target="http://pravo.minjust.ru:8080/bigs/showDocument.html?id=5F7891C0-2486-4885-B4B6-460B0F89A816" TargetMode="External"/><Relationship Id="rId128" Type="http://schemas.openxmlformats.org/officeDocument/2006/relationships/hyperlink" Target="file:///C:\Users\Fedorova_SV\AppData\Local\Temp\11456\zakon.scli.ru" TargetMode="External"/><Relationship Id="rId5" Type="http://schemas.openxmlformats.org/officeDocument/2006/relationships/hyperlink" Target="http://pravo.minjust.ru:8080/bigs/showDocument.html?id=B96A0494-9DB0-4315-854B-A9352544AE45" TargetMode="External"/><Relationship Id="rId90" Type="http://schemas.openxmlformats.org/officeDocument/2006/relationships/hyperlink" Target="http://pravo.minjust.ru:8080/bigs/showDocument.html?id=657E8284-BC2A-4A2A-B081-84E5E12B557E" TargetMode="External"/><Relationship Id="rId95" Type="http://schemas.openxmlformats.org/officeDocument/2006/relationships/hyperlink" Target="http://pravo.minjust.ru:8080/bigs/showDocument.html?id=B96A0494-9DB0-4315-854B-A9352544AE45" TargetMode="External"/><Relationship Id="rId22" Type="http://schemas.openxmlformats.org/officeDocument/2006/relationships/hyperlink" Target="http://pravo.minjust.ru:8080/bigs/showDocument.html?id=17EFDF25-592A-4662-871D-9782B1A135CF" TargetMode="External"/><Relationship Id="rId27" Type="http://schemas.openxmlformats.org/officeDocument/2006/relationships/hyperlink" Target="http://pravo.minjust.ru:8080/bigs/showDocument.html?id=16743DC3-BCB4-4D1C-B567-B34B14ED6AA4" TargetMode="External"/><Relationship Id="rId43" Type="http://schemas.openxmlformats.org/officeDocument/2006/relationships/hyperlink" Target="http://pravo.minjust.ru:8080/bigs/showDocument.html?id=5F7891C0-2486-4885-B4B6-460B0F89A816" TargetMode="External"/><Relationship Id="rId48" Type="http://schemas.openxmlformats.org/officeDocument/2006/relationships/hyperlink" Target="http://pravo.minjust.ru:8080/bigs/showDocument.html?id=050204A5-1424-49E8-9624-FB3883E7E998" TargetMode="External"/><Relationship Id="rId64" Type="http://schemas.openxmlformats.org/officeDocument/2006/relationships/hyperlink" Target="http://pravo.minjust.ru:8080/bigs/showDocument.html?id=EB042C48-DE0E-4DBE-8305-4D48DDDB63A2" TargetMode="External"/><Relationship Id="rId69" Type="http://schemas.openxmlformats.org/officeDocument/2006/relationships/hyperlink" Target="http://pravo.minjust.ru:8080/bigs/showDocument.html?id=EB042C48-DE0E-4DBE-8305-4D48DDDB63A2" TargetMode="External"/><Relationship Id="rId113" Type="http://schemas.openxmlformats.org/officeDocument/2006/relationships/hyperlink" Target="http://pravo.minjust.ru:8080/bigs/showDocument.html?id=9D7B4439-8971-4CA8-A105-D5E7FB1E91EC" TargetMode="External"/><Relationship Id="rId118" Type="http://schemas.openxmlformats.org/officeDocument/2006/relationships/hyperlink" Target="http://pravo.minjust.ru:8080/bigs/showDocument.html?id=BBF89570-6239-4CFB-BDBA-5B454C14E321" TargetMode="External"/><Relationship Id="rId134" Type="http://schemas.openxmlformats.org/officeDocument/2006/relationships/hyperlink" Target="http://pravo.minjust.ru:8080/bigs/showDocument.html?id=8F21B21C-A408-42C4-B9FE-A939B863C84A" TargetMode="External"/><Relationship Id="rId139" Type="http://schemas.openxmlformats.org/officeDocument/2006/relationships/hyperlink" Target="http://pravo.minjust.ru:8080/bigs/showDocument.html?id=5F7891C0-2486-4885-B4B6-460B0F89A816" TargetMode="External"/><Relationship Id="rId80" Type="http://schemas.openxmlformats.org/officeDocument/2006/relationships/hyperlink" Target="http://pravo.minjust.ru:8080/bigs/showDocument.html?id=EB042C48-DE0E-4DBE-8305-4D48DDDB63A2" TargetMode="External"/><Relationship Id="rId85" Type="http://schemas.openxmlformats.org/officeDocument/2006/relationships/hyperlink" Target="http://pravo.minjust.ru:8080/bigs/showDocument.html?id=9D7B4439-8971-4CA8-A105-D5E7FB1E91EC" TargetMode="Externa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pravo.minjust.ru:8080/bigs/showDocument.html?id=387507C3-B80D-4C0D-9291-8CDC81673F2B" TargetMode="External"/><Relationship Id="rId33" Type="http://schemas.openxmlformats.org/officeDocument/2006/relationships/hyperlink" Target="http://pravo.minjust.ru:8080/bigs/showDocument.html?id=18B68750-B18F-40EC-84A9-896627BB71D9" TargetMode="External"/><Relationship Id="rId38" Type="http://schemas.openxmlformats.org/officeDocument/2006/relationships/hyperlink" Target="file:///C:\Users\Fedorova_SV\AppData\Local\Temp\11456\zakon.scli.ru" TargetMode="External"/><Relationship Id="rId59" Type="http://schemas.openxmlformats.org/officeDocument/2006/relationships/hyperlink" Target="file:///C:\Users\Fedorova_SV\AppData\Local\Temp\11456\zakon.scli.ru" TargetMode="External"/><Relationship Id="rId103" Type="http://schemas.openxmlformats.org/officeDocument/2006/relationships/hyperlink" Target="http://pravo.minjust.ru:8080/bigs/showDocument.html?id=BBF89570-6239-4CFB-BDBA-5B454C14E321" TargetMode="External"/><Relationship Id="rId108" Type="http://schemas.openxmlformats.org/officeDocument/2006/relationships/hyperlink" Target="http://pravo.minjust.ru:8080/bigs/showDocument.html?id=050204A5-1424-49E8-9624-FB3883E7E998" TargetMode="External"/><Relationship Id="rId124" Type="http://schemas.openxmlformats.org/officeDocument/2006/relationships/hyperlink" Target="file:///C:\Users\Fedorova_SV\AppData\Local\Temp\11456\zakon.scli.ru"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F9B2ECD9-C8B4-47EE-AEB5-14E7224199C3" TargetMode="External"/><Relationship Id="rId70" Type="http://schemas.openxmlformats.org/officeDocument/2006/relationships/hyperlink" Target="file:///C:\Users\Fedorova_SV\AppData\Local\Temp\11456\zakon.scli.ru" TargetMode="External"/><Relationship Id="rId75" Type="http://schemas.openxmlformats.org/officeDocument/2006/relationships/hyperlink" Target="http://pravo.minjust.ru:8080/bigs/showDocument.html?id=B96A0494-9DB0-4315-854B-A9352544AE45" TargetMode="External"/><Relationship Id="rId91" Type="http://schemas.openxmlformats.org/officeDocument/2006/relationships/hyperlink" Target="http://pravo.minjust.ru:8080/bigs/showDocument.html?id=96E20C02-1B12-465A-B64C-24AA92270007" TargetMode="External"/><Relationship Id="rId96" Type="http://schemas.openxmlformats.org/officeDocument/2006/relationships/hyperlink" Target="http://pravo.minjust.ru:8080/bigs/showDocument.html?id=F7DE1846-3C6A-47AB-B440-B8E4CEA90C68" TargetMode="External"/><Relationship Id="rId140"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minjust.ru:8080/bigs/showDocument.html?id=5F7891C0-2486-4885-B4B6-460B0F89A816" TargetMode="External"/><Relationship Id="rId23" Type="http://schemas.openxmlformats.org/officeDocument/2006/relationships/hyperlink" Target="http://pravo.minjust.ru:8080/bigs/showDocument.html?id=5F7891C0-2486-4885-B4B6-460B0F89A816" TargetMode="External"/><Relationship Id="rId28" Type="http://schemas.openxmlformats.org/officeDocument/2006/relationships/hyperlink" Target="file:///C:\Users\Fedorova_SV\AppData\Local\Temp\11456\zakon.scli.ru" TargetMode="External"/><Relationship Id="rId49" Type="http://schemas.openxmlformats.org/officeDocument/2006/relationships/hyperlink" Target="http://pravo.minjust.ru:8080/bigs/showDocument.html?id=8C98CFB5-1A8F-45EE-91C2-57247DA246B7" TargetMode="External"/><Relationship Id="rId114" Type="http://schemas.openxmlformats.org/officeDocument/2006/relationships/hyperlink" Target="http://pravo.minjust.ru:8080/bigs/showDocument.html?id=0D5D3033-C81F-427B-AC7D-C769DCC121ED" TargetMode="External"/><Relationship Id="rId119" Type="http://schemas.openxmlformats.org/officeDocument/2006/relationships/hyperlink" Target="http://pravo.minjust.ru:8080/bigs/showDocument.html?id=BBF89570-6239-4CFB-BDBA-5B454C14E321" TargetMode="External"/><Relationship Id="rId44"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AA48369-618A-4BB4-B4B8-AE15F2B7EBF6" TargetMode="External"/><Relationship Id="rId65"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file:///C:\Users\Fedorova_SV\AppData\Local\Temp\11456\zakon.scli.ru" TargetMode="External"/><Relationship Id="rId135" Type="http://schemas.openxmlformats.org/officeDocument/2006/relationships/hyperlink" Target="http://pravo.minjust.ru:8080/bigs/showDocument.html?id=8F21B21C-A408-42C4-B9FE-A939B863C84A"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050204A5-1424-49E8-9624-FB3883E7E998" TargetMode="External"/><Relationship Id="rId39" Type="http://schemas.openxmlformats.org/officeDocument/2006/relationships/hyperlink" Target="http://pravo.minjust.ru:8080/bigs/showDocument.html?id=111863D6-B7F1-481B-9BDF-5A9EFF92F0AA" TargetMode="External"/><Relationship Id="rId109" Type="http://schemas.openxmlformats.org/officeDocument/2006/relationships/hyperlink" Target="http://pravo.minjust.ru:8080/bigs/showDocument.html?id=B96A0494-9DB0-4315-854B-A9352544AE45" TargetMode="External"/><Relationship Id="rId34" Type="http://schemas.openxmlformats.org/officeDocument/2006/relationships/hyperlink" Target="http://pravo.minjust.ru:8080/bigs/showDocument.html?id=050204A5-1424-49E8-9624-FB3883E7E998" TargetMode="External"/><Relationship Id="rId50" Type="http://schemas.openxmlformats.org/officeDocument/2006/relationships/hyperlink" Target="http://pravo.minjust.ru:8080/bigs/showDocument.html?id=4F48675C-2DC2-4B7B-8F43-C7D17AB9072F" TargetMode="External"/><Relationship Id="rId55" Type="http://schemas.openxmlformats.org/officeDocument/2006/relationships/hyperlink" Target="http://pravo.minjust.ru:8080/bigs/showDocument.html?id=15D4560C-D530-4955-BF7E-F734337AE80B" TargetMode="External"/><Relationship Id="rId76" Type="http://schemas.openxmlformats.org/officeDocument/2006/relationships/hyperlink" Target="http://pravo.minjust.ru:8080/bigs/showDocument.html?id=2DCCB42D-5845-49FD-9549-03F86B34DE48" TargetMode="External"/><Relationship Id="rId97" Type="http://schemas.openxmlformats.org/officeDocument/2006/relationships/hyperlink" Target="http://pravo.minjust.ru:8080/bigs/showDocument.html?id=050204A5-1424-49E8-9624-FB3883E7E998" TargetMode="External"/><Relationship Id="rId104"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pravo.minjust.ru:8080/bigs/showDocument.html?id=B11798FF-43B9-49DB-B06C-4223F9D555E2"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fontTable" Target="fontTable.xml"/><Relationship Id="rId7" Type="http://schemas.openxmlformats.org/officeDocument/2006/relationships/hyperlink" Target="http://pravo.minjust.ru:8080/bigs/showDocument.html?id=D97ADF14-6A62-488B-99B4-94C85242DED4"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E999DCF9-926B-4FA1-9B51-8FD631C66B00" TargetMode="External"/><Relationship Id="rId24" Type="http://schemas.openxmlformats.org/officeDocument/2006/relationships/hyperlink" Target="http://pravo.minjust.ru:8080/bigs/showDocument.html?id=2DCCB42D-5845-49FD-9549-03F86B34DE48" TargetMode="External"/><Relationship Id="rId40" Type="http://schemas.openxmlformats.org/officeDocument/2006/relationships/hyperlink" Target="http://pravo.minjust.ru:8080/bigs/showDocument.html?id=657E8284-BC2A-4A2A-B081-84E5E12B557E" TargetMode="External"/><Relationship Id="rId45"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D97ADF14-6A62-488B-99B4-94C85242DED4"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2DCCB42D-5845-49FD-9549-03F86B34DE48" TargetMode="External"/><Relationship Id="rId115" Type="http://schemas.openxmlformats.org/officeDocument/2006/relationships/hyperlink" Target="http://pravo.minjust.ru:8080/bigs/showDocument.html?id=BBF89570-6239-4CFB-BDBA-5B454C14E321" TargetMode="External"/><Relationship Id="rId131" Type="http://schemas.openxmlformats.org/officeDocument/2006/relationships/hyperlink" Target="http://pravo.minjust.ru:8080/bigs/showDocument.html?id=15D4560C-D530-4955-BF7E-F734337AE80B" TargetMode="External"/><Relationship Id="rId136" Type="http://schemas.openxmlformats.org/officeDocument/2006/relationships/hyperlink" Target="file:///C:\Users\Fedorova_SV\AppData\Local\Temp\11456\zakon.scli.ru" TargetMode="External"/><Relationship Id="rId61" Type="http://schemas.openxmlformats.org/officeDocument/2006/relationships/hyperlink" Target="file:///C:\Users\Fedorova_SV\AppData\Local\Temp\11456\zakon.scli.ru" TargetMode="External"/><Relationship Id="rId82" Type="http://schemas.openxmlformats.org/officeDocument/2006/relationships/hyperlink" Target="http://pravo.minjust.ru:8080/bigs/showDocument.html?id=D97ADF14-6A62-488B-99B4-94C85242DED4" TargetMode="External"/><Relationship Id="rId19" Type="http://schemas.openxmlformats.org/officeDocument/2006/relationships/hyperlink" Target="http://pravo.minjust.ru:8080/bigs/showDocument.html?id=D97ADF14-6A62-488B-99B4-94C85242DED4" TargetMode="External"/><Relationship Id="rId14" Type="http://schemas.openxmlformats.org/officeDocument/2006/relationships/hyperlink" Target="http://pravo.minjust.ru:8080/bigs/showDocument.html?id=B96A0494-9DB0-4315-854B-A9352544AE45" TargetMode="External"/><Relationship Id="rId30" Type="http://schemas.openxmlformats.org/officeDocument/2006/relationships/hyperlink" Target="file:///C:\Users\Fedorova_SV\AppData\Local\Temp\11456\zakon.scli.ru" TargetMode="External"/><Relationship Id="rId35"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9AA48369-618A-4BB4-B4B8-AE15F2B7EBF6" TargetMode="External"/><Relationship Id="rId77" Type="http://schemas.openxmlformats.org/officeDocument/2006/relationships/hyperlink" Target="http://pravo.minjust.ru:8080/bigs/showDocument.html?id=9AA48369-618A-4BB4-B4B8-AE15F2B7EBF6" TargetMode="External"/><Relationship Id="rId100" Type="http://schemas.openxmlformats.org/officeDocument/2006/relationships/hyperlink" Target="http://pravo.minjust.ru:8080/bigs/showDocument.html?id=BBF89570-6239-4CFB-BDBA-5B454C14E321" TargetMode="External"/><Relationship Id="rId105" Type="http://schemas.openxmlformats.org/officeDocument/2006/relationships/hyperlink" Target="file:///C:\Users\Fedorova_SV\AppData\Local\Temp\11456\zakon.scli.ru" TargetMode="External"/><Relationship Id="rId126"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2DCCB42D-5845-49FD-9549-03F86B34DE48" TargetMode="External"/><Relationship Id="rId51" Type="http://schemas.openxmlformats.org/officeDocument/2006/relationships/hyperlink" Target="http://pravo.minjust.ru:8080/bigs/showDocument.html?id=5F7891C0-2486-4885-B4B6-460B0F89A816" TargetMode="External"/><Relationship Id="rId72" Type="http://schemas.openxmlformats.org/officeDocument/2006/relationships/hyperlink" Target="http://pravo.minjust.ru:8080/bigs/showDocument.html?id=15D4560C-D530-4955-BF7E-F734337AE80B" TargetMode="External"/><Relationship Id="rId93" Type="http://schemas.openxmlformats.org/officeDocument/2006/relationships/hyperlink" Target="http://pravo-minjust.ru/" TargetMode="External"/><Relationship Id="rId98" Type="http://schemas.openxmlformats.org/officeDocument/2006/relationships/hyperlink" Target="http://pravo.minjust.ru:8080/bigs/showDocument.html?id=0D5D3033-C81F-427B-AC7D-C769DCC121ED" TargetMode="External"/><Relationship Id="rId121" Type="http://schemas.openxmlformats.org/officeDocument/2006/relationships/hyperlink" Target="http://pravo.minjust.ru:8080/bigs/showDocument.html?id=BBF89570-6239-4CFB-BDBA-5B454C14E321"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file:///C:\Users\Fedorova_SV\AppData\Local\Temp\11456\zakon.scli.ru"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BBF89570-6239-4CFB-BDBA-5B454C14E321" TargetMode="External"/><Relationship Id="rId137"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14EB0F9E-FF4C-49C8-BFC5-3EDE32AF8A57" TargetMode="External"/><Relationship Id="rId41"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23BFA9AF-B847-4F54-8403-F2E327C4305A"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EA4730E2-0388-4AEE-BD89-0CBC2C54574B" TargetMode="External"/><Relationship Id="rId111" Type="http://schemas.openxmlformats.org/officeDocument/2006/relationships/hyperlink" Target="http://pravo.minjust.ru:8080/bigs/showDocument.html?id=2DCCB42D-5845-49FD-9549-03F86B34DE48" TargetMode="External"/><Relationship Id="rId132" Type="http://schemas.openxmlformats.org/officeDocument/2006/relationships/hyperlink" Target="file:///C:\Users\Fedorova_SV\AppData\Local\Temp\11456\zakon.scli.ru" TargetMode="External"/><Relationship Id="rId15" Type="http://schemas.openxmlformats.org/officeDocument/2006/relationships/hyperlink" Target="http://pravo.minjust.ru:8080/bigs/showDocument.html?id=B96A0494-9DB0-4315-854B-A9352544AE45" TargetMode="External"/><Relationship Id="rId36" Type="http://schemas.openxmlformats.org/officeDocument/2006/relationships/hyperlink" Target="http://pravo.minjust.ru:8080/bigs/showDocument.html?id=5F7891C0-2486-4885-B4B6-460B0F89A816" TargetMode="External"/><Relationship Id="rId57" Type="http://schemas.openxmlformats.org/officeDocument/2006/relationships/hyperlink" Target="http://pravo.minjust.ru:8080/bigs/showDocument.html?id=23BFA9AF-B847-4F54-8403-F2E327C4305A" TargetMode="External"/><Relationship Id="rId106" Type="http://schemas.openxmlformats.org/officeDocument/2006/relationships/hyperlink" Target="http://pravo.minjust.ru:8080/bigs/showDocument.html?id=BBF89570-6239-4CFB-BDBA-5B454C14E321" TargetMode="External"/><Relationship Id="rId127" Type="http://schemas.openxmlformats.org/officeDocument/2006/relationships/hyperlink" Target="file:///C:\Users\Fedorova_SV\AppData\Local\Temp\11456\zakon.scli.ru" TargetMode="External"/><Relationship Id="rId10" Type="http://schemas.openxmlformats.org/officeDocument/2006/relationships/hyperlink" Target="http://pravo.minjust.ru:8080/bigs/showDocument.html?id=050204A5-1424-49E8-9624-FB3883E7E998" TargetMode="External"/><Relationship Id="rId31" Type="http://schemas.openxmlformats.org/officeDocument/2006/relationships/hyperlink" Target="http://pravo.minjust.ru:8080/bigs/showDocument.html?id=524497EE-939B-46DF-83F5-03E4DB7C55E1"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file:///C:\Users\Fedorova_SV\AppData\Local\Temp\11456\zakon.scli.ru" TargetMode="External"/><Relationship Id="rId78" Type="http://schemas.openxmlformats.org/officeDocument/2006/relationships/hyperlink" Target="http://pravo.minjust.ru:8080/bigs/showDocument.html?id=9AA48369-618A-4BB4-B4B8-AE15F2B7EBF6" TargetMode="External"/><Relationship Id="rId94" Type="http://schemas.openxmlformats.org/officeDocument/2006/relationships/hyperlink" Target="file:///C:\Users\Fedorova_SV\AppData\Local\Temp\11456\zakon.scli.ru" TargetMode="External"/><Relationship Id="rId99" Type="http://schemas.openxmlformats.org/officeDocument/2006/relationships/hyperlink" Target="http://pravo.minjust.ru:8080/bigs/showDocument.html?id=0D5D3033-C81F-427B-AC7D-C769DCC121ED" TargetMode="External"/><Relationship Id="rId101" Type="http://schemas.openxmlformats.org/officeDocument/2006/relationships/hyperlink" Target="http://pravo.minjust.ru:8080/bigs/showDocument.html?id=15D4560C-D530-4955-BF7E-F734337AE80B" TargetMode="External"/><Relationship Id="rId122" Type="http://schemas.openxmlformats.org/officeDocument/2006/relationships/hyperlink" Target="http://pravo.minjust.ru:8080/bigs/showDocument.html?id=BBF89570-6239-4CFB-BDBA-5B454C14E321" TargetMode="External"/><Relationship Id="rId4" Type="http://schemas.openxmlformats.org/officeDocument/2006/relationships/hyperlink" Target="http://pravo.minjust.ru:8080/bigs/showDocument.html?id=050204A5-1424-49E8-9624-FB3883E7E998" TargetMode="External"/><Relationship Id="rId9"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file:///C:\Users\Fedorova_SV\AppData\Local\Temp\11456\zakon.scli.ru" TargetMode="External"/><Relationship Id="rId112" Type="http://schemas.openxmlformats.org/officeDocument/2006/relationships/hyperlink" Target="http://pravo.minjust.ru:8080/bigs/showDocument.html?id=EA4730E2-0388-4AEE-BD89-0CBC2C54574B" TargetMode="External"/><Relationship Id="rId133" Type="http://schemas.openxmlformats.org/officeDocument/2006/relationships/hyperlink" Target="file:///C:\Users\Fedorova_SV\AppData\Local\Temp\11456\zakon.scli.ru" TargetMode="External"/><Relationship Id="rId16" Type="http://schemas.openxmlformats.org/officeDocument/2006/relationships/hyperlink" Target="http://pravo.minjust.ru:8080/bigs/showDocument.html?id=B96A0494-9DB0-4315-854B-A9352544AE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26811</Words>
  <Characters>152827</Characters>
  <Application>Microsoft Office Word</Application>
  <DocSecurity>0</DocSecurity>
  <Lines>1273</Lines>
  <Paragraphs>358</Paragraphs>
  <ScaleCrop>false</ScaleCrop>
  <Company/>
  <LinksUpToDate>false</LinksUpToDate>
  <CharactersWithSpaces>179280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2021-02-28T22:01:00Z</dcterms:created>
  <dcterms:modified xsi:type="dcterms:W3CDTF">2021-02-28T22:04:00Z</dcterms:modified>
</cp:coreProperties>
</file>