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FD2E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</w:t>
      </w:r>
      <w:r w:rsidR="000E1F14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.10.2022 № 13</w:t>
      </w:r>
      <w:r w:rsidR="000E1F14">
        <w:rPr>
          <w:rFonts w:ascii="Times New Roman" w:hAnsi="Times New Roman"/>
          <w:b/>
          <w:sz w:val="28"/>
        </w:rPr>
        <w:t>2</w:t>
      </w:r>
    </w:p>
    <w:p w:rsidR="00A77966" w:rsidRDefault="00F86E5B" w:rsidP="00FD2EAB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07695" w:rsidRPr="00D07695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ОО</w:t>
      </w:r>
      <w:bookmarkStart w:id="1" w:name="_GoBack"/>
      <w:bookmarkEnd w:id="1"/>
      <w:r w:rsidR="00D07695" w:rsidRPr="00D07695">
        <w:rPr>
          <w:rFonts w:ascii="Times New Roman" w:hAnsi="Times New Roman"/>
          <w:b/>
          <w:sz w:val="28"/>
        </w:rPr>
        <w:t>О «Алеир» на 2023 -2027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>ам и ценам Камчатского края от 11</w:t>
      </w:r>
      <w:r>
        <w:rPr>
          <w:rFonts w:ascii="Times New Roman" w:hAnsi="Times New Roman"/>
          <w:sz w:val="28"/>
        </w:rPr>
        <w:t>.08.2023 № ХХ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D07695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приложения 2, 3 к постановлению Региональной службы по тарифам и ценам Камчатского края от 1</w:t>
      </w:r>
      <w:r w:rsidR="00D07695">
        <w:rPr>
          <w:sz w:val="28"/>
        </w:rPr>
        <w:t>1</w:t>
      </w:r>
      <w:r>
        <w:rPr>
          <w:sz w:val="28"/>
        </w:rPr>
        <w:t>.10.2022 № 13</w:t>
      </w:r>
      <w:r w:rsidR="00D07695">
        <w:rPr>
          <w:sz w:val="28"/>
        </w:rPr>
        <w:t>2</w:t>
      </w:r>
      <w:r>
        <w:rPr>
          <w:sz w:val="28"/>
        </w:rPr>
        <w:t xml:space="preserve"> «</w:t>
      </w:r>
      <w:r w:rsidR="00D07695" w:rsidRPr="00D07695">
        <w:rPr>
          <w:sz w:val="28"/>
        </w:rPr>
        <w:t>Об установлении тарифов на услуги по передаче электрической энергии по сетям ООО «Алеир» на 2023 -2027 годы</w:t>
      </w:r>
      <w:r>
        <w:rPr>
          <w:sz w:val="28"/>
        </w:rPr>
        <w:t>» изменения, изложив их в редакции, согласно приложению, к настоящему постановлению</w:t>
      </w:r>
      <w:r>
        <w:t>.</w:t>
      </w:r>
    </w:p>
    <w:p w:rsidR="00A77966" w:rsidRDefault="00F86E5B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7695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.08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07695">
        <w:rPr>
          <w:rFonts w:ascii="Times New Roman" w:hAnsi="Times New Roman"/>
          <w:sz w:val="28"/>
        </w:rPr>
        <w:t>2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</w:t>
      </w:r>
      <w:r w:rsidR="00D07695">
        <w:rPr>
          <w:rFonts w:ascii="Times New Roman" w:hAnsi="Times New Roman"/>
          <w:sz w:val="28"/>
        </w:rPr>
        <w:t>Алеир</w:t>
      </w:r>
      <w:r>
        <w:rPr>
          <w:rFonts w:ascii="Times New Roman" w:hAnsi="Times New Roman"/>
          <w:sz w:val="28"/>
        </w:rPr>
        <w:t>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2027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</w:t>
            </w:r>
            <w:r w:rsidR="00D07695">
              <w:rPr>
                <w:rFonts w:ascii="Times New Roman" w:hAnsi="Times New Roman"/>
                <w:sz w:val="24"/>
              </w:rPr>
              <w:t>Алеир</w:t>
            </w:r>
            <w:r>
              <w:rPr>
                <w:rFonts w:ascii="Times New Roman" w:hAnsi="Times New Roman"/>
                <w:sz w:val="24"/>
              </w:rPr>
              <w:t>» 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="00D07695">
              <w:rPr>
                <w:rFonts w:ascii="Times New Roman" w:hAnsi="Times New Roman"/>
                <w:sz w:val="24"/>
              </w:rPr>
              <w:t>Алеир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Default="00D0769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D07695" w:rsidRDefault="00CE0F5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473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D07695" w:rsidRDefault="00CE0F5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539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D07695" w:rsidRDefault="00CE0F5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554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D07695" w:rsidRDefault="00CE0F55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569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 w:rsidR="002D4530">
        <w:rPr>
          <w:rFonts w:ascii="Times New Roman" w:hAnsi="Times New Roman"/>
          <w:sz w:val="28"/>
        </w:rPr>
        <w:t>.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D07695">
        <w:rPr>
          <w:rFonts w:ascii="Times New Roman" w:hAnsi="Times New Roman"/>
          <w:sz w:val="28"/>
        </w:rPr>
        <w:t>11</w:t>
      </w:r>
      <w:r w:rsidRPr="00840F37">
        <w:rPr>
          <w:rFonts w:ascii="Times New Roman" w:hAnsi="Times New Roman"/>
          <w:sz w:val="28"/>
        </w:rPr>
        <w:t>.</w:t>
      </w:r>
      <w:r w:rsidR="00840F37" w:rsidRPr="00840F37">
        <w:rPr>
          <w:rFonts w:ascii="Times New Roman" w:hAnsi="Times New Roman"/>
          <w:sz w:val="28"/>
        </w:rPr>
        <w:t>08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07695">
        <w:rPr>
          <w:rFonts w:ascii="Times New Roman" w:hAnsi="Times New Roman"/>
          <w:sz w:val="28"/>
        </w:rPr>
        <w:t>2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«Камчатскэнерго» и ООО «</w:t>
      </w:r>
      <w:r w:rsidR="00D07695">
        <w:rPr>
          <w:rFonts w:ascii="Times New Roman" w:hAnsi="Times New Roman"/>
          <w:sz w:val="28"/>
        </w:rPr>
        <w:t>Алеир</w:t>
      </w:r>
      <w:r>
        <w:rPr>
          <w:rFonts w:ascii="Times New Roman" w:hAnsi="Times New Roman"/>
          <w:sz w:val="28"/>
        </w:rPr>
        <w:t xml:space="preserve">»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2023-2027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6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874"/>
        <w:gridCol w:w="1164"/>
        <w:gridCol w:w="1169"/>
        <w:gridCol w:w="1134"/>
        <w:gridCol w:w="1134"/>
        <w:gridCol w:w="1076"/>
        <w:gridCol w:w="1020"/>
      </w:tblGrid>
      <w:tr w:rsidR="00D07695" w:rsidRPr="00D07695" w:rsidTr="00FA4FF3">
        <w:trPr>
          <w:trHeight w:val="314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 полугодие</w:t>
            </w:r>
          </w:p>
        </w:tc>
      </w:tr>
      <w:tr w:rsidR="00D07695" w:rsidRPr="00D07695" w:rsidTr="00FA4FF3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Односта-   </w:t>
            </w:r>
            <w:r w:rsidRPr="00D07695">
              <w:rPr>
                <w:rFonts w:ascii="Times New Roman" w:hAnsi="Times New Roman"/>
              </w:rPr>
              <w:br/>
              <w:t xml:space="preserve">вочный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Одноставочный тариф</w:t>
            </w:r>
          </w:p>
        </w:tc>
      </w:tr>
      <w:tr w:rsidR="00D07695" w:rsidRPr="00D07695" w:rsidTr="00FA4FF3">
        <w:trPr>
          <w:trHeight w:val="110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7695" w:rsidRPr="00D07695" w:rsidTr="00FA4FF3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руб./МВт·мес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руб./МВт·мес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руб./МВт·ч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руб./кВт·ч</w:t>
            </w:r>
          </w:p>
        </w:tc>
      </w:tr>
      <w:tr w:rsidR="00D07695" w:rsidRPr="00D07695" w:rsidTr="00FA4FF3">
        <w:trPr>
          <w:trHeight w:val="142"/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D07695" w:rsidRPr="00D07695" w:rsidTr="00FA4FF3">
        <w:trPr>
          <w:trHeight w:val="790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ООО «Алеир»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2023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100</w:t>
            </w:r>
            <w:r w:rsidR="00FA4FF3">
              <w:rPr>
                <w:rFonts w:ascii="Times New Roman" w:hAnsi="Times New Roman"/>
                <w:lang w:val="en-US"/>
              </w:rPr>
              <w:t> </w:t>
            </w:r>
            <w:r w:rsidRPr="00D07695">
              <w:rPr>
                <w:rFonts w:ascii="Times New Roman" w:hAnsi="Times New Roman"/>
              </w:rPr>
              <w:t>424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7695">
              <w:rPr>
                <w:rFonts w:ascii="Times New Roman" w:hAnsi="Times New Roman"/>
              </w:rPr>
              <w:t>0,472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100</w:t>
            </w:r>
            <w:r w:rsidR="00FA4FF3">
              <w:rPr>
                <w:rFonts w:ascii="Times New Roman" w:hAnsi="Times New Roman"/>
                <w:lang w:val="en-US"/>
              </w:rPr>
              <w:t> </w:t>
            </w:r>
            <w:r w:rsidRPr="00D07695">
              <w:rPr>
                <w:rFonts w:ascii="Times New Roman" w:hAnsi="Times New Roman"/>
              </w:rPr>
              <w:t>424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7695">
              <w:rPr>
                <w:rFonts w:ascii="Times New Roman" w:hAnsi="Times New Roman"/>
              </w:rPr>
              <w:t>0,472</w:t>
            </w:r>
          </w:p>
        </w:tc>
      </w:tr>
      <w:tr w:rsidR="00D07695" w:rsidRPr="00D07695" w:rsidTr="00FA4FF3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100</w:t>
            </w:r>
            <w:r w:rsidR="00FA4FF3">
              <w:rPr>
                <w:rFonts w:ascii="Times New Roman" w:hAnsi="Times New Roman"/>
                <w:lang w:val="en-US"/>
              </w:rPr>
              <w:t> </w:t>
            </w:r>
            <w:r w:rsidRPr="00D07695">
              <w:rPr>
                <w:rFonts w:ascii="Times New Roman" w:hAnsi="Times New Roman"/>
              </w:rPr>
              <w:t>424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0,472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B86523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248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875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B86523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</w:t>
            </w:r>
            <w:r w:rsidR="00B86523">
              <w:rPr>
                <w:rFonts w:ascii="Times New Roman" w:hAnsi="Times New Roman"/>
                <w:highlight w:val="yellow"/>
              </w:rPr>
              <w:t>73</w:t>
            </w:r>
            <w:r w:rsidRPr="00D07695">
              <w:rPr>
                <w:rFonts w:ascii="Times New Roman" w:hAnsi="Times New Roman"/>
                <w:highlight w:val="yellow"/>
              </w:rPr>
              <w:t>6</w:t>
            </w:r>
          </w:p>
        </w:tc>
      </w:tr>
      <w:tr w:rsidR="00D07695" w:rsidRPr="00D07695" w:rsidTr="00FA4FF3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2025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2</w:t>
            </w:r>
            <w:r w:rsidR="00CE0F55">
              <w:rPr>
                <w:rFonts w:ascii="Times New Roman" w:hAnsi="Times New Roman"/>
                <w:highlight w:val="yellow"/>
              </w:rPr>
              <w:t>48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 w:rsidR="00CE0F55">
              <w:rPr>
                <w:rFonts w:ascii="Times New Roman" w:hAnsi="Times New Roman"/>
                <w:highlight w:val="yellow"/>
              </w:rPr>
              <w:t>875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2</w:t>
            </w:r>
            <w:r w:rsidR="00CE0F55">
              <w:rPr>
                <w:rFonts w:ascii="Times New Roman" w:hAnsi="Times New Roman"/>
                <w:highlight w:val="yellow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</w:t>
            </w:r>
            <w:r w:rsidR="00CE0F55">
              <w:rPr>
                <w:rFonts w:ascii="Times New Roman" w:hAnsi="Times New Roman"/>
                <w:highlight w:val="yellow"/>
              </w:rPr>
              <w:t>73</w:t>
            </w:r>
            <w:r w:rsidRPr="00D07695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CE0F5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194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546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2</w:t>
            </w:r>
            <w:r w:rsidR="00CE0F55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0,718</w:t>
            </w:r>
          </w:p>
        </w:tc>
      </w:tr>
      <w:tr w:rsidR="00D07695" w:rsidRPr="00D07695" w:rsidTr="00FA4FF3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2026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CE0F5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194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546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2</w:t>
            </w:r>
            <w:r w:rsidR="00CE0F55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FE090A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199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879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CE0F5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0,742</w:t>
            </w:r>
          </w:p>
        </w:tc>
      </w:tr>
      <w:tr w:rsidR="00D07695" w:rsidRPr="00D07695" w:rsidTr="00FA4FF3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FA4FF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2027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FE090A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199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879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CE0F5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FE090A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205</w:t>
            </w:r>
            <w:r w:rsidR="00FA4FF3">
              <w:rPr>
                <w:rFonts w:ascii="Times New Roman" w:hAnsi="Times New Roman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337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CE0F5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FA4FF3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07695">
              <w:rPr>
                <w:rFonts w:ascii="Times New Roman" w:hAnsi="Times New Roman"/>
                <w:highlight w:val="yellow"/>
              </w:rPr>
              <w:t>0,766</w:t>
            </w:r>
          </w:p>
        </w:tc>
      </w:tr>
    </w:tbl>
    <w:p w:rsidR="00A77966" w:rsidRDefault="00F86E5B" w:rsidP="00FA4FF3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headerReference w:type="default" r:id="rId9"/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1F14"/>
    <w:rsid w:val="001D6FF0"/>
    <w:rsid w:val="002D4530"/>
    <w:rsid w:val="00532652"/>
    <w:rsid w:val="00542663"/>
    <w:rsid w:val="00771F66"/>
    <w:rsid w:val="00840F37"/>
    <w:rsid w:val="008F77BF"/>
    <w:rsid w:val="00A77966"/>
    <w:rsid w:val="00B86523"/>
    <w:rsid w:val="00CE0F55"/>
    <w:rsid w:val="00D07695"/>
    <w:rsid w:val="00F86E5B"/>
    <w:rsid w:val="00FA4FF3"/>
    <w:rsid w:val="00FD2EA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7</cp:revision>
  <dcterms:created xsi:type="dcterms:W3CDTF">2023-08-01T01:05:00Z</dcterms:created>
  <dcterms:modified xsi:type="dcterms:W3CDTF">2023-08-01T04:02:00Z</dcterms:modified>
</cp:coreProperties>
</file>