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0C" w:rsidRPr="00762516" w:rsidRDefault="00C97F0C" w:rsidP="00C97F0C">
      <w:pPr>
        <w:spacing w:line="276" w:lineRule="auto"/>
        <w:rPr>
          <w:rFonts w:eastAsiaTheme="minorHAnsi"/>
          <w:szCs w:val="28"/>
          <w:lang w:eastAsia="en-US"/>
        </w:rPr>
      </w:pPr>
      <w:r w:rsidRPr="00762516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94DCEDC" wp14:editId="1905BC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F0C" w:rsidRPr="00762516" w:rsidRDefault="00C97F0C" w:rsidP="00C97F0C">
      <w:pPr>
        <w:spacing w:line="360" w:lineRule="auto"/>
        <w:jc w:val="center"/>
        <w:rPr>
          <w:sz w:val="32"/>
          <w:szCs w:val="32"/>
        </w:rPr>
      </w:pPr>
    </w:p>
    <w:p w:rsidR="00C97F0C" w:rsidRPr="00762516" w:rsidRDefault="00C97F0C" w:rsidP="00C97F0C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C97F0C" w:rsidRPr="00762516" w:rsidRDefault="00C97F0C" w:rsidP="00C97F0C">
      <w:pPr>
        <w:autoSpaceDE w:val="0"/>
        <w:autoSpaceDN w:val="0"/>
        <w:adjustRightInd w:val="0"/>
        <w:ind w:left="-284"/>
        <w:jc w:val="center"/>
        <w:rPr>
          <w:b/>
          <w:bCs/>
          <w:sz w:val="32"/>
          <w:szCs w:val="32"/>
        </w:rPr>
      </w:pPr>
    </w:p>
    <w:p w:rsidR="00C97F0C" w:rsidRPr="00762516" w:rsidRDefault="00C97F0C" w:rsidP="00C97F0C">
      <w:pPr>
        <w:ind w:left="-284"/>
        <w:jc w:val="center"/>
        <w:rPr>
          <w:b/>
          <w:szCs w:val="20"/>
        </w:rPr>
      </w:pPr>
      <w:r w:rsidRPr="00762516">
        <w:rPr>
          <w:b/>
          <w:szCs w:val="20"/>
        </w:rPr>
        <w:t xml:space="preserve">РЕГИОНАЛЬНАЯ СЛУЖБА </w:t>
      </w:r>
    </w:p>
    <w:p w:rsidR="00C97F0C" w:rsidRPr="00762516" w:rsidRDefault="00C97F0C" w:rsidP="00C97F0C">
      <w:pPr>
        <w:ind w:left="-284"/>
        <w:jc w:val="center"/>
        <w:rPr>
          <w:b/>
          <w:szCs w:val="20"/>
        </w:rPr>
      </w:pPr>
      <w:r w:rsidRPr="00762516">
        <w:rPr>
          <w:b/>
          <w:szCs w:val="20"/>
        </w:rPr>
        <w:t>ПО ТАРИФАМ И ЦЕНАМ КАМЧАТСКОГО КРАЯ</w:t>
      </w:r>
    </w:p>
    <w:p w:rsidR="00C97F0C" w:rsidRPr="00762516" w:rsidRDefault="00C97F0C" w:rsidP="00C97F0C">
      <w:pPr>
        <w:ind w:left="-284"/>
        <w:jc w:val="center"/>
        <w:rPr>
          <w:szCs w:val="28"/>
        </w:rPr>
      </w:pPr>
    </w:p>
    <w:p w:rsidR="00C97F0C" w:rsidRPr="00762516" w:rsidRDefault="00C97F0C" w:rsidP="00C97F0C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8D5657">
        <w:trPr>
          <w:trHeight w:val="1825"/>
        </w:trPr>
        <w:tc>
          <w:tcPr>
            <w:tcW w:w="4995" w:type="dxa"/>
          </w:tcPr>
          <w:p w:rsidR="00B60245" w:rsidRPr="008D13CF" w:rsidRDefault="007D45EC" w:rsidP="00C97F0C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7D45EC">
              <w:rPr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КГУП «Камчатский водоканал» на 202</w:t>
            </w:r>
            <w:r w:rsidR="00C97F0C">
              <w:rPr>
                <w:szCs w:val="28"/>
              </w:rPr>
              <w:t>3</w:t>
            </w:r>
            <w:r w:rsidRPr="007D45EC">
              <w:rPr>
                <w:szCs w:val="28"/>
              </w:rPr>
              <w:t xml:space="preserve"> год</w:t>
            </w:r>
          </w:p>
        </w:tc>
      </w:tr>
    </w:tbl>
    <w:p w:rsidR="00B60245" w:rsidRPr="00E06274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60245" w:rsidRDefault="00DC6DFA" w:rsidP="005604F4">
      <w:pPr>
        <w:suppressAutoHyphens/>
        <w:adjustRightInd w:val="0"/>
        <w:ind w:firstLine="720"/>
        <w:jc w:val="both"/>
        <w:rPr>
          <w:szCs w:val="28"/>
        </w:rPr>
      </w:pPr>
      <w:r w:rsidRPr="00DC6DFA">
        <w:rPr>
          <w:szCs w:val="28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="00C97F0C" w:rsidRPr="00C97F0C">
        <w:t xml:space="preserve"> </w:t>
      </w:r>
      <w:r w:rsidR="00C97F0C" w:rsidRPr="00C97F0C">
        <w:rPr>
          <w:szCs w:val="28"/>
        </w:rPr>
        <w:t>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</w:t>
      </w:r>
      <w:r w:rsidR="00C97F0C">
        <w:rPr>
          <w:szCs w:val="28"/>
        </w:rPr>
        <w:t>,</w:t>
      </w:r>
      <w:r w:rsidRPr="00DC6DFA">
        <w:rPr>
          <w:szCs w:val="28"/>
        </w:rPr>
        <w:t xml:space="preserve">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</w:t>
      </w:r>
      <w:r>
        <w:rPr>
          <w:szCs w:val="28"/>
        </w:rPr>
        <w:t xml:space="preserve">Камчатского края от 19.12.2008 </w:t>
      </w:r>
      <w:r w:rsidRPr="00DC6DFA">
        <w:rPr>
          <w:szCs w:val="28"/>
        </w:rPr>
        <w:t>№ 424-П «Об утверждении Положения о Региональной службе по тарифам и ценам Камчатского края», протоколом Правления Региональной службы по тарифа</w:t>
      </w:r>
      <w:r>
        <w:rPr>
          <w:szCs w:val="28"/>
        </w:rPr>
        <w:t xml:space="preserve">м и ценам Камчатского края от </w:t>
      </w:r>
      <w:r w:rsidR="00C97F0C">
        <w:rPr>
          <w:szCs w:val="28"/>
        </w:rPr>
        <w:t>30</w:t>
      </w:r>
      <w:r w:rsidR="00D83E63">
        <w:rPr>
          <w:szCs w:val="28"/>
        </w:rPr>
        <w:t>.1</w:t>
      </w:r>
      <w:r w:rsidR="00C97F0C">
        <w:rPr>
          <w:szCs w:val="28"/>
        </w:rPr>
        <w:t>1</w:t>
      </w:r>
      <w:r w:rsidRPr="00DC6DFA">
        <w:rPr>
          <w:szCs w:val="28"/>
        </w:rPr>
        <w:t>.202</w:t>
      </w:r>
      <w:r w:rsidR="00C97F0C">
        <w:rPr>
          <w:szCs w:val="28"/>
        </w:rPr>
        <w:t>2</w:t>
      </w:r>
      <w:r w:rsidRPr="00DC6DFA">
        <w:rPr>
          <w:szCs w:val="28"/>
        </w:rPr>
        <w:t xml:space="preserve"> № ххх</w:t>
      </w:r>
      <w:r w:rsidR="005604F4">
        <w:rPr>
          <w:szCs w:val="28"/>
        </w:rPr>
        <w:t>,</w:t>
      </w:r>
      <w:r w:rsidR="005604F4" w:rsidRPr="005604F4">
        <w:t xml:space="preserve"> </w:t>
      </w:r>
      <w:r w:rsidR="005604F4" w:rsidRPr="005604F4">
        <w:rPr>
          <w:szCs w:val="28"/>
        </w:rPr>
        <w:t xml:space="preserve">на основании заявления КГУП «Камчатский водоканал» от </w:t>
      </w:r>
      <w:r w:rsidR="00C97F0C">
        <w:rPr>
          <w:szCs w:val="28"/>
        </w:rPr>
        <w:t>07</w:t>
      </w:r>
      <w:r w:rsidR="005604F4" w:rsidRPr="005604F4">
        <w:rPr>
          <w:szCs w:val="28"/>
        </w:rPr>
        <w:t>.11.202</w:t>
      </w:r>
      <w:r w:rsidR="00C97F0C">
        <w:rPr>
          <w:szCs w:val="28"/>
        </w:rPr>
        <w:t>2</w:t>
      </w:r>
      <w:r w:rsidR="005604F4" w:rsidRPr="005604F4">
        <w:rPr>
          <w:szCs w:val="28"/>
        </w:rPr>
        <w:t xml:space="preserve"> № </w:t>
      </w:r>
      <w:r w:rsidR="00C97F0C" w:rsidRPr="00C97F0C">
        <w:rPr>
          <w:szCs w:val="28"/>
        </w:rPr>
        <w:t>22-13985/06-02</w:t>
      </w:r>
      <w:r w:rsidR="00C97F0C">
        <w:rPr>
          <w:szCs w:val="28"/>
        </w:rPr>
        <w:t xml:space="preserve">, </w:t>
      </w:r>
      <w:r w:rsidR="00C97F0C" w:rsidRPr="00C97F0C">
        <w:rPr>
          <w:szCs w:val="28"/>
        </w:rPr>
        <w:t>22-13984/06-02</w:t>
      </w:r>
      <w:r w:rsidR="005604F4" w:rsidRPr="005604F4">
        <w:rPr>
          <w:szCs w:val="28"/>
        </w:rPr>
        <w:t xml:space="preserve"> (вх. № 90/</w:t>
      </w:r>
      <w:r w:rsidR="00C97F0C">
        <w:rPr>
          <w:szCs w:val="28"/>
        </w:rPr>
        <w:t>4177, 90/4176</w:t>
      </w:r>
      <w:r w:rsidR="005604F4" w:rsidRPr="005604F4">
        <w:rPr>
          <w:szCs w:val="28"/>
        </w:rPr>
        <w:t xml:space="preserve"> от </w:t>
      </w:r>
      <w:r w:rsidR="00C97F0C">
        <w:rPr>
          <w:szCs w:val="28"/>
        </w:rPr>
        <w:t>08</w:t>
      </w:r>
      <w:r w:rsidR="005604F4" w:rsidRPr="005604F4">
        <w:rPr>
          <w:szCs w:val="28"/>
        </w:rPr>
        <w:t>.11.202</w:t>
      </w:r>
      <w:r w:rsidR="00C97F0C">
        <w:rPr>
          <w:szCs w:val="28"/>
        </w:rPr>
        <w:t>2</w:t>
      </w:r>
      <w:r w:rsidR="005604F4" w:rsidRPr="005604F4">
        <w:rPr>
          <w:szCs w:val="28"/>
        </w:rPr>
        <w:t>)</w:t>
      </w:r>
    </w:p>
    <w:p w:rsidR="006E4B23" w:rsidRPr="00E06274" w:rsidRDefault="006E4B23" w:rsidP="00B60245">
      <w:pPr>
        <w:adjustRightInd w:val="0"/>
        <w:ind w:firstLine="720"/>
        <w:jc w:val="both"/>
        <w:rPr>
          <w:sz w:val="20"/>
          <w:szCs w:val="20"/>
        </w:rPr>
      </w:pPr>
    </w:p>
    <w:p w:rsidR="00B60245" w:rsidRPr="008D13CF" w:rsidRDefault="000C0ABF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B60245" w:rsidRPr="00E06274" w:rsidRDefault="00B60245" w:rsidP="00B60245">
      <w:pPr>
        <w:adjustRightInd w:val="0"/>
        <w:ind w:firstLine="720"/>
        <w:jc w:val="both"/>
        <w:rPr>
          <w:sz w:val="20"/>
          <w:szCs w:val="20"/>
        </w:rPr>
      </w:pPr>
    </w:p>
    <w:p w:rsidR="007D45EC" w:rsidRDefault="007D45EC" w:rsidP="007D45EC">
      <w:pPr>
        <w:adjustRightInd w:val="0"/>
        <w:ind w:firstLine="720"/>
        <w:jc w:val="both"/>
        <w:rPr>
          <w:szCs w:val="28"/>
        </w:rPr>
      </w:pPr>
      <w:r w:rsidRPr="007D45EC">
        <w:rPr>
          <w:szCs w:val="28"/>
        </w:rPr>
        <w:t>1. Установить на 202</w:t>
      </w:r>
      <w:r w:rsidR="00C97F0C">
        <w:rPr>
          <w:szCs w:val="28"/>
        </w:rPr>
        <w:t>3</w:t>
      </w:r>
      <w:r w:rsidRPr="007D45EC">
        <w:rPr>
          <w:szCs w:val="28"/>
        </w:rPr>
        <w:t xml:space="preserve"> год тариф на подключение (технологическое присоединение) к централизованной системе </w:t>
      </w:r>
      <w:r w:rsidR="009508C2">
        <w:rPr>
          <w:szCs w:val="28"/>
        </w:rPr>
        <w:t>холодного водоснабжения</w:t>
      </w:r>
      <w:r w:rsidR="005A35CC">
        <w:rPr>
          <w:szCs w:val="28"/>
        </w:rPr>
        <w:t xml:space="preserve"> и водоотведения</w:t>
      </w:r>
      <w:r w:rsidRPr="007D45EC">
        <w:rPr>
          <w:szCs w:val="28"/>
        </w:rPr>
        <w:t xml:space="preserve"> КГУП «Камчатский водоканал» согласно приложению.</w:t>
      </w:r>
    </w:p>
    <w:p w:rsidR="006E4B23" w:rsidRPr="00E06274" w:rsidRDefault="007D45EC" w:rsidP="007D45EC">
      <w:pPr>
        <w:adjustRightInd w:val="0"/>
        <w:ind w:firstLine="720"/>
        <w:jc w:val="both"/>
        <w:rPr>
          <w:sz w:val="24"/>
        </w:rPr>
      </w:pPr>
      <w:r w:rsidRPr="007D45EC">
        <w:rPr>
          <w:szCs w:val="28"/>
        </w:rPr>
        <w:t>2. Настоящее постановление вступает в силу</w:t>
      </w:r>
      <w:r w:rsidR="005A35CC">
        <w:rPr>
          <w:szCs w:val="28"/>
        </w:rPr>
        <w:t xml:space="preserve"> с</w:t>
      </w:r>
      <w:r w:rsidRPr="007D45EC">
        <w:rPr>
          <w:szCs w:val="28"/>
        </w:rPr>
        <w:t xml:space="preserve"> </w:t>
      </w:r>
      <w:r w:rsidR="005A35CC">
        <w:rPr>
          <w:szCs w:val="28"/>
        </w:rPr>
        <w:t>1 декабря 2022 года</w:t>
      </w:r>
      <w:r w:rsidRPr="007D45EC">
        <w:rPr>
          <w:szCs w:val="28"/>
        </w:rPr>
        <w:t>.</w:t>
      </w:r>
    </w:p>
    <w:p w:rsidR="006E4B23" w:rsidRPr="00E06274" w:rsidRDefault="006E4B23" w:rsidP="00B60245">
      <w:pPr>
        <w:adjustRightInd w:val="0"/>
        <w:ind w:firstLine="720"/>
        <w:jc w:val="both"/>
        <w:rPr>
          <w:sz w:val="24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W w:w="9892" w:type="dxa"/>
        <w:tblInd w:w="-142" w:type="dxa"/>
        <w:tblLook w:val="04A0" w:firstRow="1" w:lastRow="0" w:firstColumn="1" w:lastColumn="0" w:noHBand="0" w:noVBand="1"/>
      </w:tblPr>
      <w:tblGrid>
        <w:gridCol w:w="3816"/>
        <w:gridCol w:w="3815"/>
        <w:gridCol w:w="2261"/>
      </w:tblGrid>
      <w:tr w:rsidR="00EB3439" w:rsidRPr="001E6FE1" w:rsidTr="008D5657">
        <w:trPr>
          <w:trHeight w:val="755"/>
        </w:trPr>
        <w:tc>
          <w:tcPr>
            <w:tcW w:w="3816" w:type="dxa"/>
            <w:shd w:val="clear" w:color="auto" w:fill="auto"/>
          </w:tcPr>
          <w:p w:rsidR="000C0ABF" w:rsidRPr="005604F4" w:rsidRDefault="005604F4" w:rsidP="00C942BC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604F4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обязанности руководителя </w:t>
            </w:r>
          </w:p>
        </w:tc>
        <w:tc>
          <w:tcPr>
            <w:tcW w:w="3815" w:type="dxa"/>
            <w:shd w:val="clear" w:color="auto" w:fill="auto"/>
          </w:tcPr>
          <w:p w:rsidR="00EB3439" w:rsidRPr="001E6FE1" w:rsidRDefault="00EB3439" w:rsidP="00D871DE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1" w:type="dxa"/>
            <w:shd w:val="clear" w:color="auto" w:fill="auto"/>
          </w:tcPr>
          <w:p w:rsidR="00EB3439" w:rsidRPr="005604F4" w:rsidRDefault="005604F4" w:rsidP="000C0ABF">
            <w:pPr>
              <w:adjustRightInd w:val="0"/>
              <w:ind w:right="36"/>
              <w:rPr>
                <w:szCs w:val="28"/>
              </w:rPr>
            </w:pPr>
            <w:r w:rsidRPr="005604F4">
              <w:rPr>
                <w:szCs w:val="28"/>
              </w:rPr>
              <w:lastRenderedPageBreak/>
              <w:t>В.А. Губинский</w:t>
            </w:r>
          </w:p>
        </w:tc>
      </w:tr>
    </w:tbl>
    <w:p w:rsidR="007D45EC" w:rsidRPr="00431CD8" w:rsidRDefault="007D45EC" w:rsidP="007D45EC">
      <w:pPr>
        <w:widowControl w:val="0"/>
        <w:ind w:left="5670"/>
      </w:pPr>
      <w:r w:rsidRPr="00431CD8">
        <w:t>Приложение</w:t>
      </w:r>
    </w:p>
    <w:p w:rsidR="007D45EC" w:rsidRPr="00431CD8" w:rsidRDefault="007D45EC" w:rsidP="007D45EC">
      <w:pPr>
        <w:widowControl w:val="0"/>
        <w:ind w:left="5670"/>
      </w:pPr>
      <w:r w:rsidRPr="00431CD8">
        <w:t>к постановлению Региональной</w:t>
      </w:r>
    </w:p>
    <w:p w:rsidR="007D45EC" w:rsidRPr="00431CD8" w:rsidRDefault="007D45EC" w:rsidP="007D45EC">
      <w:pPr>
        <w:widowControl w:val="0"/>
        <w:ind w:left="5670"/>
      </w:pPr>
      <w:r w:rsidRPr="00431CD8">
        <w:t>службы по тарифам и ценам</w:t>
      </w:r>
    </w:p>
    <w:p w:rsidR="007D45EC" w:rsidRPr="00431CD8" w:rsidRDefault="007D45EC" w:rsidP="007D45EC">
      <w:pPr>
        <w:widowControl w:val="0"/>
        <w:ind w:left="5670"/>
      </w:pPr>
      <w:r w:rsidRPr="00431CD8">
        <w:t xml:space="preserve">Камчатского края </w:t>
      </w:r>
    </w:p>
    <w:p w:rsidR="007D45EC" w:rsidRDefault="007D45EC" w:rsidP="007D45EC">
      <w:pPr>
        <w:widowControl w:val="0"/>
        <w:ind w:left="5670"/>
      </w:pPr>
      <w:r w:rsidRPr="00431CD8">
        <w:t xml:space="preserve">от </w:t>
      </w:r>
      <w:r w:rsidR="009508C2">
        <w:t>30</w:t>
      </w:r>
      <w:r>
        <w:t>.1</w:t>
      </w:r>
      <w:r w:rsidR="009508C2">
        <w:t>1</w:t>
      </w:r>
      <w:r w:rsidRPr="00431CD8">
        <w:t>.20</w:t>
      </w:r>
      <w:r>
        <w:t>2</w:t>
      </w:r>
      <w:r w:rsidR="009508C2">
        <w:t>2</w:t>
      </w:r>
      <w:r w:rsidRPr="00431CD8">
        <w:t xml:space="preserve"> № </w:t>
      </w:r>
      <w:r w:rsidR="005604F4">
        <w:t>ххх</w:t>
      </w:r>
    </w:p>
    <w:p w:rsidR="007D45EC" w:rsidRPr="00131A53" w:rsidRDefault="007D45EC" w:rsidP="007D45EC">
      <w:pPr>
        <w:widowControl w:val="0"/>
        <w:ind w:left="5670"/>
      </w:pPr>
    </w:p>
    <w:p w:rsidR="007D45EC" w:rsidRDefault="005A35CC" w:rsidP="008D56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9"/>
      <w:bookmarkEnd w:id="0"/>
      <w:r w:rsidRPr="005A35CC">
        <w:rPr>
          <w:rFonts w:ascii="Times New Roman" w:hAnsi="Times New Roman" w:cs="Times New Roman"/>
          <w:b/>
          <w:bCs/>
          <w:sz w:val="28"/>
          <w:szCs w:val="28"/>
        </w:rPr>
        <w:t>Ставка тарифа за подключаемую (технологически присоединяемую) нагрузку</w:t>
      </w:r>
      <w:r w:rsidR="007D45EC" w:rsidRPr="00361CB2">
        <w:rPr>
          <w:rFonts w:ascii="Times New Roman" w:hAnsi="Times New Roman" w:cs="Times New Roman"/>
          <w:b/>
          <w:bCs/>
          <w:sz w:val="28"/>
          <w:szCs w:val="28"/>
        </w:rPr>
        <w:t xml:space="preserve"> к централизованной системе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холодного водоснабжения </w:t>
      </w:r>
      <w:r w:rsidR="008D565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D45EC" w:rsidRPr="00361CB2">
        <w:rPr>
          <w:rFonts w:ascii="Times New Roman" w:hAnsi="Times New Roman" w:cs="Times New Roman"/>
          <w:b/>
          <w:bCs/>
          <w:sz w:val="28"/>
          <w:szCs w:val="28"/>
        </w:rPr>
        <w:t xml:space="preserve"> водо</w:t>
      </w:r>
      <w:r w:rsidR="007D45EC">
        <w:rPr>
          <w:rFonts w:ascii="Times New Roman" w:hAnsi="Times New Roman" w:cs="Times New Roman"/>
          <w:b/>
          <w:bCs/>
          <w:sz w:val="28"/>
          <w:szCs w:val="28"/>
        </w:rPr>
        <w:t>отведения</w:t>
      </w:r>
      <w:r w:rsidR="007D45EC" w:rsidRPr="00361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45EC" w:rsidRPr="00DE791A">
        <w:rPr>
          <w:rFonts w:ascii="Times New Roman" w:hAnsi="Times New Roman" w:cs="Times New Roman"/>
          <w:b/>
          <w:sz w:val="28"/>
          <w:szCs w:val="28"/>
        </w:rPr>
        <w:t>КГУП «Камчатский водоканал»</w:t>
      </w:r>
      <w:r w:rsidR="007D45EC" w:rsidRPr="00361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5EC">
        <w:rPr>
          <w:rFonts w:ascii="Times New Roman" w:hAnsi="Times New Roman" w:cs="Times New Roman"/>
          <w:b/>
          <w:sz w:val="28"/>
          <w:szCs w:val="28"/>
        </w:rPr>
        <w:t>на</w:t>
      </w:r>
      <w:r w:rsidR="007D45EC" w:rsidRPr="00FA1DA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D45E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D4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5EC" w:rsidRPr="00FA1DA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D5657" w:rsidRPr="00361CB2" w:rsidRDefault="008D5657" w:rsidP="008D565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5EC" w:rsidRPr="004E657A" w:rsidRDefault="007D45EC" w:rsidP="007D45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57A">
        <w:rPr>
          <w:rFonts w:ascii="Times New Roman" w:hAnsi="Times New Roman" w:cs="Times New Roman"/>
          <w:sz w:val="24"/>
          <w:szCs w:val="24"/>
        </w:rPr>
        <w:t>(без учета НДС)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1"/>
        <w:gridCol w:w="5062"/>
        <w:gridCol w:w="1525"/>
        <w:gridCol w:w="2340"/>
      </w:tblGrid>
      <w:tr w:rsidR="007D45EC" w:rsidRPr="007D45EC" w:rsidTr="009508C2">
        <w:trPr>
          <w:trHeight w:val="473"/>
          <w:tblCellSpacing w:w="5" w:type="nil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C" w:rsidRPr="007D45EC" w:rsidRDefault="007D45EC" w:rsidP="000632D9">
            <w:pPr>
              <w:rPr>
                <w:sz w:val="24"/>
              </w:rPr>
            </w:pPr>
            <w:r w:rsidRPr="007D45EC">
              <w:rPr>
                <w:sz w:val="24"/>
              </w:rPr>
              <w:t>№ п/п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C" w:rsidRPr="007D45EC" w:rsidRDefault="007D45EC" w:rsidP="000632D9">
            <w:pPr>
              <w:rPr>
                <w:sz w:val="24"/>
              </w:rPr>
            </w:pPr>
            <w:r w:rsidRPr="007D45EC">
              <w:rPr>
                <w:sz w:val="24"/>
              </w:rPr>
              <w:t>Наименование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C" w:rsidRPr="007D45EC" w:rsidRDefault="007D45EC" w:rsidP="000632D9">
            <w:pPr>
              <w:rPr>
                <w:sz w:val="24"/>
              </w:rPr>
            </w:pPr>
            <w:r w:rsidRPr="007D45EC">
              <w:rPr>
                <w:sz w:val="24"/>
              </w:rPr>
              <w:t>Единица измерения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EC" w:rsidRPr="007D45EC" w:rsidRDefault="007D45EC" w:rsidP="000632D9">
            <w:pPr>
              <w:rPr>
                <w:sz w:val="24"/>
              </w:rPr>
            </w:pPr>
            <w:r w:rsidRPr="007D45EC">
              <w:rPr>
                <w:sz w:val="24"/>
              </w:rPr>
              <w:t>Ставки тарифа</w:t>
            </w:r>
          </w:p>
        </w:tc>
      </w:tr>
      <w:tr w:rsidR="008D5657" w:rsidRPr="007D45EC" w:rsidTr="001B70E6">
        <w:trPr>
          <w:trHeight w:val="797"/>
          <w:tblCellSpacing w:w="5" w:type="nil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57" w:rsidRPr="007D45EC" w:rsidRDefault="008D5657" w:rsidP="000632D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57" w:rsidRPr="007D45EC" w:rsidRDefault="008D5657" w:rsidP="000632D9">
            <w:pPr>
              <w:rPr>
                <w:sz w:val="24"/>
              </w:rPr>
            </w:pPr>
            <w:r w:rsidRPr="008D5657">
              <w:rPr>
                <w:sz w:val="24"/>
              </w:rPr>
              <w:t>Ставка тарифа за подключаемую (технологически присоединяемую) нагрузку водопроводной сети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657" w:rsidRDefault="008D5657" w:rsidP="000632D9">
            <w:pPr>
              <w:jc w:val="center"/>
              <w:rPr>
                <w:sz w:val="24"/>
              </w:rPr>
            </w:pPr>
            <w:r w:rsidRPr="007D45EC">
              <w:rPr>
                <w:sz w:val="24"/>
              </w:rPr>
              <w:t xml:space="preserve">тыс. руб./куб. м </w:t>
            </w:r>
          </w:p>
          <w:p w:rsidR="008D5657" w:rsidRPr="007D45EC" w:rsidRDefault="008D5657" w:rsidP="000632D9">
            <w:pPr>
              <w:jc w:val="center"/>
              <w:rPr>
                <w:sz w:val="24"/>
              </w:rPr>
            </w:pPr>
            <w:r w:rsidRPr="007D45EC">
              <w:rPr>
                <w:sz w:val="24"/>
              </w:rPr>
              <w:t>в сутки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657" w:rsidRDefault="008D5657" w:rsidP="000632D9">
            <w:pPr>
              <w:jc w:val="center"/>
              <w:rPr>
                <w:sz w:val="24"/>
              </w:rPr>
            </w:pPr>
            <w:r w:rsidRPr="008D5657">
              <w:rPr>
                <w:sz w:val="24"/>
              </w:rPr>
              <w:t>11,412</w:t>
            </w:r>
            <w:bookmarkStart w:id="1" w:name="_GoBack"/>
            <w:bookmarkEnd w:id="1"/>
          </w:p>
        </w:tc>
      </w:tr>
      <w:tr w:rsidR="008D5657" w:rsidRPr="007D45EC" w:rsidTr="001B70E6">
        <w:trPr>
          <w:trHeight w:val="797"/>
          <w:tblCellSpacing w:w="5" w:type="nil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57" w:rsidRPr="007D45EC" w:rsidRDefault="008D5657" w:rsidP="000632D9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7D45EC">
              <w:rPr>
                <w:sz w:val="24"/>
              </w:rPr>
              <w:t>.</w:t>
            </w:r>
          </w:p>
          <w:p w:rsidR="008D5657" w:rsidRPr="007D45EC" w:rsidRDefault="008D5657" w:rsidP="000632D9">
            <w:pPr>
              <w:rPr>
                <w:sz w:val="24"/>
              </w:rPr>
            </w:pP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57" w:rsidRPr="007D45EC" w:rsidRDefault="008D5657" w:rsidP="000632D9">
            <w:pPr>
              <w:rPr>
                <w:sz w:val="24"/>
              </w:rPr>
            </w:pPr>
            <w:r w:rsidRPr="007D45EC">
              <w:rPr>
                <w:sz w:val="24"/>
              </w:rPr>
              <w:t xml:space="preserve">Ставка тарифа за подключаемую (технологически присоединяемую) нагрузку канализационной сети </w:t>
            </w: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57" w:rsidRPr="007D45EC" w:rsidRDefault="008D5657" w:rsidP="000632D9">
            <w:pPr>
              <w:jc w:val="center"/>
              <w:rPr>
                <w:sz w:val="24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657" w:rsidRPr="007D45EC" w:rsidRDefault="008D5657" w:rsidP="000632D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10,265</w:t>
            </w:r>
          </w:p>
        </w:tc>
      </w:tr>
    </w:tbl>
    <w:p w:rsidR="007D45EC" w:rsidRDefault="007D45EC" w:rsidP="007D45EC"/>
    <w:p w:rsidR="007D45EC" w:rsidRDefault="007D45EC" w:rsidP="007D45EC">
      <w:pPr>
        <w:pStyle w:val="af"/>
        <w:spacing w:after="0"/>
        <w:ind w:left="0"/>
        <w:jc w:val="both"/>
      </w:pPr>
      <w:r w:rsidRPr="00CA30E8">
        <w:rPr>
          <w:lang w:val="ru-RU"/>
        </w:rPr>
        <w:t xml:space="preserve">* </w:t>
      </w:r>
      <w:r w:rsidRPr="00020B65">
        <w:rPr>
          <w:lang w:val="ru-RU"/>
        </w:rPr>
        <w:t>Тариф применяется в отношении заявителей, величина подключаемой (технологически присоединяемой) нагрузки объектов которых не превышает 250 куб. метров в сутки и (или) осуществляется с использованием создаваемых сетей водоснабжения с наружным диаметром, не превышающим 250 мм (предельный уровень нагрузки).</w:t>
      </w:r>
    </w:p>
    <w:p w:rsidR="007D45EC" w:rsidRPr="00C14299" w:rsidRDefault="007D45EC" w:rsidP="007D45EC">
      <w:pPr>
        <w:pStyle w:val="ConsPlusNormal"/>
        <w:ind w:firstLine="540"/>
        <w:jc w:val="right"/>
      </w:pPr>
    </w:p>
    <w:sectPr w:rsidR="007D45EC" w:rsidRPr="00C14299" w:rsidSect="001155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93" w:rsidRDefault="00287393" w:rsidP="00342D13">
      <w:r>
        <w:separator/>
      </w:r>
    </w:p>
  </w:endnote>
  <w:endnote w:type="continuationSeparator" w:id="0">
    <w:p w:rsidR="00287393" w:rsidRDefault="0028739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93" w:rsidRDefault="00287393" w:rsidP="00342D13">
      <w:r>
        <w:separator/>
      </w:r>
    </w:p>
  </w:footnote>
  <w:footnote w:type="continuationSeparator" w:id="0">
    <w:p w:rsidR="00287393" w:rsidRDefault="0028739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99544F"/>
    <w:multiLevelType w:val="hybridMultilevel"/>
    <w:tmpl w:val="EC2AADEC"/>
    <w:lvl w:ilvl="0" w:tplc="3770261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62F8F"/>
    <w:rsid w:val="0007411A"/>
    <w:rsid w:val="000A21B8"/>
    <w:rsid w:val="000C0ABF"/>
    <w:rsid w:val="000C1841"/>
    <w:rsid w:val="0010596D"/>
    <w:rsid w:val="001155AF"/>
    <w:rsid w:val="001723D0"/>
    <w:rsid w:val="00184C6B"/>
    <w:rsid w:val="00191854"/>
    <w:rsid w:val="00196836"/>
    <w:rsid w:val="001A6EDF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87393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2766C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26DC4"/>
    <w:rsid w:val="00543520"/>
    <w:rsid w:val="0054446A"/>
    <w:rsid w:val="0054683E"/>
    <w:rsid w:val="0055094F"/>
    <w:rsid w:val="005604F4"/>
    <w:rsid w:val="005709CE"/>
    <w:rsid w:val="005A35CC"/>
    <w:rsid w:val="005E22DD"/>
    <w:rsid w:val="005F0B57"/>
    <w:rsid w:val="005F2BC6"/>
    <w:rsid w:val="006317BF"/>
    <w:rsid w:val="00654A9C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5226D"/>
    <w:rsid w:val="00760202"/>
    <w:rsid w:val="00793645"/>
    <w:rsid w:val="007A764E"/>
    <w:rsid w:val="007C6DC9"/>
    <w:rsid w:val="007D45EC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D5657"/>
    <w:rsid w:val="008F114E"/>
    <w:rsid w:val="008F586A"/>
    <w:rsid w:val="00905B59"/>
    <w:rsid w:val="009244DB"/>
    <w:rsid w:val="00941FB5"/>
    <w:rsid w:val="009508C2"/>
    <w:rsid w:val="00967EC5"/>
    <w:rsid w:val="00970B2B"/>
    <w:rsid w:val="009A5446"/>
    <w:rsid w:val="009B185D"/>
    <w:rsid w:val="009B1C1D"/>
    <w:rsid w:val="009B6B79"/>
    <w:rsid w:val="009C0761"/>
    <w:rsid w:val="009C581E"/>
    <w:rsid w:val="009D27F0"/>
    <w:rsid w:val="009E0C88"/>
    <w:rsid w:val="009E5EC5"/>
    <w:rsid w:val="009F2212"/>
    <w:rsid w:val="00A16406"/>
    <w:rsid w:val="00A323F9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24339"/>
    <w:rsid w:val="00B25D63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97F0C"/>
    <w:rsid w:val="00CA2E6F"/>
    <w:rsid w:val="00CB67A4"/>
    <w:rsid w:val="00CD4A09"/>
    <w:rsid w:val="00CE5360"/>
    <w:rsid w:val="00D04C82"/>
    <w:rsid w:val="00D23436"/>
    <w:rsid w:val="00D605CF"/>
    <w:rsid w:val="00D83E63"/>
    <w:rsid w:val="00D840CE"/>
    <w:rsid w:val="00D871DE"/>
    <w:rsid w:val="00DA3A2D"/>
    <w:rsid w:val="00DC34F7"/>
    <w:rsid w:val="00DC6DFA"/>
    <w:rsid w:val="00DD3F53"/>
    <w:rsid w:val="00E06274"/>
    <w:rsid w:val="00E0636D"/>
    <w:rsid w:val="00E24ECE"/>
    <w:rsid w:val="00E25945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2C39"/>
    <w:rsid w:val="00EE60C2"/>
    <w:rsid w:val="00EE6F1E"/>
    <w:rsid w:val="00F35D89"/>
    <w:rsid w:val="00F5061C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34837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9C0761"/>
    <w:pPr>
      <w:jc w:val="both"/>
    </w:pPr>
    <w:rPr>
      <w:b/>
      <w:bCs/>
      <w:lang w:val="x-none" w:eastAsia="x-none"/>
    </w:rPr>
  </w:style>
  <w:style w:type="character" w:customStyle="1" w:styleId="ad">
    <w:name w:val="Основной текст Знак"/>
    <w:basedOn w:val="a0"/>
    <w:link w:val="ac"/>
    <w:rsid w:val="009C0761"/>
    <w:rPr>
      <w:b/>
      <w:bCs/>
      <w:sz w:val="28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9C0761"/>
    <w:pPr>
      <w:ind w:left="720"/>
      <w:contextualSpacing/>
    </w:pPr>
    <w:rPr>
      <w:sz w:val="24"/>
    </w:rPr>
  </w:style>
  <w:style w:type="paragraph" w:styleId="af">
    <w:name w:val="Body Text Indent"/>
    <w:basedOn w:val="a"/>
    <w:link w:val="af0"/>
    <w:rsid w:val="00DC6DFA"/>
    <w:pPr>
      <w:spacing w:after="120"/>
      <w:ind w:left="283"/>
    </w:pPr>
    <w:rPr>
      <w:sz w:val="24"/>
      <w:lang w:val="x-none"/>
    </w:rPr>
  </w:style>
  <w:style w:type="character" w:customStyle="1" w:styleId="af0">
    <w:name w:val="Основной текст с отступом Знак"/>
    <w:basedOn w:val="a0"/>
    <w:link w:val="af"/>
    <w:rsid w:val="00DC6DFA"/>
    <w:rPr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61E9-22AA-4D53-95E0-67D3EF8C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2565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Затюра Ольга Борисовна</cp:lastModifiedBy>
  <cp:revision>10</cp:revision>
  <cp:lastPrinted>2020-11-08T21:24:00Z</cp:lastPrinted>
  <dcterms:created xsi:type="dcterms:W3CDTF">2020-11-09T00:45:00Z</dcterms:created>
  <dcterms:modified xsi:type="dcterms:W3CDTF">2022-11-21T22:31:00Z</dcterms:modified>
</cp:coreProperties>
</file>