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903904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F5EFD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DF5EFD">
        <w:tc>
          <w:tcPr>
            <w:tcW w:w="5529" w:type="dxa"/>
          </w:tcPr>
          <w:p w:rsidR="000E2E18" w:rsidRPr="00DF5EFD" w:rsidRDefault="00177E01" w:rsidP="009C1C65">
            <w:pPr>
              <w:adjustRightInd w:val="0"/>
              <w:jc w:val="both"/>
              <w:outlineLvl w:val="0"/>
              <w:rPr>
                <w:szCs w:val="28"/>
              </w:rPr>
            </w:pPr>
            <w:r w:rsidRPr="006255DA">
              <w:rPr>
                <w:sz w:val="24"/>
              </w:rPr>
              <w:t xml:space="preserve">Об </w:t>
            </w:r>
            <w:r w:rsidR="004532C3" w:rsidRPr="007212EE">
              <w:rPr>
                <w:sz w:val="24"/>
              </w:rPr>
              <w:t xml:space="preserve">изменении размера платы за подключение </w:t>
            </w:r>
            <w:r w:rsidR="004532C3" w:rsidRPr="00236D5A">
              <w:rPr>
                <w:sz w:val="24"/>
              </w:rPr>
              <w:t xml:space="preserve">(технологическое присоединение) к системе теплоснабжения ПАО «Камчатскэнерго» на территории г. Елизово Елизовского муниципального района объекта «Многоквартирный жилой дом по ул. Рябикова, д. 49 «А» в г. Елизово», </w:t>
            </w:r>
            <w:bookmarkStart w:id="0" w:name="_GoBack"/>
            <w:bookmarkEnd w:id="0"/>
            <w:r w:rsidR="004532C3" w:rsidRPr="00236D5A">
              <w:rPr>
                <w:sz w:val="24"/>
              </w:rPr>
              <w:t>в индивидуальном порядке при отсутствии технической возм</w:t>
            </w:r>
            <w:r w:rsidR="004532C3">
              <w:rPr>
                <w:sz w:val="24"/>
              </w:rPr>
              <w:t>ожности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0E2E18" w:rsidRPr="00235487" w:rsidRDefault="00DF6F94" w:rsidP="00CC21BB">
      <w:pPr>
        <w:ind w:firstLine="709"/>
        <w:jc w:val="both"/>
        <w:rPr>
          <w:szCs w:val="28"/>
        </w:rPr>
      </w:pPr>
      <w:r w:rsidRPr="00235487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</w:t>
      </w:r>
      <w:r w:rsidRPr="00235487">
        <w:rPr>
          <w:szCs w:val="28"/>
        </w:rPr>
        <w:br/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235487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235487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 w:rsidRPr="00235487">
        <w:rPr>
          <w:szCs w:val="28"/>
        </w:rPr>
        <w:t xml:space="preserve">края от </w:t>
      </w:r>
      <w:r w:rsidR="006255DA">
        <w:rPr>
          <w:szCs w:val="28"/>
        </w:rPr>
        <w:t>ХХ.ХХ</w:t>
      </w:r>
      <w:r w:rsidR="000452C5" w:rsidRPr="00235487">
        <w:rPr>
          <w:szCs w:val="28"/>
        </w:rPr>
        <w:t>.2022</w:t>
      </w:r>
      <w:r w:rsidR="00177E01" w:rsidRPr="00235487">
        <w:rPr>
          <w:szCs w:val="28"/>
        </w:rPr>
        <w:t xml:space="preserve"> № </w:t>
      </w:r>
      <w:r w:rsidR="006255DA">
        <w:rPr>
          <w:szCs w:val="28"/>
        </w:rPr>
        <w:t>ХХ</w:t>
      </w:r>
      <w:r w:rsidRPr="00235487">
        <w:rPr>
          <w:szCs w:val="28"/>
        </w:rPr>
        <w:t xml:space="preserve">, </w:t>
      </w:r>
      <w:r w:rsidR="004532C3" w:rsidRPr="008D512E">
        <w:rPr>
          <w:rFonts w:eastAsia="Calibri"/>
          <w:bCs/>
          <w:szCs w:val="28"/>
        </w:rPr>
        <w:t xml:space="preserve">на основании обращения </w:t>
      </w:r>
      <w:r w:rsidR="004532C3" w:rsidRPr="00236D5A">
        <w:rPr>
          <w:rFonts w:eastAsia="Calibri"/>
          <w:szCs w:val="28"/>
        </w:rPr>
        <w:t>ПАО «Камчатскэнерго»</w:t>
      </w:r>
      <w:r w:rsidR="004532C3" w:rsidRPr="008D512E">
        <w:rPr>
          <w:rFonts w:eastAsia="Calibri"/>
          <w:szCs w:val="28"/>
        </w:rPr>
        <w:t xml:space="preserve"> </w:t>
      </w:r>
      <w:r w:rsidR="004532C3">
        <w:rPr>
          <w:rFonts w:eastAsia="Calibri"/>
          <w:bCs/>
          <w:szCs w:val="28"/>
        </w:rPr>
        <w:t xml:space="preserve">от 05.04.2022 № 02-02/09/2237 </w:t>
      </w:r>
      <w:r w:rsidR="004532C3" w:rsidRPr="008D512E">
        <w:rPr>
          <w:rFonts w:eastAsia="Calibri"/>
          <w:bCs/>
          <w:szCs w:val="28"/>
        </w:rPr>
        <w:t xml:space="preserve">(вх. </w:t>
      </w:r>
      <w:r w:rsidR="004532C3">
        <w:rPr>
          <w:rFonts w:eastAsia="Calibri"/>
          <w:bCs/>
          <w:szCs w:val="28"/>
        </w:rPr>
        <w:t>от 05.04.2022 № 90/1193</w:t>
      </w:r>
      <w:r w:rsidR="004532C3" w:rsidRPr="008D512E">
        <w:rPr>
          <w:rFonts w:eastAsia="Calibri"/>
          <w:bCs/>
          <w:szCs w:val="28"/>
        </w:rPr>
        <w:t>)</w:t>
      </w:r>
    </w:p>
    <w:p w:rsidR="00CC21BB" w:rsidRPr="00235487" w:rsidRDefault="00CC21BB" w:rsidP="00CC21BB">
      <w:pPr>
        <w:ind w:firstLine="709"/>
        <w:jc w:val="both"/>
        <w:rPr>
          <w:szCs w:val="28"/>
        </w:rPr>
      </w:pP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  <w:r w:rsidRPr="00235487">
        <w:rPr>
          <w:szCs w:val="28"/>
        </w:rPr>
        <w:t>ПОСТАНОВЛЯЮ:</w:t>
      </w: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</w:p>
    <w:p w:rsidR="00DF6F94" w:rsidRPr="00235487" w:rsidRDefault="004532C3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033BF5">
        <w:rPr>
          <w:szCs w:val="28"/>
        </w:rPr>
        <w:t>Внести в постановление Региональной службы по тарифам и ценам Камчатского края от</w:t>
      </w:r>
      <w:r w:rsidRPr="004532C3">
        <w:rPr>
          <w:szCs w:val="28"/>
        </w:rPr>
        <w:t xml:space="preserve"> </w:t>
      </w:r>
      <w:r w:rsidRPr="007212EE">
        <w:rPr>
          <w:rFonts w:eastAsia="Calibri"/>
          <w:bCs/>
          <w:szCs w:val="28"/>
        </w:rPr>
        <w:t xml:space="preserve">28.12.2020 № 417 </w:t>
      </w:r>
      <w:r>
        <w:rPr>
          <w:rFonts w:eastAsia="Calibri"/>
          <w:bCs/>
          <w:szCs w:val="28"/>
        </w:rPr>
        <w:t>«</w:t>
      </w:r>
      <w:r w:rsidRPr="007212EE">
        <w:rPr>
          <w:rFonts w:eastAsia="Calibri"/>
          <w:bCs/>
          <w:szCs w:val="28"/>
        </w:rPr>
        <w:t xml:space="preserve">Об утверждении платы за подключение (технологическое присоединение) к системе теплоснабжения ПАО «Камчатскэнерго» на территории г. Елизово Елизовского муниципального </w:t>
      </w:r>
      <w:r w:rsidRPr="007212EE">
        <w:rPr>
          <w:rFonts w:eastAsia="Calibri"/>
          <w:bCs/>
          <w:szCs w:val="28"/>
        </w:rPr>
        <w:lastRenderedPageBreak/>
        <w:t>района объекта «Многоквартирный жилой дом по ул. Рябикова, д. 49 «А» в г. Елизово», подключаемая нагрузка которого более 0,1 Гкал/ч и не превышает 1,5 Гкал/ч, в индивидуальном порядке при отсутствии технической возможности</w:t>
      </w:r>
      <w:r>
        <w:rPr>
          <w:rFonts w:eastAsia="Calibri"/>
          <w:bCs/>
          <w:szCs w:val="28"/>
        </w:rPr>
        <w:t xml:space="preserve">» </w:t>
      </w:r>
      <w:r>
        <w:rPr>
          <w:szCs w:val="28"/>
        </w:rPr>
        <w:t xml:space="preserve">изменения и </w:t>
      </w:r>
      <w:r w:rsidRPr="00033BF5">
        <w:rPr>
          <w:szCs w:val="28"/>
        </w:rPr>
        <w:t>изложить в редакции согласно приложению к настоящему постановлению</w:t>
      </w:r>
    </w:p>
    <w:p w:rsidR="00DF6F94" w:rsidRPr="008C2452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8C2452">
        <w:rPr>
          <w:szCs w:val="28"/>
        </w:rPr>
        <w:t xml:space="preserve">Настоящее постановление вступает в силу </w:t>
      </w:r>
      <w:r w:rsidR="008C2452" w:rsidRPr="008C2452">
        <w:rPr>
          <w:szCs w:val="28"/>
        </w:rPr>
        <w:t>после</w:t>
      </w:r>
      <w:r w:rsidRPr="008C2452">
        <w:rPr>
          <w:szCs w:val="28"/>
        </w:rPr>
        <w:t xml:space="preserve">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7E01" w:rsidRDefault="00177E01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DF6F94" w:rsidRPr="000442D2" w:rsidTr="00166DDD">
        <w:tc>
          <w:tcPr>
            <w:tcW w:w="5106" w:type="dxa"/>
            <w:shd w:val="clear" w:color="auto" w:fill="auto"/>
          </w:tcPr>
          <w:p w:rsidR="00DF6F94" w:rsidRPr="000442D2" w:rsidRDefault="00DF6F94" w:rsidP="00166DDD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t xml:space="preserve">Приложение </w:t>
            </w:r>
          </w:p>
          <w:p w:rsidR="00DF6F94" w:rsidRPr="00521396" w:rsidRDefault="00DF6F94" w:rsidP="00DD67F5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DD67F5">
              <w:rPr>
                <w:szCs w:val="28"/>
              </w:rPr>
              <w:t>ХХ.ХХ</w:t>
            </w:r>
            <w:r w:rsidRPr="000442D2">
              <w:rPr>
                <w:szCs w:val="28"/>
              </w:rPr>
              <w:t>.202</w:t>
            </w:r>
            <w:r w:rsidR="000452C5">
              <w:rPr>
                <w:szCs w:val="28"/>
              </w:rPr>
              <w:t>2</w:t>
            </w:r>
            <w:r w:rsidRPr="000442D2">
              <w:rPr>
                <w:szCs w:val="28"/>
              </w:rPr>
              <w:t xml:space="preserve"> № </w:t>
            </w:r>
            <w:r w:rsidR="00DD67F5">
              <w:rPr>
                <w:szCs w:val="28"/>
              </w:rPr>
              <w:t>ХХ</w:t>
            </w:r>
          </w:p>
        </w:tc>
      </w:tr>
    </w:tbl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430255" w:rsidRDefault="00DF6F94" w:rsidP="00655BCE">
      <w:pPr>
        <w:tabs>
          <w:tab w:val="left" w:pos="525"/>
          <w:tab w:val="right" w:pos="9355"/>
        </w:tabs>
        <w:rPr>
          <w:bCs/>
          <w:szCs w:val="28"/>
        </w:rPr>
      </w:pPr>
    </w:p>
    <w:p w:rsidR="00430255" w:rsidRDefault="00430255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F94" w:rsidRPr="00430255" w:rsidRDefault="00DF6F94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  <w:r w:rsidR="00430255">
        <w:rPr>
          <w:rFonts w:ascii="Times New Roman" w:hAnsi="Times New Roman" w:cs="Times New Roman"/>
          <w:bCs/>
          <w:sz w:val="28"/>
          <w:szCs w:val="28"/>
        </w:rPr>
        <w:t>*</w:t>
      </w:r>
    </w:p>
    <w:p w:rsidR="00430255" w:rsidRPr="00235487" w:rsidRDefault="00430255" w:rsidP="004302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5487">
        <w:rPr>
          <w:rFonts w:ascii="Times New Roman" w:hAnsi="Times New Roman" w:cs="Times New Roman"/>
          <w:sz w:val="28"/>
          <w:szCs w:val="28"/>
        </w:rPr>
        <w:t xml:space="preserve">за подключение (технологическое присоединение) </w:t>
      </w:r>
      <w:r w:rsidR="004532C3" w:rsidRPr="004532C3">
        <w:rPr>
          <w:rFonts w:ascii="Times New Roman" w:eastAsia="Calibri" w:hAnsi="Times New Roman" w:cs="Times New Roman"/>
          <w:bCs/>
          <w:sz w:val="28"/>
          <w:szCs w:val="28"/>
        </w:rPr>
        <w:t>к системе теплоснабжения ПАО «Камчатскэнерго» на территории г. Елизово Елизовского муниципального района объекта «Многоквартирный жилой дом по ул. Рябикова, д. 49 «А» в г. Елизово», подключаемая нагрузка которого более 0,1 Гкал/ч и не превышает 1,5 Гкал/ч, в индивидуальном порядке при отсутствии технической возможности</w:t>
      </w:r>
    </w:p>
    <w:p w:rsidR="00DF6F94" w:rsidRPr="00DE4445" w:rsidRDefault="00A51A5B" w:rsidP="00DF6F9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(без НДС)</w:t>
      </w:r>
    </w:p>
    <w:tbl>
      <w:tblPr>
        <w:tblW w:w="10441" w:type="dxa"/>
        <w:tblInd w:w="-431" w:type="dxa"/>
        <w:tblLook w:val="04A0" w:firstRow="1" w:lastRow="0" w:firstColumn="1" w:lastColumn="0" w:noHBand="0" w:noVBand="1"/>
      </w:tblPr>
      <w:tblGrid>
        <w:gridCol w:w="1135"/>
        <w:gridCol w:w="6272"/>
        <w:gridCol w:w="1383"/>
        <w:gridCol w:w="1651"/>
      </w:tblGrid>
      <w:tr w:rsidR="004532C3" w:rsidRPr="004532C3" w:rsidTr="003D5395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№ п/п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Единица измерения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Утверждено Службой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 </w:t>
            </w:r>
          </w:p>
        </w:tc>
      </w:tr>
      <w:tr w:rsidR="004532C3" w:rsidRPr="004532C3" w:rsidTr="003D539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Плата за подключение объекта заявителя при отсутствии технической возможности, в том числе: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16 190,17</w:t>
            </w:r>
          </w:p>
        </w:tc>
      </w:tr>
      <w:tr w:rsidR="004532C3" w:rsidRPr="004532C3" w:rsidTr="003D539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Расходы на проведение мероприятий по подключению объекта заявителя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523,32</w:t>
            </w:r>
          </w:p>
        </w:tc>
      </w:tr>
      <w:tr w:rsidR="004532C3" w:rsidRPr="004532C3" w:rsidTr="003D539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2.1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руб./ Гкал/ч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830,42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2.2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Подключаемая тепловая нагрузка объекта заявителя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Гкал/ч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0,57</w:t>
            </w:r>
          </w:p>
        </w:tc>
      </w:tr>
      <w:tr w:rsidR="004532C3" w:rsidRPr="004532C3" w:rsidTr="003D5395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 (включая проектирование), в том числе: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5 907,28</w:t>
            </w:r>
          </w:p>
        </w:tc>
      </w:tr>
      <w:tr w:rsidR="004532C3" w:rsidRPr="004532C3" w:rsidTr="003D5395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3.1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 (включая проектирование), в том числе: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5 907,28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3.1.1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Надземная (наземная) прокладка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3.1.1.1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50 - 250 мм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3.1.2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Подземная прокладка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5 907,28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3.1.2.1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в т.ч. канальная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5 907,28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3.1.2.1.1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50 - 250 мм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5 907,28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3.1.2.2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бесканальная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3.1.2.2.1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50 - 250 мм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3.2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Расходы на создание (реконструкцию) тепловых пунктов, в том числе: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3.2.1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тепловой пункт 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7 148,43</w:t>
            </w:r>
          </w:p>
        </w:tc>
      </w:tr>
      <w:tr w:rsidR="004532C3" w:rsidRPr="004532C3" w:rsidTr="003D539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lastRenderedPageBreak/>
              <w:t>4.1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4.1.1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источник 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4.2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4.3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7 148,43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4.3.1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Надземная (наземная) прокладка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4.3.2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Подземная прокладка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7 148,43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4.3.2.1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в т.ч. канальная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7 148,43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4.3.2.1.1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150-250 мм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7 148,43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4.3.2.2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бесканальная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4.4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Расходы на развитие тепловых пунктов, в том числе: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тыс.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0,00</w:t>
            </w:r>
          </w:p>
        </w:tc>
      </w:tr>
      <w:tr w:rsidR="004532C3" w:rsidRPr="004532C3" w:rsidTr="003D5395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Налог на прибыль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b/>
                <w:bCs/>
                <w:sz w:val="24"/>
              </w:rPr>
            </w:pPr>
            <w:r w:rsidRPr="004532C3">
              <w:rPr>
                <w:b/>
                <w:bCs/>
                <w:sz w:val="24"/>
              </w:rPr>
              <w:t>тыс. руб./ Гкал/ч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3" w:rsidRPr="004532C3" w:rsidRDefault="004532C3" w:rsidP="004532C3">
            <w:pPr>
              <w:jc w:val="center"/>
              <w:rPr>
                <w:sz w:val="24"/>
              </w:rPr>
            </w:pPr>
            <w:r w:rsidRPr="004532C3">
              <w:rPr>
                <w:sz w:val="24"/>
              </w:rPr>
              <w:t>4 580,95</w:t>
            </w:r>
          </w:p>
        </w:tc>
      </w:tr>
    </w:tbl>
    <w:p w:rsidR="002B132E" w:rsidRDefault="002B132E" w:rsidP="00B071AE">
      <w:pPr>
        <w:ind w:firstLine="709"/>
        <w:rPr>
          <w:sz w:val="32"/>
          <w:szCs w:val="32"/>
        </w:rPr>
      </w:pPr>
    </w:p>
    <w:p w:rsidR="00B071AE" w:rsidRDefault="0003101D" w:rsidP="00B071AE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Pr="0003101D">
        <w:rPr>
          <w:sz w:val="24"/>
        </w:rPr>
        <w:t>Плата за подключение объекта k-го заявителя, при отсутствии технической возможности подключения, определяется в индивидуальном порядке по формуле</w:t>
      </w:r>
      <w:r>
        <w:rPr>
          <w:sz w:val="24"/>
        </w:rPr>
        <w:t xml:space="preserve"> </w:t>
      </w:r>
      <w:r w:rsidR="00B071AE" w:rsidRPr="009A2115">
        <w:rPr>
          <w:sz w:val="24"/>
        </w:rPr>
        <w:t>в соответствие с пунктом 17</w:t>
      </w:r>
      <w:r>
        <w:rPr>
          <w:sz w:val="24"/>
        </w:rPr>
        <w:t>1</w:t>
      </w:r>
      <w:r w:rsidR="00B071AE" w:rsidRPr="009A2115">
        <w:rPr>
          <w:sz w:val="24"/>
        </w:rPr>
        <w:t xml:space="preserve"> Методических указаний по расчету регулируемых цен (тарифов) в сфере теплоснабжения, утвержденных приказом ФСТ России от 13.06.2013 № 760-э «Об утверждении Методических указаний по расчету регулируемых цен (тарифов) в сфере теплоснабжения»</w:t>
      </w:r>
      <w:r w:rsidR="00623F17">
        <w:rPr>
          <w:sz w:val="24"/>
        </w:rPr>
        <w:t xml:space="preserve"> (далее – Методические указания)</w:t>
      </w:r>
      <w:r w:rsidR="00B071AE" w:rsidRPr="009A2115">
        <w:rPr>
          <w:sz w:val="24"/>
        </w:rPr>
        <w:t>:</w:t>
      </w:r>
    </w:p>
    <w:p w:rsidR="00B071AE" w:rsidRPr="009A2115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position w:val="-10"/>
          <w:sz w:val="24"/>
        </w:rPr>
        <w:drawing>
          <wp:inline distT="0" distB="0" distL="0" distR="0">
            <wp:extent cx="3028315" cy="2851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>(тыс. руб</w:t>
      </w:r>
      <w:r>
        <w:rPr>
          <w:sz w:val="24"/>
        </w:rPr>
        <w:t>.</w:t>
      </w:r>
      <w:r w:rsidRPr="009A2115">
        <w:rPr>
          <w:sz w:val="24"/>
        </w:rPr>
        <w:t xml:space="preserve">),  </w:t>
      </w:r>
    </w:p>
    <w:p w:rsidR="00B071AE" w:rsidRPr="009A2115" w:rsidRDefault="00B071AE" w:rsidP="00B071AE">
      <w:pPr>
        <w:ind w:firstLine="709"/>
        <w:jc w:val="both"/>
        <w:rPr>
          <w:sz w:val="24"/>
        </w:rPr>
      </w:pPr>
      <w:r w:rsidRPr="009A2115">
        <w:rPr>
          <w:sz w:val="24"/>
        </w:rPr>
        <w:t>где: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1</w:t>
      </w:r>
      <w:r w:rsidRPr="00B071AE">
        <w:rPr>
          <w:sz w:val="24"/>
        </w:rPr>
        <w:t xml:space="preserve"> - расходы на проведение мероприятий по подключению объектов заявителей, определенные по </w:t>
      </w:r>
      <w:hyperlink r:id="rId10" w:history="1">
        <w:r w:rsidRPr="00B071AE">
          <w:rPr>
            <w:sz w:val="24"/>
          </w:rPr>
          <w:t xml:space="preserve">формуле </w:t>
        </w:r>
      </w:hyperlink>
      <w:r w:rsidR="00623F17">
        <w:rPr>
          <w:sz w:val="24"/>
        </w:rPr>
        <w:t>118 Методических указаний</w:t>
      </w:r>
      <w:r w:rsidRPr="00B071AE">
        <w:rPr>
          <w:sz w:val="24"/>
        </w:rPr>
        <w:t>, тыс. руб./Гкал/ч;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noProof/>
          <w:position w:val="-14"/>
          <w:sz w:val="24"/>
        </w:rPr>
        <w:drawing>
          <wp:inline distT="0" distB="0" distL="0" distR="0">
            <wp:extent cx="617183" cy="2959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5" cy="2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1AE">
        <w:rPr>
          <w:sz w:val="24"/>
        </w:rPr>
        <w:t xml:space="preserve"> - подключаемая тепловая нагрузка объекта k-го заявителя, Гкал/ч;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2</w:t>
      </w:r>
      <w:r w:rsidRPr="00B071AE">
        <w:rPr>
          <w:sz w:val="24"/>
        </w:rPr>
        <w:t xml:space="preserve"> - расходы на создание (реконструкцию) тепловых сетей (включая создание (реконструкцию) тепловых пунктов) от существующих тепловых сетей или источников тепловой энергии до точки подключения объекта k-го заявителя (включая проектирование), определенные в соответствии с проектно-сметной документацией создания (реконструкции) тепловых сетей, тыс. руб.;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3</w:t>
      </w:r>
      <w:r w:rsidRPr="00B071AE">
        <w:rPr>
          <w:sz w:val="24"/>
        </w:rPr>
        <w:t xml:space="preserve"> - расходы на создание (реконструкцию) источников тепловой энергии и (или) развитие существующих источников тепловой энергии и (или) тепловых сетей, необходимые для создания технической возможности подключения объекта k-го заявителя, определенные в соответствии с проектно-сметной документацией создания (реконструкции, модернизации) соответствующих тепловых сетей и источников тепловой энергии, тыс. руб.;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 xml:space="preserve">Н - налог на прибыль, отнесенный к плате за подключение, рассчитанный по </w:t>
      </w:r>
      <w:hyperlink r:id="rId12" w:history="1">
        <w:r w:rsidR="002A24EE">
          <w:rPr>
            <w:sz w:val="24"/>
          </w:rPr>
          <w:t xml:space="preserve">формуле </w:t>
        </w:r>
        <w:r w:rsidRPr="00B071AE">
          <w:rPr>
            <w:sz w:val="24"/>
          </w:rPr>
          <w:t>120.1</w:t>
        </w:r>
      </w:hyperlink>
      <w:r w:rsidR="002A24EE">
        <w:rPr>
          <w:sz w:val="24"/>
        </w:rPr>
        <w:t xml:space="preserve"> </w:t>
      </w:r>
      <w:r w:rsidR="002A24EE" w:rsidRPr="002A24EE">
        <w:rPr>
          <w:sz w:val="24"/>
        </w:rPr>
        <w:t>Методических указаний,</w:t>
      </w:r>
      <w:r w:rsidRPr="00B071AE">
        <w:rPr>
          <w:sz w:val="24"/>
        </w:rPr>
        <w:t xml:space="preserve"> тыс. руб./Гкал/ч.</w:t>
      </w:r>
    </w:p>
    <w:p w:rsidR="00C94041" w:rsidRDefault="00C94041" w:rsidP="00DF6F94">
      <w:pPr>
        <w:rPr>
          <w:sz w:val="32"/>
          <w:szCs w:val="32"/>
        </w:rPr>
      </w:pPr>
    </w:p>
    <w:p w:rsidR="00C94041" w:rsidRPr="008D13CF" w:rsidRDefault="00C94041" w:rsidP="00DF6F94">
      <w:pPr>
        <w:rPr>
          <w:sz w:val="32"/>
          <w:szCs w:val="32"/>
        </w:rPr>
      </w:pPr>
    </w:p>
    <w:sectPr w:rsidR="00C94041" w:rsidRPr="008D13CF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01D"/>
    <w:rsid w:val="0003329F"/>
    <w:rsid w:val="00035C9A"/>
    <w:rsid w:val="00044126"/>
    <w:rsid w:val="000452C5"/>
    <w:rsid w:val="000545B3"/>
    <w:rsid w:val="0007188F"/>
    <w:rsid w:val="00096345"/>
    <w:rsid w:val="000A655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77E01"/>
    <w:rsid w:val="0018260F"/>
    <w:rsid w:val="00184C6B"/>
    <w:rsid w:val="00191854"/>
    <w:rsid w:val="00196836"/>
    <w:rsid w:val="001B5371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35487"/>
    <w:rsid w:val="002560CD"/>
    <w:rsid w:val="002722F0"/>
    <w:rsid w:val="00272D5E"/>
    <w:rsid w:val="00296585"/>
    <w:rsid w:val="002A24EE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605D"/>
    <w:rsid w:val="003832CF"/>
    <w:rsid w:val="003926A3"/>
    <w:rsid w:val="003A5BEF"/>
    <w:rsid w:val="003A7F52"/>
    <w:rsid w:val="003B02B3"/>
    <w:rsid w:val="003B6FE5"/>
    <w:rsid w:val="003C2A43"/>
    <w:rsid w:val="003D5395"/>
    <w:rsid w:val="003D6F0D"/>
    <w:rsid w:val="003E38BA"/>
    <w:rsid w:val="0040074B"/>
    <w:rsid w:val="00415111"/>
    <w:rsid w:val="00430255"/>
    <w:rsid w:val="00441A91"/>
    <w:rsid w:val="00441C67"/>
    <w:rsid w:val="004532C3"/>
    <w:rsid w:val="00460247"/>
    <w:rsid w:val="00462464"/>
    <w:rsid w:val="0046790E"/>
    <w:rsid w:val="0048068C"/>
    <w:rsid w:val="0048261B"/>
    <w:rsid w:val="004D492F"/>
    <w:rsid w:val="004D79DB"/>
    <w:rsid w:val="004F0472"/>
    <w:rsid w:val="00511A74"/>
    <w:rsid w:val="00512C6C"/>
    <w:rsid w:val="00513F96"/>
    <w:rsid w:val="00521396"/>
    <w:rsid w:val="0053375D"/>
    <w:rsid w:val="0054446A"/>
    <w:rsid w:val="005709CE"/>
    <w:rsid w:val="005E22DD"/>
    <w:rsid w:val="005F0B57"/>
    <w:rsid w:val="005F2BC6"/>
    <w:rsid w:val="00616FF0"/>
    <w:rsid w:val="00623F17"/>
    <w:rsid w:val="006255DA"/>
    <w:rsid w:val="006317BF"/>
    <w:rsid w:val="00655BCE"/>
    <w:rsid w:val="006604E4"/>
    <w:rsid w:val="006650EC"/>
    <w:rsid w:val="00667A2B"/>
    <w:rsid w:val="006876B9"/>
    <w:rsid w:val="006906D4"/>
    <w:rsid w:val="006979FB"/>
    <w:rsid w:val="006A5AB2"/>
    <w:rsid w:val="006D2462"/>
    <w:rsid w:val="006D4BF2"/>
    <w:rsid w:val="006E3C2F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505F"/>
    <w:rsid w:val="008434A6"/>
    <w:rsid w:val="00856C9C"/>
    <w:rsid w:val="0086225C"/>
    <w:rsid w:val="00863EEF"/>
    <w:rsid w:val="0086509B"/>
    <w:rsid w:val="00892F47"/>
    <w:rsid w:val="008B7954"/>
    <w:rsid w:val="008C2452"/>
    <w:rsid w:val="008D13CF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70B2B"/>
    <w:rsid w:val="009766A3"/>
    <w:rsid w:val="009A5446"/>
    <w:rsid w:val="009B185D"/>
    <w:rsid w:val="009B1C1D"/>
    <w:rsid w:val="009B6B79"/>
    <w:rsid w:val="009C1C65"/>
    <w:rsid w:val="009D27F0"/>
    <w:rsid w:val="009D733C"/>
    <w:rsid w:val="009E0C88"/>
    <w:rsid w:val="009E5EC5"/>
    <w:rsid w:val="009E75BC"/>
    <w:rsid w:val="009F2212"/>
    <w:rsid w:val="009F54EE"/>
    <w:rsid w:val="00A16406"/>
    <w:rsid w:val="00A33FAF"/>
    <w:rsid w:val="00A51A5B"/>
    <w:rsid w:val="00A52C9A"/>
    <w:rsid w:val="00A540B6"/>
    <w:rsid w:val="00A5593D"/>
    <w:rsid w:val="00A62100"/>
    <w:rsid w:val="00A63668"/>
    <w:rsid w:val="00A7789B"/>
    <w:rsid w:val="00A96A62"/>
    <w:rsid w:val="00AA3241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071AE"/>
    <w:rsid w:val="00B128F4"/>
    <w:rsid w:val="00B25A49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041"/>
    <w:rsid w:val="00C942BC"/>
    <w:rsid w:val="00C966C3"/>
    <w:rsid w:val="00CA2E6F"/>
    <w:rsid w:val="00CA439F"/>
    <w:rsid w:val="00CB67A4"/>
    <w:rsid w:val="00CC21BB"/>
    <w:rsid w:val="00CD4A09"/>
    <w:rsid w:val="00CE5360"/>
    <w:rsid w:val="00D04C82"/>
    <w:rsid w:val="00D2075A"/>
    <w:rsid w:val="00D23436"/>
    <w:rsid w:val="00D42076"/>
    <w:rsid w:val="00D605CF"/>
    <w:rsid w:val="00D840CE"/>
    <w:rsid w:val="00D871DE"/>
    <w:rsid w:val="00DA3A2D"/>
    <w:rsid w:val="00DC34F7"/>
    <w:rsid w:val="00DD3F53"/>
    <w:rsid w:val="00DD67F5"/>
    <w:rsid w:val="00DE48D4"/>
    <w:rsid w:val="00DF3952"/>
    <w:rsid w:val="00DF5EFD"/>
    <w:rsid w:val="00DF6F9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51431"/>
    <w:rsid w:val="00F73B10"/>
    <w:rsid w:val="00F74A59"/>
    <w:rsid w:val="00F81F87"/>
    <w:rsid w:val="00F9184F"/>
    <w:rsid w:val="00FA06A4"/>
    <w:rsid w:val="00FA11B3"/>
    <w:rsid w:val="00FA18D6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355993F2648358766127A305C8AF7B7A84F620B166979345FE71B5721DA8CBA108B879EFAE699EEE281F5CD2C8412AF8F1B5DF03k4m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355993F2648358766127A305C8AF7B7A84F620B166979345FE71B5721DA8CBA108B879E0A5699EEE281F5CD2C8412AF8F1B5DF03k4m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7876-E394-4EF1-9431-33A68E9C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6892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Качаева Наталья Сергеевна</cp:lastModifiedBy>
  <cp:revision>3</cp:revision>
  <cp:lastPrinted>2021-05-17T03:42:00Z</cp:lastPrinted>
  <dcterms:created xsi:type="dcterms:W3CDTF">2022-05-18T04:12:00Z</dcterms:created>
  <dcterms:modified xsi:type="dcterms:W3CDTF">2022-05-18T05:59:00Z</dcterms:modified>
</cp:coreProperties>
</file>