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648" w:rsidRPr="00684123" w:rsidRDefault="00C56648" w:rsidP="00C56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123">
        <w:rPr>
          <w:rFonts w:ascii="Times New Roman" w:hAnsi="Times New Roman" w:cs="Times New Roman"/>
          <w:sz w:val="28"/>
          <w:szCs w:val="28"/>
        </w:rPr>
        <w:t xml:space="preserve">РЕГИОНАЛЬНАЯ СЛУЖБА ПО ТАРИФАМ И ЦЕНАМ </w:t>
      </w:r>
    </w:p>
    <w:p w:rsidR="00C56648" w:rsidRPr="00684123" w:rsidRDefault="00C56648" w:rsidP="00C56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8412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6648" w:rsidRPr="00684123" w:rsidRDefault="00C56648" w:rsidP="00C566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6648" w:rsidRPr="00684123" w:rsidRDefault="00C34774" w:rsidP="00C5664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C56648">
      <w:pPr>
        <w:ind w:right="4250"/>
        <w:jc w:val="center"/>
        <w:rPr>
          <w:sz w:val="36"/>
          <w:vertAlign w:val="superscript"/>
        </w:rPr>
      </w:pPr>
      <w:r w:rsidRPr="008D13CF">
        <w:rPr>
          <w:sz w:val="36"/>
          <w:vertAlign w:val="superscript"/>
        </w:rPr>
        <w:t>г. Петропавловск-Камчатский</w:t>
      </w:r>
    </w:p>
    <w:p w:rsidR="00B60245" w:rsidRDefault="00B60245" w:rsidP="00473DDE">
      <w:pPr>
        <w:pStyle w:val="ConsPlusNormal"/>
        <w:widowControl/>
        <w:ind w:firstLine="0"/>
        <w:jc w:val="center"/>
      </w:pPr>
    </w:p>
    <w:p w:rsidR="00C56648" w:rsidRPr="00726AFD" w:rsidRDefault="00C56648" w:rsidP="00726AFD">
      <w:pPr>
        <w:adjustRightInd w:val="0"/>
        <w:ind w:right="4250"/>
        <w:jc w:val="both"/>
        <w:rPr>
          <w:bCs/>
          <w:szCs w:val="28"/>
          <w:lang w:val="x-none"/>
        </w:rPr>
      </w:pPr>
      <w:r w:rsidRPr="00726AFD">
        <w:rPr>
          <w:bCs/>
          <w:szCs w:val="28"/>
          <w:lang w:val="x-none"/>
        </w:rPr>
        <w:t xml:space="preserve">Об утверждении экономически обоснованных тарифов </w:t>
      </w:r>
      <w:r w:rsidR="00325B0C" w:rsidRPr="00726AFD">
        <w:rPr>
          <w:bCs/>
          <w:szCs w:val="28"/>
        </w:rPr>
        <w:t>ООО «Альянс-Авто»</w:t>
      </w:r>
      <w:r w:rsidRPr="00726AFD">
        <w:rPr>
          <w:bCs/>
          <w:szCs w:val="28"/>
          <w:lang w:val="x-none"/>
        </w:rPr>
        <w:t xml:space="preserve"> на перевозку пассажиров автомобильным транспортом общего пользования в городском сообщении на территории Петропавловск-Камчатского городского округа на 202</w:t>
      </w:r>
      <w:r w:rsidR="00D753CF" w:rsidRPr="00726AFD">
        <w:rPr>
          <w:bCs/>
          <w:szCs w:val="28"/>
        </w:rPr>
        <w:t>2</w:t>
      </w:r>
      <w:r w:rsidRPr="00726AFD">
        <w:rPr>
          <w:bCs/>
          <w:szCs w:val="28"/>
          <w:lang w:val="x-none"/>
        </w:rPr>
        <w:t xml:space="preserve"> год</w:t>
      </w:r>
    </w:p>
    <w:p w:rsidR="00C56648" w:rsidRPr="00C56648" w:rsidRDefault="00C56648" w:rsidP="00C56648">
      <w:pPr>
        <w:adjustRightInd w:val="0"/>
        <w:ind w:firstLine="720"/>
        <w:jc w:val="both"/>
        <w:rPr>
          <w:bCs/>
          <w:szCs w:val="28"/>
          <w:lang w:val="x-none"/>
        </w:rPr>
      </w:pPr>
    </w:p>
    <w:p w:rsidR="000B3ABA" w:rsidRPr="008D13CF" w:rsidRDefault="006819BB" w:rsidP="00473DDE">
      <w:pPr>
        <w:widowControl w:val="0"/>
        <w:adjustRightInd w:val="0"/>
        <w:ind w:firstLine="709"/>
        <w:jc w:val="both"/>
        <w:rPr>
          <w:szCs w:val="28"/>
        </w:rPr>
      </w:pPr>
      <w:r w:rsidRPr="006819BB">
        <w:rPr>
          <w:bCs/>
          <w:szCs w:val="28"/>
          <w:lang w:val="x-none"/>
        </w:rPr>
        <w:t xml:space="preserve">В соответствии с постановлением Правительства Российской Федерации от 07.03.1995 </w:t>
      </w:r>
      <w:r w:rsidRPr="006819BB">
        <w:rPr>
          <w:bCs/>
          <w:szCs w:val="28"/>
        </w:rPr>
        <w:t>№</w:t>
      </w:r>
      <w:r w:rsidRPr="006819BB">
        <w:rPr>
          <w:bCs/>
          <w:szCs w:val="28"/>
          <w:lang w:val="x-none"/>
        </w:rPr>
        <w:t xml:space="preserve"> 239 «О мерах по упорядочению государственного регулирования цен (тарифов)»</w:t>
      </w:r>
      <w:r w:rsidRPr="006819BB">
        <w:rPr>
          <w:bCs/>
          <w:szCs w:val="28"/>
        </w:rPr>
        <w:t>,</w:t>
      </w:r>
      <w:r w:rsidR="008D6A92" w:rsidRPr="008D6A92">
        <w:rPr>
          <w:bCs/>
          <w:szCs w:val="28"/>
        </w:rPr>
        <w:t xml:space="preserve"> </w:t>
      </w:r>
      <w:r w:rsidR="008D6A92">
        <w:rPr>
          <w:bCs/>
          <w:szCs w:val="28"/>
        </w:rPr>
        <w:t>постановлени</w:t>
      </w:r>
      <w:r w:rsidR="007D6EDE">
        <w:rPr>
          <w:bCs/>
          <w:szCs w:val="28"/>
        </w:rPr>
        <w:t xml:space="preserve">ями </w:t>
      </w:r>
      <w:r w:rsidR="008D6A92" w:rsidRPr="00536447">
        <w:rPr>
          <w:bCs/>
          <w:szCs w:val="28"/>
        </w:rPr>
        <w:t>Правительства Камч</w:t>
      </w:r>
      <w:r w:rsidR="008D6A92">
        <w:rPr>
          <w:bCs/>
          <w:szCs w:val="28"/>
        </w:rPr>
        <w:t xml:space="preserve">атского края </w:t>
      </w:r>
      <w:r w:rsidR="007D6EDE" w:rsidRPr="006819BB">
        <w:rPr>
          <w:bCs/>
          <w:szCs w:val="28"/>
        </w:rPr>
        <w:t>от 30.03.2018 № 133-П «Об утверждении Порядка осуществления государственного регулирования цен (тарифов) в транспортно</w:t>
      </w:r>
      <w:r w:rsidR="007D6EDE">
        <w:rPr>
          <w:bCs/>
          <w:szCs w:val="28"/>
        </w:rPr>
        <w:t xml:space="preserve">м комплексе в Камчатском крае», </w:t>
      </w:r>
      <w:r w:rsidR="008D6A92">
        <w:rPr>
          <w:bCs/>
          <w:szCs w:val="28"/>
        </w:rPr>
        <w:t>от 19.12.2008 № 424</w:t>
      </w:r>
      <w:r w:rsidR="008D6A92" w:rsidRPr="00536447">
        <w:rPr>
          <w:bCs/>
          <w:szCs w:val="28"/>
        </w:rPr>
        <w:t>-П «</w:t>
      </w:r>
      <w:r w:rsidR="008D6A92">
        <w:rPr>
          <w:bCs/>
          <w:szCs w:val="28"/>
        </w:rPr>
        <w:t>Об утверждении Положения о Региональ</w:t>
      </w:r>
      <w:r w:rsidR="007D6EDE">
        <w:rPr>
          <w:bCs/>
          <w:szCs w:val="28"/>
        </w:rPr>
        <w:t xml:space="preserve">ной службы по тарифам и ценам», </w:t>
      </w:r>
      <w:r w:rsidRPr="006819BB">
        <w:rPr>
          <w:bCs/>
          <w:szCs w:val="28"/>
          <w:lang w:val="x-none"/>
        </w:rPr>
        <w:t xml:space="preserve">протоколом Правления Региональной службы по тарифам и ценам Камчатского края </w:t>
      </w:r>
      <w:r w:rsidRPr="00AA7D3F">
        <w:rPr>
          <w:bCs/>
          <w:szCs w:val="28"/>
          <w:lang w:val="x-none"/>
        </w:rPr>
        <w:t>от</w:t>
      </w:r>
      <w:r w:rsidR="00155DC3">
        <w:rPr>
          <w:bCs/>
          <w:szCs w:val="28"/>
        </w:rPr>
        <w:t xml:space="preserve"> </w:t>
      </w:r>
      <w:r w:rsidR="000B3ABA" w:rsidRPr="00536813">
        <w:rPr>
          <w:bCs/>
          <w:szCs w:val="28"/>
          <w:highlight w:val="yellow"/>
        </w:rPr>
        <w:t>ХХ</w:t>
      </w:r>
      <w:r w:rsidR="00155DC3">
        <w:rPr>
          <w:bCs/>
          <w:szCs w:val="28"/>
        </w:rPr>
        <w:t>.12.</w:t>
      </w:r>
      <w:r w:rsidRPr="00AA7D3F">
        <w:rPr>
          <w:bCs/>
          <w:szCs w:val="28"/>
          <w:lang w:val="x-none"/>
        </w:rPr>
        <w:t>20</w:t>
      </w:r>
      <w:r w:rsidRPr="00AA7D3F">
        <w:rPr>
          <w:bCs/>
          <w:szCs w:val="28"/>
        </w:rPr>
        <w:t>2</w:t>
      </w:r>
      <w:r w:rsidR="000B3ABA">
        <w:rPr>
          <w:bCs/>
          <w:szCs w:val="28"/>
        </w:rPr>
        <w:t>1</w:t>
      </w:r>
      <w:r w:rsidRPr="00AA7D3F">
        <w:rPr>
          <w:bCs/>
          <w:szCs w:val="28"/>
          <w:lang w:val="x-none"/>
        </w:rPr>
        <w:t xml:space="preserve"> №</w:t>
      </w:r>
      <w:r w:rsidRPr="006819BB">
        <w:rPr>
          <w:bCs/>
          <w:szCs w:val="28"/>
          <w:lang w:val="x-none"/>
        </w:rPr>
        <w:t xml:space="preserve"> </w:t>
      </w:r>
      <w:r w:rsidR="000B3ABA" w:rsidRPr="000B3ABA">
        <w:rPr>
          <w:bCs/>
          <w:szCs w:val="28"/>
          <w:highlight w:val="yellow"/>
        </w:rPr>
        <w:t>ХХ</w:t>
      </w:r>
      <w:r w:rsidR="000B3ABA">
        <w:rPr>
          <w:bCs/>
          <w:szCs w:val="28"/>
        </w:rPr>
        <w:t xml:space="preserve">, на основании </w:t>
      </w:r>
      <w:r w:rsidR="000B3ABA">
        <w:rPr>
          <w:rFonts w:eastAsia="Calibri"/>
          <w:szCs w:val="28"/>
        </w:rPr>
        <w:t xml:space="preserve">предложения </w:t>
      </w:r>
      <w:r w:rsidR="00325B0C">
        <w:rPr>
          <w:bCs/>
          <w:szCs w:val="28"/>
        </w:rPr>
        <w:t>ООО «Альянс-Авто»</w:t>
      </w:r>
      <w:r w:rsidR="00325B0C" w:rsidRPr="00C56648">
        <w:rPr>
          <w:bCs/>
          <w:szCs w:val="28"/>
          <w:lang w:val="x-none"/>
        </w:rPr>
        <w:t xml:space="preserve"> </w:t>
      </w:r>
      <w:r w:rsidR="000B3ABA">
        <w:rPr>
          <w:rFonts w:eastAsia="Calibri"/>
          <w:szCs w:val="28"/>
        </w:rPr>
        <w:t xml:space="preserve">от </w:t>
      </w:r>
      <w:r w:rsidR="00BB6F17" w:rsidRPr="00BB6F17">
        <w:rPr>
          <w:rFonts w:eastAsia="Calibri"/>
          <w:szCs w:val="28"/>
        </w:rPr>
        <w:t>26</w:t>
      </w:r>
      <w:r w:rsidR="000B3ABA" w:rsidRPr="00BB6F17">
        <w:rPr>
          <w:rFonts w:eastAsia="Calibri"/>
          <w:szCs w:val="28"/>
        </w:rPr>
        <w:t>.</w:t>
      </w:r>
      <w:r w:rsidR="00BB6F17" w:rsidRPr="00BB6F17">
        <w:rPr>
          <w:rFonts w:eastAsia="Calibri"/>
          <w:szCs w:val="28"/>
        </w:rPr>
        <w:t>03</w:t>
      </w:r>
      <w:r w:rsidR="000B3ABA" w:rsidRPr="00BB6F17">
        <w:rPr>
          <w:rFonts w:eastAsia="Calibri"/>
          <w:szCs w:val="28"/>
        </w:rPr>
        <w:t xml:space="preserve">.2021 № </w:t>
      </w:r>
      <w:r w:rsidR="00BB6F17" w:rsidRPr="00BB6F17">
        <w:rPr>
          <w:rFonts w:eastAsia="Calibri"/>
          <w:szCs w:val="28"/>
        </w:rPr>
        <w:t>17</w:t>
      </w:r>
    </w:p>
    <w:p w:rsidR="006819BB" w:rsidRPr="00155DC3" w:rsidRDefault="006819BB" w:rsidP="00473DDE">
      <w:pPr>
        <w:adjustRightInd w:val="0"/>
        <w:ind w:firstLine="720"/>
        <w:jc w:val="both"/>
        <w:rPr>
          <w:bCs/>
          <w:szCs w:val="28"/>
        </w:rPr>
      </w:pPr>
    </w:p>
    <w:p w:rsidR="00B60245" w:rsidRPr="008D13CF" w:rsidRDefault="000C0ABF" w:rsidP="00473DDE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ПОСТАНОВЛЯЮ</w:t>
      </w:r>
      <w:r w:rsidR="00B60245" w:rsidRPr="008D13CF">
        <w:rPr>
          <w:szCs w:val="28"/>
        </w:rPr>
        <w:t>:</w:t>
      </w:r>
    </w:p>
    <w:p w:rsidR="00B60245" w:rsidRPr="008D13CF" w:rsidRDefault="00B60245" w:rsidP="00473DDE">
      <w:pPr>
        <w:adjustRightInd w:val="0"/>
        <w:ind w:firstLine="720"/>
        <w:jc w:val="both"/>
        <w:rPr>
          <w:szCs w:val="28"/>
        </w:rPr>
      </w:pPr>
    </w:p>
    <w:p w:rsidR="00AE4072" w:rsidRPr="00AE4072" w:rsidRDefault="00014C5D" w:rsidP="00473DDE">
      <w:pPr>
        <w:suppressAutoHyphens/>
        <w:adjustRightInd w:val="0"/>
        <w:ind w:firstLine="708"/>
        <w:jc w:val="both"/>
        <w:rPr>
          <w:szCs w:val="28"/>
        </w:rPr>
      </w:pPr>
      <w:r>
        <w:rPr>
          <w:szCs w:val="28"/>
        </w:rPr>
        <w:t>1.</w:t>
      </w:r>
      <w:r w:rsidR="00102B6E" w:rsidRPr="00102B6E">
        <w:t xml:space="preserve"> </w:t>
      </w:r>
      <w:r w:rsidR="00AE4072" w:rsidRPr="00AE4072">
        <w:rPr>
          <w:bCs/>
          <w:szCs w:val="28"/>
          <w:lang w:val="x-none"/>
        </w:rPr>
        <w:t>Утвердить</w:t>
      </w:r>
      <w:r w:rsidR="00AE4072" w:rsidRPr="00AE4072">
        <w:rPr>
          <w:szCs w:val="28"/>
          <w:lang w:val="x-none"/>
        </w:rPr>
        <w:t xml:space="preserve"> и ввести в действие </w:t>
      </w:r>
      <w:r w:rsidR="00155DC3">
        <w:rPr>
          <w:szCs w:val="28"/>
        </w:rPr>
        <w:t>на 202</w:t>
      </w:r>
      <w:r w:rsidR="000B3ABA">
        <w:rPr>
          <w:szCs w:val="28"/>
        </w:rPr>
        <w:t>2</w:t>
      </w:r>
      <w:r w:rsidR="00155DC3">
        <w:rPr>
          <w:szCs w:val="28"/>
        </w:rPr>
        <w:t xml:space="preserve"> год </w:t>
      </w:r>
      <w:r w:rsidR="00AE4072" w:rsidRPr="00AE4072">
        <w:rPr>
          <w:bCs/>
          <w:szCs w:val="28"/>
          <w:lang w:val="x-none"/>
        </w:rPr>
        <w:t>экономически обоснованны</w:t>
      </w:r>
      <w:r w:rsidR="00AE4072" w:rsidRPr="00AE4072">
        <w:rPr>
          <w:bCs/>
          <w:szCs w:val="28"/>
        </w:rPr>
        <w:t>й</w:t>
      </w:r>
      <w:r w:rsidR="00AE4072" w:rsidRPr="00AE4072">
        <w:rPr>
          <w:bCs/>
          <w:szCs w:val="28"/>
          <w:lang w:val="x-none"/>
        </w:rPr>
        <w:t xml:space="preserve"> </w:t>
      </w:r>
      <w:r w:rsidR="00AE4072" w:rsidRPr="00AE4072">
        <w:rPr>
          <w:szCs w:val="28"/>
          <w:lang w:val="x-none"/>
        </w:rPr>
        <w:t xml:space="preserve">тариф </w:t>
      </w:r>
      <w:r w:rsidR="008C0869">
        <w:rPr>
          <w:bCs/>
          <w:szCs w:val="28"/>
        </w:rPr>
        <w:t>ООО «Альянс-Авто»</w:t>
      </w:r>
      <w:r w:rsidR="008C0869" w:rsidRPr="00C56648">
        <w:rPr>
          <w:bCs/>
          <w:szCs w:val="28"/>
          <w:lang w:val="x-none"/>
        </w:rPr>
        <w:t xml:space="preserve"> </w:t>
      </w:r>
      <w:r w:rsidR="00AE4072" w:rsidRPr="00AE4072">
        <w:rPr>
          <w:szCs w:val="28"/>
          <w:lang w:val="x-none"/>
        </w:rPr>
        <w:t xml:space="preserve">на перевозку </w:t>
      </w:r>
      <w:r w:rsidR="00AE4072" w:rsidRPr="00AE4072">
        <w:rPr>
          <w:szCs w:val="28"/>
        </w:rPr>
        <w:t xml:space="preserve">одного </w:t>
      </w:r>
      <w:r w:rsidR="00AE4072" w:rsidRPr="00AE4072">
        <w:rPr>
          <w:szCs w:val="28"/>
          <w:lang w:val="x-none"/>
        </w:rPr>
        <w:t>пассажир</w:t>
      </w:r>
      <w:r w:rsidR="00AE4072" w:rsidRPr="00AE4072">
        <w:rPr>
          <w:szCs w:val="28"/>
        </w:rPr>
        <w:t xml:space="preserve">а </w:t>
      </w:r>
      <w:r w:rsidR="00AE4072" w:rsidRPr="00AE4072">
        <w:rPr>
          <w:szCs w:val="28"/>
          <w:lang w:val="x-none"/>
        </w:rPr>
        <w:t xml:space="preserve">автомобильным транспортом общего пользования в городском сообщении на территории Петропавловск-Камчатского городского округа </w:t>
      </w:r>
      <w:r w:rsidR="00155DC3">
        <w:rPr>
          <w:szCs w:val="28"/>
        </w:rPr>
        <w:t>в размере</w:t>
      </w:r>
      <w:r w:rsidR="00AE4072" w:rsidRPr="00AE4072">
        <w:rPr>
          <w:bCs/>
          <w:szCs w:val="28"/>
          <w:lang w:val="x-none"/>
        </w:rPr>
        <w:t xml:space="preserve"> </w:t>
      </w:r>
      <w:r w:rsidR="00823B17" w:rsidRPr="000B3ABA">
        <w:rPr>
          <w:bCs/>
          <w:szCs w:val="28"/>
          <w:highlight w:val="yellow"/>
        </w:rPr>
        <w:t>37,75</w:t>
      </w:r>
      <w:r w:rsidR="00AE4072" w:rsidRPr="00AE4072">
        <w:rPr>
          <w:bCs/>
          <w:szCs w:val="28"/>
        </w:rPr>
        <w:t xml:space="preserve"> рублей.</w:t>
      </w:r>
    </w:p>
    <w:p w:rsidR="00473DDE" w:rsidRDefault="00CA1958" w:rsidP="00473DDE">
      <w:pPr>
        <w:suppressAutoHyphens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7D6EDE" w:rsidRPr="00EF16C0">
        <w:rPr>
          <w:szCs w:val="28"/>
        </w:rPr>
        <w:t xml:space="preserve">. </w:t>
      </w:r>
      <w:r w:rsidR="003145B9" w:rsidRPr="003145B9">
        <w:rPr>
          <w:szCs w:val="28"/>
        </w:rPr>
        <w:t xml:space="preserve">Настоящее постановление вступает в силу через десять дней после дня </w:t>
      </w:r>
    </w:p>
    <w:p w:rsidR="0028480C" w:rsidRDefault="003145B9" w:rsidP="00473DDE">
      <w:pPr>
        <w:suppressAutoHyphens/>
        <w:adjustRightInd w:val="0"/>
        <w:jc w:val="both"/>
      </w:pPr>
      <w:r w:rsidRPr="003145B9">
        <w:rPr>
          <w:szCs w:val="28"/>
        </w:rPr>
        <w:t>его официального опубликования.</w:t>
      </w:r>
    </w:p>
    <w:p w:rsidR="00473DDE" w:rsidRPr="00726AFD" w:rsidRDefault="00473DDE" w:rsidP="006E4B2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p w:rsidR="00726AFD" w:rsidRPr="00726AFD" w:rsidRDefault="00726AFD" w:rsidP="006E4B23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142" w:type="dxa"/>
        <w:tblLook w:val="04A0" w:firstRow="1" w:lastRow="0" w:firstColumn="1" w:lastColumn="0" w:noHBand="0" w:noVBand="1"/>
      </w:tblPr>
      <w:tblGrid>
        <w:gridCol w:w="3403"/>
        <w:gridCol w:w="3827"/>
        <w:gridCol w:w="2552"/>
      </w:tblGrid>
      <w:tr w:rsidR="000B3ABA" w:rsidRPr="001E6FE1" w:rsidTr="0069797C">
        <w:trPr>
          <w:trHeight w:val="1284"/>
        </w:trPr>
        <w:tc>
          <w:tcPr>
            <w:tcW w:w="3403" w:type="dxa"/>
            <w:shd w:val="clear" w:color="auto" w:fill="auto"/>
          </w:tcPr>
          <w:bookmarkEnd w:id="0"/>
          <w:p w:rsidR="000B3ABA" w:rsidRPr="00D871DE" w:rsidRDefault="00473DDE" w:rsidP="0069797C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0B3ABA">
              <w:rPr>
                <w:rFonts w:ascii="Times New Roman" w:hAnsi="Times New Roman"/>
                <w:sz w:val="28"/>
                <w:szCs w:val="28"/>
              </w:rPr>
              <w:t>ременно исполняющий обязанности руководителя</w:t>
            </w:r>
            <w:r w:rsidR="000B3ABA" w:rsidRPr="00D871DE">
              <w:rPr>
                <w:sz w:val="27"/>
                <w:szCs w:val="27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0B3ABA" w:rsidRPr="001E6FE1" w:rsidRDefault="000B3ABA" w:rsidP="0069797C">
            <w:pPr>
              <w:widowControl w:val="0"/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0B3ABA" w:rsidRPr="001E6FE1" w:rsidRDefault="000B3ABA" w:rsidP="0069797C">
            <w:pPr>
              <w:widowControl w:val="0"/>
              <w:adjustRightIn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B3ABA" w:rsidRDefault="000B3ABA" w:rsidP="0069797C">
            <w:pPr>
              <w:widowControl w:val="0"/>
              <w:adjustRightInd w:val="0"/>
              <w:ind w:right="-114"/>
              <w:jc w:val="right"/>
              <w:rPr>
                <w:szCs w:val="28"/>
              </w:rPr>
            </w:pPr>
          </w:p>
          <w:p w:rsidR="000B3ABA" w:rsidRPr="001E6FE1" w:rsidRDefault="000B3ABA" w:rsidP="0069797C">
            <w:pPr>
              <w:widowControl w:val="0"/>
              <w:adjustRightInd w:val="0"/>
              <w:ind w:right="-114"/>
              <w:jc w:val="right"/>
              <w:rPr>
                <w:szCs w:val="28"/>
              </w:rPr>
            </w:pPr>
            <w:r>
              <w:rPr>
                <w:szCs w:val="28"/>
              </w:rPr>
              <w:t>В.А. Губинский</w:t>
            </w:r>
          </w:p>
        </w:tc>
      </w:tr>
    </w:tbl>
    <w:p w:rsidR="000B3ABA" w:rsidRPr="00726AFD" w:rsidRDefault="000B3ABA" w:rsidP="006E4B23">
      <w:pPr>
        <w:pStyle w:val="ConsPlusNormal"/>
        <w:ind w:firstLine="0"/>
        <w:jc w:val="both"/>
        <w:rPr>
          <w:rFonts w:ascii="Times New Roman" w:hAnsi="Times New Roman"/>
          <w:sz w:val="12"/>
          <w:szCs w:val="12"/>
        </w:rPr>
      </w:pPr>
    </w:p>
    <w:sectPr w:rsidR="000B3ABA" w:rsidRPr="00726AFD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14" w:rsidRDefault="00D17B14" w:rsidP="00342D13">
      <w:r>
        <w:separator/>
      </w:r>
    </w:p>
  </w:endnote>
  <w:endnote w:type="continuationSeparator" w:id="0">
    <w:p w:rsidR="00D17B14" w:rsidRDefault="00D17B1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14" w:rsidRDefault="00D17B14" w:rsidP="00342D13">
      <w:r>
        <w:separator/>
      </w:r>
    </w:p>
  </w:footnote>
  <w:footnote w:type="continuationSeparator" w:id="0">
    <w:p w:rsidR="00D17B14" w:rsidRDefault="00D17B1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10A2"/>
    <w:multiLevelType w:val="hybridMultilevel"/>
    <w:tmpl w:val="E76A5AE8"/>
    <w:lvl w:ilvl="0" w:tplc="6CC08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576F0B"/>
    <w:multiLevelType w:val="hybridMultilevel"/>
    <w:tmpl w:val="CCF80484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4C5D"/>
    <w:rsid w:val="0003329F"/>
    <w:rsid w:val="00035C9A"/>
    <w:rsid w:val="00044126"/>
    <w:rsid w:val="000545B3"/>
    <w:rsid w:val="00063532"/>
    <w:rsid w:val="00070B50"/>
    <w:rsid w:val="000951F4"/>
    <w:rsid w:val="000970DE"/>
    <w:rsid w:val="000B3ABA"/>
    <w:rsid w:val="000C0ABF"/>
    <w:rsid w:val="000C1841"/>
    <w:rsid w:val="000D430C"/>
    <w:rsid w:val="00102B6E"/>
    <w:rsid w:val="0010596D"/>
    <w:rsid w:val="00155DC3"/>
    <w:rsid w:val="00166BDA"/>
    <w:rsid w:val="001723D0"/>
    <w:rsid w:val="00177A4A"/>
    <w:rsid w:val="00184C6B"/>
    <w:rsid w:val="00191854"/>
    <w:rsid w:val="00195330"/>
    <w:rsid w:val="00196836"/>
    <w:rsid w:val="001A1125"/>
    <w:rsid w:val="001A1A78"/>
    <w:rsid w:val="001B5371"/>
    <w:rsid w:val="001B76D4"/>
    <w:rsid w:val="001D1517"/>
    <w:rsid w:val="001E0B39"/>
    <w:rsid w:val="001E62AB"/>
    <w:rsid w:val="001E6FE1"/>
    <w:rsid w:val="00200564"/>
    <w:rsid w:val="00223D68"/>
    <w:rsid w:val="00230F4D"/>
    <w:rsid w:val="00232A85"/>
    <w:rsid w:val="002517B8"/>
    <w:rsid w:val="002722F0"/>
    <w:rsid w:val="0028480C"/>
    <w:rsid w:val="00285327"/>
    <w:rsid w:val="00296585"/>
    <w:rsid w:val="002A364C"/>
    <w:rsid w:val="002A71B0"/>
    <w:rsid w:val="002B334D"/>
    <w:rsid w:val="002C52F6"/>
    <w:rsid w:val="002C6490"/>
    <w:rsid w:val="002D43BE"/>
    <w:rsid w:val="002D4DB5"/>
    <w:rsid w:val="002F1010"/>
    <w:rsid w:val="003145B9"/>
    <w:rsid w:val="00321E7D"/>
    <w:rsid w:val="00325B0C"/>
    <w:rsid w:val="0032695A"/>
    <w:rsid w:val="00342D13"/>
    <w:rsid w:val="00353480"/>
    <w:rsid w:val="00357DAF"/>
    <w:rsid w:val="00362299"/>
    <w:rsid w:val="00370D5C"/>
    <w:rsid w:val="003832CF"/>
    <w:rsid w:val="003926A3"/>
    <w:rsid w:val="003A5BEF"/>
    <w:rsid w:val="003A7F52"/>
    <w:rsid w:val="003B40DC"/>
    <w:rsid w:val="003C2A43"/>
    <w:rsid w:val="003D1D85"/>
    <w:rsid w:val="003D6F0D"/>
    <w:rsid w:val="003D7B88"/>
    <w:rsid w:val="003E38BA"/>
    <w:rsid w:val="00404401"/>
    <w:rsid w:val="00420DEB"/>
    <w:rsid w:val="00435EAC"/>
    <w:rsid w:val="00441A91"/>
    <w:rsid w:val="00446CBF"/>
    <w:rsid w:val="00455784"/>
    <w:rsid w:val="00460247"/>
    <w:rsid w:val="0046790E"/>
    <w:rsid w:val="00473DDE"/>
    <w:rsid w:val="0048068C"/>
    <w:rsid w:val="0048261B"/>
    <w:rsid w:val="0049572A"/>
    <w:rsid w:val="004B4298"/>
    <w:rsid w:val="004C117D"/>
    <w:rsid w:val="004D492F"/>
    <w:rsid w:val="004D79DB"/>
    <w:rsid w:val="004F0472"/>
    <w:rsid w:val="00511A74"/>
    <w:rsid w:val="00512C6C"/>
    <w:rsid w:val="005353CC"/>
    <w:rsid w:val="00536447"/>
    <w:rsid w:val="00536813"/>
    <w:rsid w:val="0053684F"/>
    <w:rsid w:val="0054446A"/>
    <w:rsid w:val="005569AC"/>
    <w:rsid w:val="005709CE"/>
    <w:rsid w:val="00593E00"/>
    <w:rsid w:val="005A04F1"/>
    <w:rsid w:val="005A2C79"/>
    <w:rsid w:val="005A79C8"/>
    <w:rsid w:val="005B4495"/>
    <w:rsid w:val="005E22DD"/>
    <w:rsid w:val="005F0B57"/>
    <w:rsid w:val="005F2BC6"/>
    <w:rsid w:val="005F50DC"/>
    <w:rsid w:val="006317BF"/>
    <w:rsid w:val="006604E4"/>
    <w:rsid w:val="00664F46"/>
    <w:rsid w:val="006650EC"/>
    <w:rsid w:val="006819BB"/>
    <w:rsid w:val="006979FB"/>
    <w:rsid w:val="006A5AB2"/>
    <w:rsid w:val="006A6439"/>
    <w:rsid w:val="006C4C01"/>
    <w:rsid w:val="006D4BF2"/>
    <w:rsid w:val="006E03BE"/>
    <w:rsid w:val="006E4B23"/>
    <w:rsid w:val="007100A9"/>
    <w:rsid w:val="007120E9"/>
    <w:rsid w:val="0072115F"/>
    <w:rsid w:val="00726AFD"/>
    <w:rsid w:val="00733DC4"/>
    <w:rsid w:val="00747197"/>
    <w:rsid w:val="00760202"/>
    <w:rsid w:val="0077111F"/>
    <w:rsid w:val="0078608D"/>
    <w:rsid w:val="00793645"/>
    <w:rsid w:val="007973CE"/>
    <w:rsid w:val="00797CE2"/>
    <w:rsid w:val="007A764E"/>
    <w:rsid w:val="007C6061"/>
    <w:rsid w:val="007C6DC9"/>
    <w:rsid w:val="007D519B"/>
    <w:rsid w:val="007D618A"/>
    <w:rsid w:val="007D6EDE"/>
    <w:rsid w:val="007E17B7"/>
    <w:rsid w:val="007E3161"/>
    <w:rsid w:val="007F2C0B"/>
    <w:rsid w:val="007F3290"/>
    <w:rsid w:val="007F49CA"/>
    <w:rsid w:val="00812B0A"/>
    <w:rsid w:val="00815D96"/>
    <w:rsid w:val="00823B17"/>
    <w:rsid w:val="0083039A"/>
    <w:rsid w:val="00830C21"/>
    <w:rsid w:val="00832E23"/>
    <w:rsid w:val="0083443D"/>
    <w:rsid w:val="008434A6"/>
    <w:rsid w:val="00856C9C"/>
    <w:rsid w:val="00863EEF"/>
    <w:rsid w:val="008847AE"/>
    <w:rsid w:val="0089254D"/>
    <w:rsid w:val="008B7954"/>
    <w:rsid w:val="008C0869"/>
    <w:rsid w:val="008D13CF"/>
    <w:rsid w:val="008D1900"/>
    <w:rsid w:val="008D1A7C"/>
    <w:rsid w:val="008D6A92"/>
    <w:rsid w:val="008F114E"/>
    <w:rsid w:val="008F586A"/>
    <w:rsid w:val="009012E4"/>
    <w:rsid w:val="009032D3"/>
    <w:rsid w:val="00905A3C"/>
    <w:rsid w:val="00905B59"/>
    <w:rsid w:val="009244DB"/>
    <w:rsid w:val="00941FB5"/>
    <w:rsid w:val="009430BB"/>
    <w:rsid w:val="00965F5D"/>
    <w:rsid w:val="00970B2B"/>
    <w:rsid w:val="00997871"/>
    <w:rsid w:val="009A5446"/>
    <w:rsid w:val="009B185D"/>
    <w:rsid w:val="009B1C1D"/>
    <w:rsid w:val="009B6B79"/>
    <w:rsid w:val="009C5EBA"/>
    <w:rsid w:val="009D27F0"/>
    <w:rsid w:val="009E0C88"/>
    <w:rsid w:val="009E5EC5"/>
    <w:rsid w:val="009F2212"/>
    <w:rsid w:val="00A113A6"/>
    <w:rsid w:val="00A14F43"/>
    <w:rsid w:val="00A16406"/>
    <w:rsid w:val="00A16DBB"/>
    <w:rsid w:val="00A50D6F"/>
    <w:rsid w:val="00A52C9A"/>
    <w:rsid w:val="00A53437"/>
    <w:rsid w:val="00A540B6"/>
    <w:rsid w:val="00A5593D"/>
    <w:rsid w:val="00A62100"/>
    <w:rsid w:val="00A63668"/>
    <w:rsid w:val="00A7789B"/>
    <w:rsid w:val="00A96A62"/>
    <w:rsid w:val="00AA3CED"/>
    <w:rsid w:val="00AA4317"/>
    <w:rsid w:val="00AA7D3F"/>
    <w:rsid w:val="00AA7E76"/>
    <w:rsid w:val="00AB08DC"/>
    <w:rsid w:val="00AB3503"/>
    <w:rsid w:val="00AB7593"/>
    <w:rsid w:val="00AC284F"/>
    <w:rsid w:val="00AC6BC7"/>
    <w:rsid w:val="00AE4072"/>
    <w:rsid w:val="00AE6285"/>
    <w:rsid w:val="00AE7CE5"/>
    <w:rsid w:val="00B0143F"/>
    <w:rsid w:val="00B047CC"/>
    <w:rsid w:val="00B05805"/>
    <w:rsid w:val="00B10E0C"/>
    <w:rsid w:val="00B322F8"/>
    <w:rsid w:val="00B34EDB"/>
    <w:rsid w:val="00B40F0A"/>
    <w:rsid w:val="00B440AB"/>
    <w:rsid w:val="00B46A26"/>
    <w:rsid w:val="00B503BB"/>
    <w:rsid w:val="00B50873"/>
    <w:rsid w:val="00B52470"/>
    <w:rsid w:val="00B524A1"/>
    <w:rsid w:val="00B539F9"/>
    <w:rsid w:val="00B540BB"/>
    <w:rsid w:val="00B60245"/>
    <w:rsid w:val="00B74965"/>
    <w:rsid w:val="00BA2CFB"/>
    <w:rsid w:val="00BA2D9F"/>
    <w:rsid w:val="00BB59CB"/>
    <w:rsid w:val="00BB6F17"/>
    <w:rsid w:val="00BD3083"/>
    <w:rsid w:val="00BF3927"/>
    <w:rsid w:val="00BF5293"/>
    <w:rsid w:val="00BF673F"/>
    <w:rsid w:val="00C00871"/>
    <w:rsid w:val="00C04197"/>
    <w:rsid w:val="00C34774"/>
    <w:rsid w:val="00C40515"/>
    <w:rsid w:val="00C56648"/>
    <w:rsid w:val="00C87DDD"/>
    <w:rsid w:val="00C93614"/>
    <w:rsid w:val="00C942BC"/>
    <w:rsid w:val="00C966C3"/>
    <w:rsid w:val="00CA1958"/>
    <w:rsid w:val="00CA2E6F"/>
    <w:rsid w:val="00CB67A4"/>
    <w:rsid w:val="00CD4A09"/>
    <w:rsid w:val="00CE5360"/>
    <w:rsid w:val="00D04C82"/>
    <w:rsid w:val="00D17B14"/>
    <w:rsid w:val="00D23436"/>
    <w:rsid w:val="00D30BAA"/>
    <w:rsid w:val="00D56BA3"/>
    <w:rsid w:val="00D605CF"/>
    <w:rsid w:val="00D60F58"/>
    <w:rsid w:val="00D70076"/>
    <w:rsid w:val="00D753CF"/>
    <w:rsid w:val="00D840CE"/>
    <w:rsid w:val="00D871DE"/>
    <w:rsid w:val="00DA3A2D"/>
    <w:rsid w:val="00DC34F7"/>
    <w:rsid w:val="00DC6793"/>
    <w:rsid w:val="00DD3F53"/>
    <w:rsid w:val="00DF4A5B"/>
    <w:rsid w:val="00E026B5"/>
    <w:rsid w:val="00E0636D"/>
    <w:rsid w:val="00E24ECE"/>
    <w:rsid w:val="00E25D8B"/>
    <w:rsid w:val="00E34935"/>
    <w:rsid w:val="00E355FC"/>
    <w:rsid w:val="00E3601E"/>
    <w:rsid w:val="00E371B1"/>
    <w:rsid w:val="00E43D52"/>
    <w:rsid w:val="00E50355"/>
    <w:rsid w:val="00E53439"/>
    <w:rsid w:val="00E704ED"/>
    <w:rsid w:val="00E872A5"/>
    <w:rsid w:val="00E94805"/>
    <w:rsid w:val="00EB3439"/>
    <w:rsid w:val="00EC2D53"/>
    <w:rsid w:val="00ED568E"/>
    <w:rsid w:val="00ED5823"/>
    <w:rsid w:val="00EE0DFD"/>
    <w:rsid w:val="00EE60C2"/>
    <w:rsid w:val="00EE6F1E"/>
    <w:rsid w:val="00EF16C0"/>
    <w:rsid w:val="00F0552E"/>
    <w:rsid w:val="00F15342"/>
    <w:rsid w:val="00F35D89"/>
    <w:rsid w:val="00F50504"/>
    <w:rsid w:val="00F73B10"/>
    <w:rsid w:val="00F74A59"/>
    <w:rsid w:val="00F857CA"/>
    <w:rsid w:val="00FA06A4"/>
    <w:rsid w:val="00FA08AD"/>
    <w:rsid w:val="00FA11B3"/>
    <w:rsid w:val="00FB6E5E"/>
    <w:rsid w:val="00FC2122"/>
    <w:rsid w:val="00FC5FE8"/>
    <w:rsid w:val="00FD68ED"/>
    <w:rsid w:val="00FE1512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34F5D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1A1A78"/>
    <w:pPr>
      <w:ind w:left="720"/>
      <w:contextualSpacing/>
    </w:pPr>
  </w:style>
  <w:style w:type="paragraph" w:styleId="ad">
    <w:name w:val="Body Text"/>
    <w:basedOn w:val="a"/>
    <w:link w:val="ae"/>
    <w:rsid w:val="00AE4072"/>
    <w:pPr>
      <w:spacing w:after="120"/>
    </w:pPr>
  </w:style>
  <w:style w:type="character" w:customStyle="1" w:styleId="ae">
    <w:name w:val="Основной текст Знак"/>
    <w:basedOn w:val="a0"/>
    <w:link w:val="ad"/>
    <w:rsid w:val="00AE407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FA207-65D2-4934-8EAC-28C8315B2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179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1479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Лебедева Ксения Юрьевна</cp:lastModifiedBy>
  <cp:revision>22</cp:revision>
  <cp:lastPrinted>2020-08-23T22:55:00Z</cp:lastPrinted>
  <dcterms:created xsi:type="dcterms:W3CDTF">2020-10-21T22:12:00Z</dcterms:created>
  <dcterms:modified xsi:type="dcterms:W3CDTF">2021-12-01T03:53:00Z</dcterms:modified>
</cp:coreProperties>
</file>