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63D16" w:rsidRPr="008474FE" w:rsidTr="003856FB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63D16" w:rsidRPr="00583829" w:rsidRDefault="00C63D16" w:rsidP="00B71D5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BF12E" wp14:editId="05106CAC">
                  <wp:extent cx="647700" cy="809625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6E4" w:rsidRDefault="009423FC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ОХРАНЫ</w:t>
            </w:r>
          </w:p>
          <w:p w:rsidR="00EC56E4" w:rsidRDefault="009423FC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  <w:r w:rsidR="00EC5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КУЛЬТУРНОГО НАСЛЕДИЯ</w:t>
            </w:r>
          </w:p>
          <w:p w:rsidR="00C63D16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8474FE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C63D16" w:rsidRPr="00F3233D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3D16" w:rsidRPr="001926CE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  <w:lang w:val="en-US"/>
              </w:rPr>
            </w:pPr>
            <w:r w:rsidRPr="008474FE">
              <w:rPr>
                <w:rFonts w:ascii="Times New Roman" w:hAnsi="Times New Roman" w:cs="Times New Roman"/>
                <w:sz w:val="32"/>
                <w:szCs w:val="32"/>
              </w:rPr>
              <w:t xml:space="preserve">ПРИКАЗ </w:t>
            </w:r>
            <w:r w:rsidR="00BB1819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r w:rsidR="002A1F5F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  <w:p w:rsidR="00C63D16" w:rsidRPr="008474FE" w:rsidRDefault="00C63D16" w:rsidP="00B71D5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63D16" w:rsidRDefault="00C63D16" w:rsidP="00B71D5C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C63D16" w:rsidRPr="00DA38B9" w:rsidRDefault="00C63D16" w:rsidP="00C63D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38B9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="001E6E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729C4">
        <w:rPr>
          <w:rFonts w:ascii="Times New Roman" w:hAnsi="Times New Roman" w:cs="Times New Roman"/>
          <w:sz w:val="28"/>
          <w:szCs w:val="28"/>
        </w:rPr>
        <w:t xml:space="preserve"> </w:t>
      </w:r>
      <w:r w:rsidR="004521F5">
        <w:rPr>
          <w:rFonts w:ascii="Times New Roman" w:hAnsi="Times New Roman" w:cs="Times New Roman"/>
          <w:sz w:val="28"/>
          <w:szCs w:val="28"/>
        </w:rPr>
        <w:t xml:space="preserve">     </w:t>
      </w:r>
      <w:r w:rsidR="002A1F5F">
        <w:rPr>
          <w:rFonts w:ascii="Times New Roman" w:hAnsi="Times New Roman" w:cs="Times New Roman"/>
          <w:sz w:val="28"/>
          <w:szCs w:val="28"/>
        </w:rPr>
        <w:t xml:space="preserve">     </w:t>
      </w:r>
      <w:r w:rsidR="00452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B1819">
        <w:rPr>
          <w:rFonts w:ascii="Times New Roman" w:hAnsi="Times New Roman" w:cs="Times New Roman"/>
          <w:sz w:val="28"/>
          <w:szCs w:val="28"/>
        </w:rPr>
        <w:t>«</w:t>
      </w:r>
      <w:r w:rsidR="002A1F5F">
        <w:rPr>
          <w:rFonts w:ascii="Times New Roman" w:hAnsi="Times New Roman" w:cs="Times New Roman"/>
          <w:sz w:val="28"/>
          <w:szCs w:val="28"/>
        </w:rPr>
        <w:t>16</w:t>
      </w:r>
      <w:r w:rsidR="00BB1819">
        <w:rPr>
          <w:rFonts w:ascii="Times New Roman" w:hAnsi="Times New Roman" w:cs="Times New Roman"/>
          <w:sz w:val="28"/>
          <w:szCs w:val="28"/>
        </w:rPr>
        <w:t>»</w:t>
      </w:r>
      <w:r w:rsidR="00B95F9E">
        <w:rPr>
          <w:rFonts w:ascii="Times New Roman" w:hAnsi="Times New Roman" w:cs="Times New Roman"/>
          <w:sz w:val="28"/>
          <w:szCs w:val="28"/>
        </w:rPr>
        <w:t xml:space="preserve"> </w:t>
      </w:r>
      <w:r w:rsidR="002A1F5F">
        <w:rPr>
          <w:rFonts w:ascii="Times New Roman" w:hAnsi="Times New Roman" w:cs="Times New Roman"/>
          <w:sz w:val="28"/>
          <w:szCs w:val="28"/>
        </w:rPr>
        <w:t>августа</w:t>
      </w:r>
      <w:r w:rsidR="00645317">
        <w:rPr>
          <w:rFonts w:ascii="Times New Roman" w:hAnsi="Times New Roman" w:cs="Times New Roman"/>
          <w:sz w:val="28"/>
          <w:szCs w:val="28"/>
        </w:rPr>
        <w:t xml:space="preserve"> </w:t>
      </w:r>
      <w:r w:rsidR="001926CE">
        <w:rPr>
          <w:rFonts w:ascii="Times New Roman" w:hAnsi="Times New Roman" w:cs="Times New Roman"/>
          <w:sz w:val="28"/>
          <w:szCs w:val="28"/>
        </w:rPr>
        <w:t>20</w:t>
      </w:r>
      <w:r w:rsidR="002729C4">
        <w:rPr>
          <w:rFonts w:ascii="Times New Roman" w:hAnsi="Times New Roman" w:cs="Times New Roman"/>
          <w:sz w:val="28"/>
          <w:szCs w:val="28"/>
        </w:rPr>
        <w:t>18</w:t>
      </w:r>
      <w:r w:rsidR="009B1755">
        <w:rPr>
          <w:rFonts w:ascii="Times New Roman" w:hAnsi="Times New Roman" w:cs="Times New Roman"/>
          <w:sz w:val="28"/>
          <w:szCs w:val="28"/>
        </w:rPr>
        <w:t xml:space="preserve"> </w:t>
      </w:r>
      <w:r w:rsidRPr="00DA38B9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9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47"/>
      </w:tblGrid>
      <w:tr w:rsidR="00C63D16" w:rsidRPr="00392D2A" w:rsidTr="009F640F">
        <w:tc>
          <w:tcPr>
            <w:tcW w:w="4962" w:type="dxa"/>
          </w:tcPr>
          <w:p w:rsidR="00341486" w:rsidRPr="00F2022F" w:rsidRDefault="002A1F5F" w:rsidP="00FF135C">
            <w:pPr>
              <w:pStyle w:val="p10"/>
              <w:spacing w:before="0" w:beforeAutospacing="0" w:after="0" w:afterAutospacing="0"/>
              <w:jc w:val="both"/>
            </w:pPr>
            <w:r w:rsidRPr="002A1F5F">
              <w:rPr>
                <w:sz w:val="28"/>
                <w:szCs w:val="28"/>
              </w:rPr>
              <w:t>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Службы охраны объектов культурного наследия Камчатского края</w:t>
            </w:r>
          </w:p>
        </w:tc>
        <w:tc>
          <w:tcPr>
            <w:tcW w:w="4647" w:type="dxa"/>
          </w:tcPr>
          <w:p w:rsidR="00C63D16" w:rsidRPr="00392D2A" w:rsidRDefault="00C63D16" w:rsidP="00317919">
            <w:pPr>
              <w:pStyle w:val="p10"/>
              <w:spacing w:before="0" w:beforeAutospacing="0" w:after="0" w:afterAutospacing="0"/>
              <w:rPr>
                <w:rStyle w:val="s2"/>
                <w:sz w:val="28"/>
                <w:szCs w:val="28"/>
              </w:rPr>
            </w:pPr>
          </w:p>
        </w:tc>
      </w:tr>
    </w:tbl>
    <w:p w:rsidR="0062609F" w:rsidRPr="00F42382" w:rsidRDefault="0062609F" w:rsidP="00317919">
      <w:pPr>
        <w:pStyle w:val="p10"/>
        <w:spacing w:before="0" w:beforeAutospacing="0" w:after="0" w:afterAutospacing="0"/>
        <w:jc w:val="both"/>
        <w:rPr>
          <w:rStyle w:val="s2"/>
          <w:sz w:val="16"/>
          <w:szCs w:val="16"/>
        </w:rPr>
      </w:pPr>
    </w:p>
    <w:p w:rsidR="002A1F5F" w:rsidRPr="002A1F5F" w:rsidRDefault="002A1F5F" w:rsidP="002A1F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F5F">
        <w:rPr>
          <w:rFonts w:ascii="Times New Roman" w:hAnsi="Times New Roman" w:cs="Times New Roman"/>
          <w:sz w:val="28"/>
          <w:szCs w:val="28"/>
        </w:rPr>
        <w:t>В соответствии с Целевой моделью «Осуществление контрольно-надзорной деятельности в субъектах Российской Федерации», утвержденной распоряжением Правительства Российской Федерации от 31.01.2017 № 147-р, в целях реализации Плана мероприятий («Дорожной карты») по внедрению в Камчатском крае Целевой модели регулирования и правоприменения «Осуществление контрольно-надзорной деятельности», утвержденного распоряжением Правительства Камчатского края от 15.02.2017 № 66-РП</w:t>
      </w:r>
    </w:p>
    <w:p w:rsidR="00EA65A7" w:rsidRPr="002A1F5F" w:rsidRDefault="00EA65A7" w:rsidP="00EA6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A65A7" w:rsidRPr="002A1F5F" w:rsidRDefault="00EA65A7" w:rsidP="00EA6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F5F">
        <w:rPr>
          <w:rFonts w:ascii="Times New Roman" w:hAnsi="Times New Roman" w:cs="Times New Roman"/>
          <w:sz w:val="28"/>
          <w:szCs w:val="28"/>
        </w:rPr>
        <w:t>ПРИКАЗЫВАЮ:</w:t>
      </w:r>
    </w:p>
    <w:p w:rsidR="00EA65A7" w:rsidRPr="002A1F5F" w:rsidRDefault="00EA65A7" w:rsidP="00EA6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E75" w:rsidRPr="002A1F5F" w:rsidRDefault="00857E75" w:rsidP="00857E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1F5F">
        <w:rPr>
          <w:rFonts w:ascii="Times New Roman" w:hAnsi="Times New Roman" w:cs="Times New Roman"/>
          <w:sz w:val="28"/>
          <w:szCs w:val="28"/>
        </w:rPr>
        <w:t xml:space="preserve">1. Утвердить прилагаемый Перечень </w:t>
      </w:r>
      <w:r w:rsidR="002A1F5F" w:rsidRPr="002A1F5F">
        <w:rPr>
          <w:rFonts w:ascii="Times New Roman" w:hAnsi="Times New Roman" w:cs="Times New Roman"/>
          <w:sz w:val="28"/>
          <w:szCs w:val="28"/>
        </w:rPr>
        <w:t>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Службы охраны объектов культурного наследия Камчатского края</w:t>
      </w:r>
    </w:p>
    <w:p w:rsidR="00857E75" w:rsidRPr="002A1F5F" w:rsidRDefault="008256C3" w:rsidP="00857E7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F5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857E75" w:rsidRPr="002A1F5F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приказа оставляю за собой.</w:t>
      </w:r>
    </w:p>
    <w:p w:rsidR="00BC7521" w:rsidRPr="00274C2A" w:rsidRDefault="00BC7521" w:rsidP="00EA6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2382" w:rsidRPr="00274C2A" w:rsidRDefault="00F42382" w:rsidP="00EA65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6D5" w:rsidRDefault="008571E4" w:rsidP="008571E4">
      <w:pPr>
        <w:pStyle w:val="p10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9E3F11">
        <w:rPr>
          <w:rStyle w:val="s2"/>
          <w:sz w:val="28"/>
          <w:szCs w:val="28"/>
        </w:rPr>
        <w:t xml:space="preserve">Руководитель Службы </w:t>
      </w:r>
      <w:r w:rsidRPr="009E3F11">
        <w:rPr>
          <w:rStyle w:val="s2"/>
          <w:sz w:val="28"/>
          <w:szCs w:val="28"/>
        </w:rPr>
        <w:tab/>
      </w:r>
      <w:r w:rsidRPr="009E3F11">
        <w:rPr>
          <w:rStyle w:val="s2"/>
          <w:sz w:val="28"/>
          <w:szCs w:val="28"/>
        </w:rPr>
        <w:tab/>
      </w:r>
      <w:r w:rsidRPr="009E3F11">
        <w:rPr>
          <w:rStyle w:val="s2"/>
          <w:sz w:val="28"/>
          <w:szCs w:val="28"/>
        </w:rPr>
        <w:tab/>
      </w:r>
      <w:r w:rsidRPr="009E3F11">
        <w:rPr>
          <w:rStyle w:val="s2"/>
          <w:sz w:val="28"/>
          <w:szCs w:val="28"/>
        </w:rPr>
        <w:tab/>
      </w:r>
      <w:r w:rsidRPr="009E3F11">
        <w:rPr>
          <w:rStyle w:val="s2"/>
          <w:sz w:val="28"/>
          <w:szCs w:val="28"/>
        </w:rPr>
        <w:tab/>
      </w:r>
      <w:r w:rsidRPr="009E3F11">
        <w:rPr>
          <w:rStyle w:val="s2"/>
          <w:sz w:val="28"/>
          <w:szCs w:val="28"/>
        </w:rPr>
        <w:tab/>
        <w:t xml:space="preserve">                   Л.Д. Крапивина</w:t>
      </w:r>
    </w:p>
    <w:p w:rsidR="001E61D8" w:rsidRDefault="001E61D8">
      <w:pPr>
        <w:rPr>
          <w:rStyle w:val="s2"/>
          <w:sz w:val="28"/>
          <w:szCs w:val="28"/>
        </w:rPr>
        <w:sectPr w:rsidR="001E61D8" w:rsidSect="009423F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E3F11" w:rsidRPr="006A417E" w:rsidRDefault="009E3F11" w:rsidP="001E61D8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A417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E3F11" w:rsidRDefault="009E3F11" w:rsidP="001E61D8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6A417E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6A417E">
        <w:rPr>
          <w:rFonts w:ascii="Times New Roman" w:hAnsi="Times New Roman" w:cs="Times New Roman"/>
          <w:kern w:val="28"/>
          <w:sz w:val="28"/>
          <w:szCs w:val="28"/>
        </w:rPr>
        <w:t>Службы охраны объектов культурного наследия Камчатского края</w:t>
      </w:r>
      <w:r w:rsidR="001E61D8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1F5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A1F5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.2018</w:t>
      </w:r>
      <w:r w:rsidRPr="006A417E">
        <w:rPr>
          <w:rFonts w:ascii="Times New Roman" w:hAnsi="Times New Roman" w:cs="Times New Roman"/>
          <w:sz w:val="28"/>
          <w:szCs w:val="28"/>
        </w:rPr>
        <w:t xml:space="preserve"> №</w:t>
      </w:r>
      <w:r w:rsidR="002A1F5F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2A1F5F" w:rsidRPr="002A1F5F" w:rsidRDefault="002A1F5F" w:rsidP="001E61D8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center"/>
        <w:rPr>
          <w:b/>
          <w:color w:val="252525"/>
          <w:sz w:val="28"/>
          <w:szCs w:val="28"/>
        </w:rPr>
      </w:pPr>
      <w:r w:rsidRPr="002A1F5F">
        <w:rPr>
          <w:b/>
          <w:color w:val="252525"/>
          <w:sz w:val="28"/>
          <w:szCs w:val="28"/>
        </w:rPr>
        <w:t>Перечень 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(надзора), отнесенных к компетенции Службы охраны объектов культурного наследия Камчатского края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center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Раздел I. Международные договоры Российской Федерации и акты органов Евразийского экономического союза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Отсутствуют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center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Раздел II. Федеральные законы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4920"/>
        <w:gridCol w:w="5897"/>
        <w:gridCol w:w="3677"/>
      </w:tblGrid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№</w:t>
            </w:r>
          </w:p>
        </w:tc>
        <w:tc>
          <w:tcPr>
            <w:tcW w:w="16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195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21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</w:t>
            </w:r>
          </w:p>
        </w:tc>
        <w:tc>
          <w:tcPr>
            <w:tcW w:w="16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Федеральный закон от 25.06.200</w:t>
            </w:r>
            <w:r>
              <w:rPr>
                <w:color w:val="252525"/>
                <w:sz w:val="28"/>
                <w:szCs w:val="28"/>
              </w:rPr>
              <w:t>2 № 73-ФЗ «</w:t>
            </w:r>
            <w:r w:rsidRPr="002A1F5F">
              <w:rPr>
                <w:color w:val="252525"/>
                <w:sz w:val="28"/>
                <w:szCs w:val="28"/>
              </w:rPr>
              <w:t xml:space="preserve">Об объектах культурного </w:t>
            </w:r>
            <w:r w:rsidRPr="002A1F5F">
              <w:rPr>
                <w:color w:val="252525"/>
                <w:sz w:val="28"/>
                <w:szCs w:val="28"/>
              </w:rPr>
              <w:lastRenderedPageBreak/>
              <w:t>наследия (памятниках истории и культур</w:t>
            </w:r>
            <w:r>
              <w:rPr>
                <w:color w:val="252525"/>
                <w:sz w:val="28"/>
                <w:szCs w:val="28"/>
              </w:rPr>
              <w:t>ы) народов Российской Федерации»</w:t>
            </w:r>
          </w:p>
        </w:tc>
        <w:tc>
          <w:tcPr>
            <w:tcW w:w="195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 xml:space="preserve">Органы государственной власти, органы местного самоуправления, юридические лица, </w:t>
            </w:r>
            <w:r w:rsidRPr="002A1F5F">
              <w:rPr>
                <w:color w:val="252525"/>
                <w:sz w:val="28"/>
                <w:szCs w:val="28"/>
              </w:rPr>
              <w:lastRenderedPageBreak/>
              <w:t>их руководители и иные должностные лица, индивидуальные предприниматели, их уполномоченные представители, физические лица.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Собственники, законные владельцы объектов культурного наследия</w:t>
            </w:r>
          </w:p>
        </w:tc>
        <w:tc>
          <w:tcPr>
            <w:tcW w:w="121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Статьи 3.1, 5.1,7,11, 27, 33-38, 40-47, 47.1-50.1, 51-54,</w:t>
            </w:r>
            <w:r>
              <w:rPr>
                <w:color w:val="252525"/>
                <w:sz w:val="28"/>
                <w:szCs w:val="28"/>
              </w:rPr>
              <w:t xml:space="preserve"> </w:t>
            </w:r>
            <w:r w:rsidRPr="002A1F5F">
              <w:rPr>
                <w:color w:val="252525"/>
                <w:sz w:val="28"/>
                <w:szCs w:val="28"/>
              </w:rPr>
              <w:lastRenderedPageBreak/>
              <w:t>56.1-56.4,57-58, 59-60, 61, 64</w:t>
            </w:r>
          </w:p>
        </w:tc>
      </w:tr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2</w:t>
            </w:r>
          </w:p>
        </w:tc>
        <w:tc>
          <w:tcPr>
            <w:tcW w:w="16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Градостроительный кодекс Российской Федерации (Кодекс Российской Федерации от 29.12.2004 № 190-ФЗ)</w:t>
            </w:r>
          </w:p>
        </w:tc>
        <w:tc>
          <w:tcPr>
            <w:tcW w:w="195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физические лица.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Собственники, законные владельцы объектов культурного наследия</w:t>
            </w:r>
          </w:p>
        </w:tc>
        <w:tc>
          <w:tcPr>
            <w:tcW w:w="121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Статьи 14, 19, 23,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27, 30, 36, 45, 51, 52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</w:tr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3</w:t>
            </w:r>
          </w:p>
        </w:tc>
        <w:tc>
          <w:tcPr>
            <w:tcW w:w="16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2A1F5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Земельный кодекс Российской Федерации (Кодекс Российской Федерации от 25.10.2001 № 136-ФЗ)</w:t>
            </w:r>
          </w:p>
        </w:tc>
        <w:tc>
          <w:tcPr>
            <w:tcW w:w="195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физические лица.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Собственники, законные владельцы объектов культурного наследия</w:t>
            </w:r>
          </w:p>
        </w:tc>
        <w:tc>
          <w:tcPr>
            <w:tcW w:w="121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Статьи 94, 99</w:t>
            </w:r>
          </w:p>
        </w:tc>
      </w:tr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rPr>
                <w:rFonts w:ascii="Times New Roman" w:hAnsi="Times New Roman" w:cs="Times New Roman"/>
                <w:color w:val="252525"/>
                <w:sz w:val="28"/>
                <w:szCs w:val="28"/>
              </w:rPr>
            </w:pPr>
            <w:r w:rsidRPr="002A1F5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Жилищный кодекс Российской Федерации</w:t>
            </w:r>
            <w:r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 xml:space="preserve"> </w:t>
            </w:r>
            <w:r w:rsidRPr="002A1F5F">
              <w:rPr>
                <w:rFonts w:ascii="Times New Roman" w:hAnsi="Times New Roman" w:cs="Times New Roman"/>
                <w:color w:val="252525"/>
                <w:sz w:val="28"/>
                <w:szCs w:val="28"/>
              </w:rPr>
              <w:t>(Кодекс Российской Федерации от 29.12.2004 № 188-ФЗ)</w:t>
            </w:r>
          </w:p>
        </w:tc>
        <w:tc>
          <w:tcPr>
            <w:tcW w:w="195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Органы государственной власти, органы местного самоуправления, юридические лица, их руководители и иные должностные лица, индивидуальные предприниматели, их уполномоченные представители, физические лица.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Собственники, законные владельцы объектов культурного наследия</w:t>
            </w:r>
          </w:p>
        </w:tc>
        <w:tc>
          <w:tcPr>
            <w:tcW w:w="1216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Пункт 2.1 ст.26</w:t>
            </w:r>
          </w:p>
        </w:tc>
      </w:tr>
    </w:tbl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center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576"/>
        <w:gridCol w:w="7037"/>
        <w:gridCol w:w="2882"/>
      </w:tblGrid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№</w:t>
            </w:r>
          </w:p>
        </w:tc>
        <w:tc>
          <w:tcPr>
            <w:tcW w:w="151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3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5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</w:t>
            </w:r>
          </w:p>
        </w:tc>
        <w:tc>
          <w:tcPr>
            <w:tcW w:w="151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 xml:space="preserve">Положение о составе разделов проектной документации и </w:t>
            </w:r>
            <w:r w:rsidRPr="003D3EFE">
              <w:rPr>
                <w:color w:val="252525"/>
                <w:sz w:val="28"/>
                <w:szCs w:val="28"/>
              </w:rPr>
              <w:lastRenderedPageBreak/>
              <w:t>требованиях к их содержанию, утвержденное Постановлением Правительства Российской Федерации от 16.02.2008 № 87</w:t>
            </w:r>
          </w:p>
        </w:tc>
        <w:tc>
          <w:tcPr>
            <w:tcW w:w="23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 xml:space="preserve">Юридические лица, индивидуальные предприниматели, осуществляющие работы по сохранению объектов </w:t>
            </w:r>
            <w:r w:rsidRPr="002A1F5F">
              <w:rPr>
                <w:color w:val="252525"/>
                <w:sz w:val="28"/>
                <w:szCs w:val="28"/>
              </w:rPr>
              <w:lastRenderedPageBreak/>
              <w:t>культурного наследия. Собственники, законные владельцы объектов культурного наследия</w:t>
            </w:r>
          </w:p>
        </w:tc>
        <w:tc>
          <w:tcPr>
            <w:tcW w:w="95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пункты 10 - 32</w:t>
            </w:r>
          </w:p>
        </w:tc>
      </w:tr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2</w:t>
            </w:r>
          </w:p>
        </w:tc>
        <w:tc>
          <w:tcPr>
            <w:tcW w:w="151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Постановление Правит</w:t>
            </w:r>
            <w:r w:rsidR="003D3EFE">
              <w:rPr>
                <w:color w:val="252525"/>
                <w:sz w:val="28"/>
                <w:szCs w:val="28"/>
              </w:rPr>
              <w:t>ельства РФ от 20.02.2014 № 127 «</w:t>
            </w:r>
            <w:r w:rsidRPr="003D3EFE">
              <w:rPr>
                <w:color w:val="252525"/>
                <w:sz w:val="28"/>
                <w:szCs w:val="28"/>
              </w:rPr>
              <w:t xml:space="preserve">Об утверждении Правил выдачи, приостановления и прекращения действия разрешений (открытых листов) на проведение работ по выявлению и изучению объектов археологического </w:t>
            </w:r>
            <w:r w:rsidR="003D3EFE">
              <w:rPr>
                <w:color w:val="252525"/>
                <w:sz w:val="28"/>
                <w:szCs w:val="28"/>
              </w:rPr>
              <w:t>наследия»</w:t>
            </w:r>
          </w:p>
        </w:tc>
        <w:tc>
          <w:tcPr>
            <w:tcW w:w="23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</w:tc>
        <w:tc>
          <w:tcPr>
            <w:tcW w:w="95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2A1F5F">
        <w:tc>
          <w:tcPr>
            <w:tcW w:w="20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3</w:t>
            </w:r>
          </w:p>
        </w:tc>
        <w:tc>
          <w:tcPr>
            <w:tcW w:w="151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Постановление Правительства Российской Федераци</w:t>
            </w:r>
            <w:r w:rsidR="003D3EFE">
              <w:rPr>
                <w:color w:val="252525"/>
                <w:sz w:val="28"/>
                <w:szCs w:val="28"/>
              </w:rPr>
              <w:t>и от 12.09.2015 № 972 «</w:t>
            </w:r>
            <w:r w:rsidRPr="003D3EFE">
              <w:rPr>
                <w:color w:val="252525"/>
                <w:sz w:val="28"/>
                <w:szCs w:val="28"/>
              </w:rPr>
              <w:t>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</w:t>
            </w:r>
            <w:r w:rsidR="003D3EFE">
              <w:rPr>
                <w:color w:val="252525"/>
                <w:sz w:val="28"/>
                <w:szCs w:val="28"/>
              </w:rPr>
              <w:t>вительства Российской Федерации»</w:t>
            </w:r>
            <w:r w:rsidRPr="003D3EFE">
              <w:rPr>
                <w:color w:val="252525"/>
                <w:sz w:val="28"/>
                <w:szCs w:val="28"/>
              </w:rPr>
              <w:t>.</w:t>
            </w:r>
          </w:p>
        </w:tc>
        <w:tc>
          <w:tcPr>
            <w:tcW w:w="2327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осуществляющие разработку проектов зон охраны объектов культурного наследия, проекта объединенной зоны охраны объектов культурного наследия. Собственники, законные владельцы объектов культурного наследия</w:t>
            </w:r>
          </w:p>
        </w:tc>
        <w:tc>
          <w:tcPr>
            <w:tcW w:w="95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Статьи 22, 24</w:t>
            </w:r>
          </w:p>
        </w:tc>
      </w:tr>
    </w:tbl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3D3EFE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lastRenderedPageBreak/>
        <w:t> Раздел IV.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724"/>
        <w:gridCol w:w="6844"/>
        <w:gridCol w:w="2912"/>
      </w:tblGrid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№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3D3EFE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</w:rPr>
              <w:t>Приказ Минкультуры России от 25.07.2015 № 1840 «</w:t>
            </w:r>
            <w:r w:rsidR="002A1F5F" w:rsidRPr="003D3EFE">
              <w:rPr>
                <w:color w:val="252525"/>
                <w:sz w:val="28"/>
                <w:szCs w:val="28"/>
              </w:rPr>
              <w:t xml:space="preserve">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</w:t>
            </w:r>
            <w:r w:rsidR="002A1F5F" w:rsidRPr="003D3EFE">
              <w:rPr>
                <w:color w:val="252525"/>
                <w:sz w:val="28"/>
                <w:szCs w:val="28"/>
              </w:rPr>
              <w:lastRenderedPageBreak/>
              <w:t>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</w:t>
            </w:r>
            <w:r>
              <w:rPr>
                <w:color w:val="252525"/>
                <w:sz w:val="28"/>
                <w:szCs w:val="28"/>
              </w:rPr>
              <w:t>ультурного наследия и его формы»</w:t>
            </w:r>
            <w:r w:rsidR="002A1F5F" w:rsidRPr="003D3EFE">
              <w:rPr>
                <w:color w:val="252525"/>
                <w:sz w:val="28"/>
                <w:szCs w:val="28"/>
              </w:rPr>
              <w:t>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Юридические лица, индивидуальные предприниматели,   осуществляющие работы по сохранению объектов культурного наследия.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Собственники, законные владельцы объектов культурного наследия.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2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Приказ Минкульту</w:t>
            </w:r>
            <w:r w:rsidR="003D3EFE">
              <w:rPr>
                <w:color w:val="252525"/>
                <w:sz w:val="28"/>
                <w:szCs w:val="28"/>
              </w:rPr>
              <w:t>ры России от 04.06.2015 № 1745 «</w:t>
            </w:r>
            <w:r w:rsidRPr="003D3EFE">
              <w:rPr>
                <w:color w:val="252525"/>
                <w:sz w:val="28"/>
                <w:szCs w:val="28"/>
              </w:rPr>
              <w:t>Об утверждении требований к составлению проектов границ территори</w:t>
            </w:r>
            <w:r w:rsidR="003D3EFE">
              <w:rPr>
                <w:color w:val="252525"/>
                <w:sz w:val="28"/>
                <w:szCs w:val="28"/>
              </w:rPr>
              <w:t>й объектов культурного наследия»</w:t>
            </w:r>
            <w:r w:rsidRPr="003D3EFE">
              <w:rPr>
                <w:color w:val="252525"/>
                <w:sz w:val="28"/>
                <w:szCs w:val="28"/>
              </w:rPr>
              <w:t>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rStyle w:val="af2"/>
                <w:color w:val="252525"/>
                <w:sz w:val="28"/>
                <w:szCs w:val="28"/>
              </w:rPr>
              <w:t> 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осуществляющие работы по составлению проектов границ территорий объектов культурного наследия. Собственники, законные владельцы объектов культурного наследия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3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Прик</w:t>
            </w:r>
            <w:r w:rsidR="003D3EFE">
              <w:rPr>
                <w:color w:val="252525"/>
                <w:sz w:val="28"/>
                <w:szCs w:val="28"/>
              </w:rPr>
              <w:t>аз Минкультуры России от 05.06.2015 № 1749 «</w:t>
            </w:r>
            <w:r w:rsidRPr="003D3EFE">
              <w:rPr>
                <w:color w:val="252525"/>
                <w:sz w:val="28"/>
                <w:szCs w:val="28"/>
              </w:rPr>
              <w:t xml:space="preserve">Об утверждении порядка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</w:t>
            </w:r>
            <w:r w:rsidRPr="003D3EFE">
              <w:rPr>
                <w:color w:val="252525"/>
                <w:sz w:val="28"/>
                <w:szCs w:val="28"/>
              </w:rPr>
              <w:lastRenderedPageBreak/>
              <w:t>Российской Федерации, или выявленно</w:t>
            </w:r>
            <w:r w:rsidR="003D3EFE">
              <w:rPr>
                <w:color w:val="252525"/>
                <w:sz w:val="28"/>
                <w:szCs w:val="28"/>
              </w:rPr>
              <w:t>го объекта культурного наследия»</w:t>
            </w:r>
            <w:r w:rsidRPr="003D3EFE">
              <w:rPr>
                <w:color w:val="252525"/>
                <w:sz w:val="28"/>
                <w:szCs w:val="28"/>
              </w:rPr>
              <w:t>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Юридические лица, индивидуальные предприниматели,   осуществляющие работы по сохранению объектов культурного наследия.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 и законные владельцы объектов культурного наследия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4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Приказ Минку</w:t>
            </w:r>
            <w:r w:rsidR="003D3EFE">
              <w:rPr>
                <w:color w:val="252525"/>
                <w:sz w:val="28"/>
                <w:szCs w:val="28"/>
              </w:rPr>
              <w:t>льтуры России от 01.07.2015 № 1887 «</w:t>
            </w:r>
            <w:r w:rsidRPr="003D3EFE">
              <w:rPr>
                <w:color w:val="252525"/>
                <w:sz w:val="28"/>
                <w:szCs w:val="28"/>
              </w:rPr>
              <w:t>О реализации отдельных положений статьи 47.6 Федерального зак</w:t>
            </w:r>
            <w:r w:rsidR="003D3EFE">
              <w:rPr>
                <w:color w:val="252525"/>
                <w:sz w:val="28"/>
                <w:szCs w:val="28"/>
              </w:rPr>
              <w:t>она от 25.06.2002 № 73-ФЗ «</w:t>
            </w:r>
            <w:r w:rsidRPr="003D3EFE">
              <w:rPr>
                <w:color w:val="252525"/>
                <w:sz w:val="28"/>
                <w:szCs w:val="28"/>
              </w:rPr>
              <w:t xml:space="preserve">Об объектах культурного наследия </w:t>
            </w:r>
            <w:r w:rsidR="003D3EFE">
              <w:rPr>
                <w:color w:val="252525"/>
                <w:sz w:val="28"/>
                <w:szCs w:val="28"/>
              </w:rPr>
              <w:t>(памятниках истории и культуры)»</w:t>
            </w:r>
            <w:r w:rsidRPr="003D3EFE">
              <w:rPr>
                <w:color w:val="252525"/>
                <w:sz w:val="28"/>
                <w:szCs w:val="28"/>
              </w:rPr>
              <w:t>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Органы государственной власти, органы местного самоуправления, юридические лица, индивидуальные предприниматели, и физические лица.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 и законные владельцы объектов культурного наследия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5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П</w:t>
            </w:r>
            <w:r w:rsidR="003D3EFE">
              <w:rPr>
                <w:color w:val="252525"/>
                <w:sz w:val="28"/>
                <w:szCs w:val="28"/>
              </w:rPr>
              <w:t>риказ Минкультуры России от 21.10.2015 № 2625 «</w:t>
            </w:r>
            <w:r w:rsidRPr="003D3EFE">
              <w:rPr>
                <w:color w:val="252525"/>
                <w:sz w:val="28"/>
                <w:szCs w:val="28"/>
              </w:rPr>
              <w:t>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</w:t>
            </w:r>
            <w:r w:rsidR="003D3EFE">
              <w:rPr>
                <w:color w:val="252525"/>
                <w:sz w:val="28"/>
                <w:szCs w:val="28"/>
              </w:rPr>
              <w:t>го объекта культурного наследия»</w:t>
            </w:r>
            <w:r w:rsidRPr="003D3EFE">
              <w:rPr>
                <w:color w:val="252525"/>
                <w:sz w:val="28"/>
                <w:szCs w:val="28"/>
              </w:rPr>
              <w:t>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Органы государственной власти, органы местного самоуправления, юридические лица, индивидуальные предприниматели, и физические лица.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 и законные владельцы объектов культурного наследия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6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Приказ Минкульту</w:t>
            </w:r>
            <w:r w:rsidR="003D3EFE">
              <w:rPr>
                <w:color w:val="252525"/>
                <w:sz w:val="28"/>
                <w:szCs w:val="28"/>
              </w:rPr>
              <w:t>ры России от 08.06.2016 № 1278 «</w:t>
            </w:r>
            <w:r w:rsidRPr="003D3EFE">
              <w:rPr>
                <w:color w:val="252525"/>
                <w:sz w:val="28"/>
                <w:szCs w:val="28"/>
              </w:rPr>
              <w:t xml:space="preserve">Об утверждении </w:t>
            </w:r>
            <w:r w:rsidRPr="003D3EFE">
              <w:rPr>
                <w:color w:val="252525"/>
                <w:sz w:val="28"/>
                <w:szCs w:val="28"/>
              </w:rPr>
              <w:lastRenderedPageBreak/>
              <w:t>порядка выдачи задания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</w:t>
            </w:r>
            <w:r w:rsidR="003D3EFE">
              <w:rPr>
                <w:color w:val="252525"/>
                <w:sz w:val="28"/>
                <w:szCs w:val="28"/>
              </w:rPr>
              <w:t>го объекта культурного наследия»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 xml:space="preserve">Органы государственной власти, органы местного самоуправления, юридические лица, индивидуальные </w:t>
            </w:r>
            <w:r w:rsidRPr="002A1F5F">
              <w:rPr>
                <w:color w:val="252525"/>
                <w:sz w:val="28"/>
                <w:szCs w:val="28"/>
              </w:rPr>
              <w:lastRenderedPageBreak/>
              <w:t>предприниматели, и физические лица. Собственники и законные владельцы объектов культурного наследия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7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55567-2013 «</w:t>
            </w:r>
            <w:r w:rsidRPr="003D3EFE">
              <w:rPr>
                <w:color w:val="252525"/>
                <w:sz w:val="28"/>
                <w:szCs w:val="28"/>
              </w:rPr>
              <w:t>Порядок организации и ведения инженерно-технических исследований на объектах культурного наследия. Памятники истории и</w:t>
            </w:r>
            <w:r w:rsidR="003D3EFE">
              <w:rPr>
                <w:color w:val="252525"/>
                <w:sz w:val="28"/>
                <w:szCs w:val="28"/>
              </w:rPr>
              <w:t xml:space="preserve"> культуры. Общие требования»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</w:t>
            </w:r>
            <w:r w:rsidR="003D3EFE">
              <w:rPr>
                <w:color w:val="252525"/>
                <w:sz w:val="28"/>
                <w:szCs w:val="28"/>
              </w:rPr>
              <w:t>егулированию и метрологии от 28.08.2013</w:t>
            </w:r>
            <w:r w:rsidRPr="003D3EFE">
              <w:rPr>
                <w:color w:val="252525"/>
                <w:sz w:val="28"/>
                <w:szCs w:val="28"/>
              </w:rPr>
              <w:t xml:space="preserve"> № 665-ст. Утвержден приказом Федерального агентства по техническому р</w:t>
            </w:r>
            <w:r w:rsidR="003D3EFE">
              <w:rPr>
                <w:color w:val="252525"/>
                <w:sz w:val="28"/>
                <w:szCs w:val="28"/>
              </w:rPr>
              <w:t>егулированию и метрологии от 28.08.</w:t>
            </w:r>
            <w:r w:rsidRPr="003D3EFE">
              <w:rPr>
                <w:color w:val="252525"/>
                <w:sz w:val="28"/>
                <w:szCs w:val="28"/>
              </w:rPr>
              <w:t>2013 г. № 593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Н</w:t>
            </w:r>
            <w:r w:rsidRPr="003D3EFE">
              <w:rPr>
                <w:color w:val="252525"/>
                <w:sz w:val="28"/>
                <w:szCs w:val="28"/>
              </w:rPr>
              <w:t>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55528-2013 «</w:t>
            </w:r>
            <w:r w:rsidRPr="003D3EFE">
              <w:rPr>
                <w:color w:val="252525"/>
                <w:sz w:val="28"/>
                <w:szCs w:val="28"/>
              </w:rPr>
              <w:t>Состав и содержание научно-проектной документации по сохранению объектов культурного наследия. Памятники истор</w:t>
            </w:r>
            <w:r w:rsidR="003D3EFE">
              <w:rPr>
                <w:color w:val="252525"/>
                <w:sz w:val="28"/>
                <w:szCs w:val="28"/>
              </w:rPr>
              <w:t>ии и культуры. Общие требования»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ре</w:t>
            </w:r>
            <w:r w:rsidR="003D3EFE">
              <w:rPr>
                <w:color w:val="252525"/>
                <w:sz w:val="28"/>
                <w:szCs w:val="28"/>
              </w:rPr>
              <w:t>гулированию и метрологии от 28.08.2013</w:t>
            </w:r>
            <w:r w:rsidRPr="003D3EFE">
              <w:rPr>
                <w:color w:val="252525"/>
                <w:sz w:val="28"/>
                <w:szCs w:val="28"/>
              </w:rPr>
              <w:t xml:space="preserve"> № 593-ст.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9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55627-2013 №</w:t>
            </w:r>
            <w:r w:rsidRPr="003D3EFE">
              <w:rPr>
                <w:color w:val="252525"/>
                <w:sz w:val="28"/>
                <w:szCs w:val="28"/>
              </w:rPr>
              <w:t>Археологические изыскания в составе работ по реставрации, консервации, ремонту и приспособлению объектов культурного наследия</w:t>
            </w:r>
            <w:r w:rsidR="003D3EFE">
              <w:rPr>
                <w:color w:val="252525"/>
                <w:sz w:val="28"/>
                <w:szCs w:val="28"/>
              </w:rPr>
              <w:t>»</w:t>
            </w:r>
            <w:r w:rsidRPr="003D3EFE">
              <w:rPr>
                <w:color w:val="252525"/>
                <w:sz w:val="28"/>
                <w:szCs w:val="28"/>
              </w:rPr>
              <w:t xml:space="preserve">, утвержденный приказом Федерального агентства по техническому </w:t>
            </w:r>
            <w:r w:rsidR="003D3EFE">
              <w:rPr>
                <w:color w:val="252525"/>
                <w:sz w:val="28"/>
                <w:szCs w:val="28"/>
              </w:rPr>
              <w:t>регулированию и метрологии от 09.10.2013</w:t>
            </w:r>
            <w:r w:rsidRPr="003D3EFE">
              <w:rPr>
                <w:color w:val="252525"/>
                <w:sz w:val="28"/>
                <w:szCs w:val="28"/>
              </w:rPr>
              <w:t xml:space="preserve"> № 1138-ст.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10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55653-2013 «</w:t>
            </w:r>
            <w:r w:rsidRPr="003D3EFE">
              <w:rPr>
                <w:color w:val="252525"/>
                <w:sz w:val="28"/>
                <w:szCs w:val="28"/>
              </w:rPr>
              <w:t xml:space="preserve">Порядок организации и проведения </w:t>
            </w:r>
            <w:r w:rsidRPr="003D3EFE">
              <w:rPr>
                <w:color w:val="252525"/>
                <w:sz w:val="28"/>
                <w:szCs w:val="28"/>
              </w:rPr>
              <w:lastRenderedPageBreak/>
              <w:t>работ по сохранению объекта культурного наследия. Произ</w:t>
            </w:r>
            <w:r w:rsidR="003D3EFE">
              <w:rPr>
                <w:color w:val="252525"/>
                <w:sz w:val="28"/>
                <w:szCs w:val="28"/>
              </w:rPr>
              <w:t>ведения монументальной живописи»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</w:t>
            </w:r>
            <w:r w:rsidR="003D3EFE">
              <w:rPr>
                <w:color w:val="252525"/>
                <w:sz w:val="28"/>
                <w:szCs w:val="28"/>
              </w:rPr>
              <w:t>егулированию и метрологии от 25.10.2013</w:t>
            </w:r>
            <w:r w:rsidRPr="003D3EFE">
              <w:rPr>
                <w:color w:val="252525"/>
                <w:sz w:val="28"/>
                <w:szCs w:val="28"/>
              </w:rPr>
              <w:t xml:space="preserve"> № 1206-ст.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 xml:space="preserve">Юридические лица, индивидуальные предприниматели,   осуществляющие работы по сохранению объектов культурного наследия. </w:t>
            </w:r>
            <w:r w:rsidRPr="002A1F5F">
              <w:rPr>
                <w:color w:val="252525"/>
                <w:sz w:val="28"/>
                <w:szCs w:val="28"/>
              </w:rPr>
              <w:lastRenderedPageBreak/>
              <w:t>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11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55945-2014 «</w:t>
            </w:r>
            <w:r w:rsidRPr="003D3EFE">
              <w:rPr>
                <w:color w:val="252525"/>
                <w:sz w:val="28"/>
                <w:szCs w:val="28"/>
              </w:rPr>
              <w:t>Общие требования инженерно-геологическим изысканиям и исследованиям для сохранени</w:t>
            </w:r>
            <w:r w:rsidR="003D3EFE">
              <w:rPr>
                <w:color w:val="252525"/>
                <w:sz w:val="28"/>
                <w:szCs w:val="28"/>
              </w:rPr>
              <w:t>я объектов культурного наследия»</w:t>
            </w:r>
            <w:r w:rsidRPr="003D3EFE">
              <w:rPr>
                <w:color w:val="252525"/>
                <w:sz w:val="28"/>
                <w:szCs w:val="28"/>
              </w:rPr>
              <w:t xml:space="preserve">, утвержденный приказом Федерального агентства по техническому регулированию и метрологии от </w:t>
            </w:r>
            <w:r w:rsidR="003D3EFE">
              <w:rPr>
                <w:color w:val="252525"/>
                <w:sz w:val="28"/>
                <w:szCs w:val="28"/>
              </w:rPr>
              <w:t>06.02.2014</w:t>
            </w:r>
            <w:r w:rsidRPr="003D3EFE">
              <w:rPr>
                <w:color w:val="252525"/>
                <w:sz w:val="28"/>
                <w:szCs w:val="28"/>
              </w:rPr>
              <w:t xml:space="preserve"> № 16-ст.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12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55935-2013 «</w:t>
            </w:r>
            <w:r w:rsidRPr="003D3EFE">
              <w:rPr>
                <w:color w:val="252525"/>
                <w:sz w:val="28"/>
                <w:szCs w:val="28"/>
              </w:rPr>
              <w:t xml:space="preserve">Состав и порядок разработки научно-проектной документации на выполнение работ по сохранению объектов культурного наследия – произведений ландшафтной архитектуры и садово-паркового </w:t>
            </w:r>
            <w:r w:rsidR="003D3EFE">
              <w:rPr>
                <w:color w:val="252525"/>
                <w:sz w:val="28"/>
                <w:szCs w:val="28"/>
              </w:rPr>
              <w:lastRenderedPageBreak/>
              <w:t>искусства»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</w:t>
            </w:r>
            <w:r w:rsidR="003D3EFE">
              <w:rPr>
                <w:color w:val="252525"/>
                <w:sz w:val="28"/>
                <w:szCs w:val="28"/>
              </w:rPr>
              <w:t xml:space="preserve">егулированию и метрологии от 30.12.2013 </w:t>
            </w:r>
            <w:r w:rsidRPr="003D3EFE">
              <w:rPr>
                <w:color w:val="252525"/>
                <w:sz w:val="28"/>
                <w:szCs w:val="28"/>
              </w:rPr>
              <w:t xml:space="preserve"> № 2417-ст.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13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Российской Федерации ГОСТ Р 56198-2</w:t>
            </w:r>
            <w:r w:rsidR="003D3EFE">
              <w:rPr>
                <w:color w:val="252525"/>
                <w:sz w:val="28"/>
                <w:szCs w:val="28"/>
              </w:rPr>
              <w:t>014 «</w:t>
            </w:r>
            <w:r w:rsidRPr="003D3EFE">
              <w:rPr>
                <w:color w:val="252525"/>
                <w:sz w:val="28"/>
                <w:szCs w:val="28"/>
              </w:rPr>
              <w:t>Мониторинг технического состояния объектов культурного наследия. Недвижи</w:t>
            </w:r>
            <w:r w:rsidR="003D3EFE">
              <w:rPr>
                <w:color w:val="252525"/>
                <w:sz w:val="28"/>
                <w:szCs w:val="28"/>
              </w:rPr>
              <w:t>мые памятники. Общие требования»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</w:t>
            </w:r>
            <w:r w:rsidR="003D3EFE">
              <w:rPr>
                <w:color w:val="252525"/>
                <w:sz w:val="28"/>
                <w:szCs w:val="28"/>
              </w:rPr>
              <w:t>егулированию и метрологии от 30.10.2014</w:t>
            </w:r>
            <w:r w:rsidRPr="003D3EFE">
              <w:rPr>
                <w:color w:val="252525"/>
                <w:sz w:val="28"/>
                <w:szCs w:val="28"/>
              </w:rPr>
              <w:t xml:space="preserve"> № 1458-ст.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14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56200-2014 «</w:t>
            </w:r>
            <w:r w:rsidRPr="003D3EFE">
              <w:rPr>
                <w:color w:val="252525"/>
                <w:sz w:val="28"/>
                <w:szCs w:val="28"/>
              </w:rPr>
              <w:t>Научное руководство и авторский надзор при проведении работ по сохранению объектов культурно</w:t>
            </w:r>
            <w:r w:rsidR="003D3EFE">
              <w:rPr>
                <w:color w:val="252525"/>
                <w:sz w:val="28"/>
                <w:szCs w:val="28"/>
              </w:rPr>
              <w:t>го наследия. Основные положения»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рег</w:t>
            </w:r>
            <w:r w:rsidR="003D3EFE">
              <w:rPr>
                <w:color w:val="252525"/>
                <w:sz w:val="28"/>
                <w:szCs w:val="28"/>
              </w:rPr>
              <w:t>улированию и метрологии от 30.10.</w:t>
            </w:r>
            <w:r w:rsidRPr="003D3EFE">
              <w:rPr>
                <w:color w:val="252525"/>
                <w:sz w:val="28"/>
                <w:szCs w:val="28"/>
              </w:rPr>
              <w:t>2014 г. № 1460-ст.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15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56254-2014 «</w:t>
            </w:r>
            <w:r w:rsidRPr="003D3EFE">
              <w:rPr>
                <w:color w:val="252525"/>
                <w:sz w:val="28"/>
                <w:szCs w:val="28"/>
              </w:rPr>
              <w:t>Технический надзор на объектах культурно</w:t>
            </w:r>
            <w:r w:rsidR="003D3EFE">
              <w:rPr>
                <w:color w:val="252525"/>
                <w:sz w:val="28"/>
                <w:szCs w:val="28"/>
              </w:rPr>
              <w:t>го наследия. Основные положения»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ре</w:t>
            </w:r>
            <w:r w:rsidR="003D3EFE">
              <w:rPr>
                <w:color w:val="252525"/>
                <w:sz w:val="28"/>
                <w:szCs w:val="28"/>
              </w:rPr>
              <w:t>гулированию и метрологии от 26.11.2014</w:t>
            </w:r>
            <w:r w:rsidRPr="003D3EFE">
              <w:rPr>
                <w:color w:val="252525"/>
                <w:sz w:val="28"/>
                <w:szCs w:val="28"/>
              </w:rPr>
              <w:t xml:space="preserve"> № 1803-ст.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16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Российской</w:t>
            </w:r>
            <w:r w:rsidR="003D3EFE">
              <w:rPr>
                <w:color w:val="252525"/>
                <w:sz w:val="28"/>
                <w:szCs w:val="28"/>
              </w:rPr>
              <w:t xml:space="preserve"> Федерации ГОСТ Р 56891.2-2016 «</w:t>
            </w:r>
            <w:r w:rsidRPr="003D3EFE">
              <w:rPr>
                <w:color w:val="252525"/>
                <w:sz w:val="28"/>
                <w:szCs w:val="28"/>
              </w:rPr>
              <w:t xml:space="preserve">Сохранение объектов культурного наследия. Термины и определения. Часть </w:t>
            </w:r>
            <w:r w:rsidR="003D3EFE">
              <w:rPr>
                <w:color w:val="252525"/>
                <w:sz w:val="28"/>
                <w:szCs w:val="28"/>
              </w:rPr>
              <w:t>2. Памятники истории и культуры»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</w:t>
            </w:r>
            <w:r w:rsidR="003D3EFE">
              <w:rPr>
                <w:color w:val="252525"/>
                <w:sz w:val="28"/>
                <w:szCs w:val="28"/>
              </w:rPr>
              <w:t>егулированию и метрологии от 10.03.2016</w:t>
            </w:r>
            <w:r w:rsidRPr="003D3EFE">
              <w:rPr>
                <w:color w:val="252525"/>
                <w:sz w:val="28"/>
                <w:szCs w:val="28"/>
              </w:rPr>
              <w:t xml:space="preserve"> № 135-ст.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17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Российской</w:t>
            </w:r>
            <w:r w:rsidR="003D3EFE">
              <w:rPr>
                <w:color w:val="252525"/>
                <w:sz w:val="28"/>
                <w:szCs w:val="28"/>
              </w:rPr>
              <w:t xml:space="preserve"> Федерации ГОСТ Р 56891.3-2016 «</w:t>
            </w:r>
            <w:r w:rsidRPr="003D3EFE">
              <w:rPr>
                <w:color w:val="252525"/>
                <w:sz w:val="28"/>
                <w:szCs w:val="28"/>
              </w:rPr>
              <w:t xml:space="preserve">Сохранение объектов культурного наследия. Термины и определения. </w:t>
            </w:r>
            <w:r w:rsidR="003D3EFE">
              <w:rPr>
                <w:color w:val="252525"/>
                <w:sz w:val="28"/>
                <w:szCs w:val="28"/>
              </w:rPr>
              <w:t>Часть 3. Произведения искусства»</w:t>
            </w:r>
            <w:r w:rsidRPr="003D3EFE">
              <w:rPr>
                <w:color w:val="252525"/>
                <w:sz w:val="28"/>
                <w:szCs w:val="28"/>
              </w:rPr>
              <w:t xml:space="preserve">, утвержденный приказом </w:t>
            </w:r>
            <w:r w:rsidRPr="003D3EFE">
              <w:rPr>
                <w:color w:val="252525"/>
                <w:sz w:val="28"/>
                <w:szCs w:val="28"/>
              </w:rPr>
              <w:lastRenderedPageBreak/>
              <w:t>Федерального агентства по техническому регулированию и метрологии от 10</w:t>
            </w:r>
            <w:r w:rsidR="003D3EFE">
              <w:rPr>
                <w:color w:val="252525"/>
                <w:sz w:val="28"/>
                <w:szCs w:val="28"/>
              </w:rPr>
              <w:t>.03.2016</w:t>
            </w:r>
            <w:r w:rsidRPr="003D3EFE">
              <w:rPr>
                <w:color w:val="252525"/>
                <w:sz w:val="28"/>
                <w:szCs w:val="28"/>
              </w:rPr>
              <w:t xml:space="preserve"> № 136-ст.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18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Национальный стандарт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ГОСТ Р 56905-2016 «</w:t>
            </w:r>
            <w:r w:rsidRPr="003D3EFE">
              <w:rPr>
                <w:color w:val="252525"/>
                <w:sz w:val="28"/>
                <w:szCs w:val="28"/>
              </w:rPr>
              <w:t>Проведение обмерных и инженерно-геодезических работ на объектах культурного наследия. Общи</w:t>
            </w:r>
            <w:r w:rsidR="003D3EFE">
              <w:rPr>
                <w:color w:val="252525"/>
                <w:sz w:val="28"/>
                <w:szCs w:val="28"/>
              </w:rPr>
              <w:t>е требования»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</w:t>
            </w:r>
            <w:r w:rsidR="003D3EFE">
              <w:rPr>
                <w:color w:val="252525"/>
                <w:sz w:val="28"/>
                <w:szCs w:val="28"/>
              </w:rPr>
              <w:t>егулированию и метрологии от 29.03.2016</w:t>
            </w:r>
            <w:r w:rsidRPr="003D3EFE">
              <w:rPr>
                <w:color w:val="252525"/>
                <w:sz w:val="28"/>
                <w:szCs w:val="28"/>
              </w:rPr>
              <w:t xml:space="preserve"> № 220-ст.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19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 xml:space="preserve">Национальный стандарт Российской Федерации ГОСТ Р 57097-2016 </w:t>
            </w:r>
            <w:r w:rsidR="003D3EFE">
              <w:rPr>
                <w:color w:val="252525"/>
                <w:sz w:val="28"/>
                <w:szCs w:val="28"/>
              </w:rPr>
              <w:t>«</w:t>
            </w:r>
            <w:r w:rsidRPr="003D3EFE">
              <w:rPr>
                <w:color w:val="252525"/>
                <w:sz w:val="28"/>
                <w:szCs w:val="28"/>
              </w:rPr>
              <w:t xml:space="preserve">Сохранение объектов культурного наследия. Памятники деревянного зодчества. Общие </w:t>
            </w:r>
            <w:r w:rsidR="003D3EFE">
              <w:rPr>
                <w:color w:val="252525"/>
                <w:sz w:val="28"/>
                <w:szCs w:val="28"/>
              </w:rPr>
              <w:t>требования к производству работ»</w:t>
            </w:r>
            <w:r w:rsidRPr="003D3EFE">
              <w:rPr>
                <w:color w:val="252525"/>
                <w:sz w:val="28"/>
                <w:szCs w:val="28"/>
              </w:rPr>
              <w:t>, утвержденный Приказом Федерального агентства по техническому р</w:t>
            </w:r>
            <w:r w:rsidR="003D3EFE">
              <w:rPr>
                <w:color w:val="252525"/>
                <w:sz w:val="28"/>
                <w:szCs w:val="28"/>
              </w:rPr>
              <w:t>егулированию и метрологии от 21.09.</w:t>
            </w:r>
            <w:r w:rsidRPr="003D3EFE">
              <w:rPr>
                <w:color w:val="252525"/>
                <w:sz w:val="28"/>
                <w:szCs w:val="28"/>
              </w:rPr>
              <w:t>2016 № 1186-ст.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Юридические лица, индивидуальные предприниматели,   осуществляющие работы по сохранению объектов культурного наследия. Собственники, законные владельцы объектов культурного наследия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 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  <w:tr w:rsidR="002A1F5F" w:rsidRPr="002A1F5F" w:rsidTr="003D3EFE">
        <w:tc>
          <w:tcPr>
            <w:tcW w:w="21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20</w:t>
            </w:r>
          </w:p>
        </w:tc>
        <w:tc>
          <w:tcPr>
            <w:tcW w:w="1562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Приказ Министерства культуры Российск</w:t>
            </w:r>
            <w:r w:rsidR="003D3EFE">
              <w:rPr>
                <w:color w:val="252525"/>
                <w:sz w:val="28"/>
                <w:szCs w:val="28"/>
              </w:rPr>
              <w:t>ой Федерации от 13.01.2016 №28 «</w:t>
            </w:r>
            <w:r w:rsidRPr="003D3EFE">
              <w:rPr>
                <w:color w:val="252525"/>
                <w:sz w:val="28"/>
                <w:szCs w:val="28"/>
              </w:rPr>
              <w:t>Об утверждении порядка определения предмета охраны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в соответствии со ст. 64 Федеральног</w:t>
            </w:r>
            <w:r w:rsidR="003D3EFE">
              <w:rPr>
                <w:color w:val="252525"/>
                <w:sz w:val="28"/>
                <w:szCs w:val="28"/>
              </w:rPr>
              <w:t>о закона от 25.06.2002 № 73-ФЗ «</w:t>
            </w:r>
            <w:r w:rsidRPr="003D3EFE">
              <w:rPr>
                <w:color w:val="252525"/>
                <w:sz w:val="28"/>
                <w:szCs w:val="28"/>
              </w:rPr>
              <w:t>Об объектах культурного наследия (памятниках истории и куль-тур</w:t>
            </w:r>
            <w:r w:rsidR="003D3EFE">
              <w:rPr>
                <w:color w:val="252525"/>
                <w:sz w:val="28"/>
                <w:szCs w:val="28"/>
              </w:rPr>
              <w:t>ы) народов Российской Федерации»</w:t>
            </w:r>
          </w:p>
        </w:tc>
        <w:tc>
          <w:tcPr>
            <w:tcW w:w="226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Органы государственной власти, органы местного самоуправления, юридические лица, индивиду-альные предприниматели, их уполномоченные представители.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Собственники, законные владельцы объектов культурного наследия</w:t>
            </w:r>
          </w:p>
        </w:tc>
        <w:tc>
          <w:tcPr>
            <w:tcW w:w="96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</w:tbl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3D3EFE">
      <w:pPr>
        <w:pStyle w:val="a6"/>
        <w:shd w:val="clear" w:color="auto" w:fill="FFFFFF"/>
        <w:spacing w:before="0" w:beforeAutospacing="0" w:after="180" w:afterAutospacing="0"/>
        <w:jc w:val="center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Раздел V. Нормативные правовые акты органов государственной власти СССР и нормативные документы органов государственной власти СССР и РСФСР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Отсутствуют</w:t>
      </w:r>
    </w:p>
    <w:p w:rsidR="003D3EFE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3D3EFE">
      <w:pPr>
        <w:pStyle w:val="a6"/>
        <w:shd w:val="clear" w:color="auto" w:fill="FFFFFF"/>
        <w:spacing w:before="0" w:beforeAutospacing="0" w:after="180" w:afterAutospacing="0"/>
        <w:jc w:val="center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Раздел VI. Законы и иные нормативные правовые акты субъектов Российской Федерации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tbl>
      <w:tblPr>
        <w:tblW w:w="13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66"/>
        <w:gridCol w:w="4254"/>
        <w:gridCol w:w="3622"/>
      </w:tblGrid>
      <w:tr w:rsidR="003D3EFE" w:rsidRPr="002A1F5F" w:rsidTr="002A1F5F"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D3EFE" w:rsidRPr="002A1F5F" w:rsidTr="002A1F5F"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 w:rsidP="003D3EFE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3D3EFE">
              <w:rPr>
                <w:color w:val="252525"/>
                <w:sz w:val="28"/>
                <w:szCs w:val="28"/>
              </w:rPr>
              <w:t>Закон Камчат</w:t>
            </w:r>
            <w:r w:rsidR="003D3EFE">
              <w:rPr>
                <w:color w:val="252525"/>
                <w:sz w:val="28"/>
                <w:szCs w:val="28"/>
              </w:rPr>
              <w:t>ского края от 24.12.2010 № 547 «</w:t>
            </w:r>
            <w:r w:rsidRPr="003D3EFE">
              <w:rPr>
                <w:color w:val="252525"/>
                <w:sz w:val="28"/>
                <w:szCs w:val="28"/>
              </w:rPr>
              <w:t>Об объектах культурного наследия (памятниках истории и культуры) народов Российской Федерации, расположенных на территории</w:t>
            </w:r>
            <w:r w:rsidR="003D3EFE">
              <w:rPr>
                <w:color w:val="252525"/>
                <w:sz w:val="28"/>
                <w:szCs w:val="28"/>
              </w:rPr>
              <w:t xml:space="preserve"> Камчатского края»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Органы государственной власти, органы местного самоуправления, юридические лица, индивидуальные предприниматели.</w:t>
            </w:r>
          </w:p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Собственники, законные владельцы объектов культурного наследия</w:t>
            </w:r>
          </w:p>
        </w:tc>
        <w:tc>
          <w:tcPr>
            <w:tcW w:w="0" w:type="auto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1F5F" w:rsidRPr="002A1F5F" w:rsidRDefault="002A1F5F">
            <w:pPr>
              <w:pStyle w:val="a6"/>
              <w:spacing w:before="0" w:beforeAutospacing="0" w:after="180" w:afterAutospacing="0"/>
              <w:jc w:val="both"/>
              <w:rPr>
                <w:color w:val="252525"/>
                <w:sz w:val="28"/>
                <w:szCs w:val="28"/>
              </w:rPr>
            </w:pPr>
            <w:r w:rsidRPr="002A1F5F">
              <w:rPr>
                <w:color w:val="252525"/>
                <w:sz w:val="28"/>
                <w:szCs w:val="28"/>
              </w:rPr>
              <w:t>в полном объеме</w:t>
            </w:r>
          </w:p>
        </w:tc>
      </w:tr>
    </w:tbl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3D3EFE">
      <w:pPr>
        <w:pStyle w:val="a6"/>
        <w:shd w:val="clear" w:color="auto" w:fill="FFFFFF"/>
        <w:spacing w:before="0" w:beforeAutospacing="0" w:after="180" w:afterAutospacing="0"/>
        <w:jc w:val="center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Раздел VII. Иные нормативные документы, в том числе принятые органами и организациями СССР и РСФСР, обязательность соблюдения которых установлена законодательством Российской Федерации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 </w:t>
      </w:r>
    </w:p>
    <w:p w:rsidR="002A1F5F" w:rsidRPr="002A1F5F" w:rsidRDefault="002A1F5F" w:rsidP="002A1F5F">
      <w:pPr>
        <w:pStyle w:val="a6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 w:rsidRPr="002A1F5F">
        <w:rPr>
          <w:color w:val="252525"/>
          <w:sz w:val="28"/>
          <w:szCs w:val="28"/>
        </w:rPr>
        <w:t>Отсутствуют</w:t>
      </w:r>
    </w:p>
    <w:p w:rsidR="002A1F5F" w:rsidRPr="002A1F5F" w:rsidRDefault="002A1F5F" w:rsidP="002A1F5F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1F5F" w:rsidRPr="002A1F5F" w:rsidSect="002A1F5F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81" w:rsidRDefault="00C27781" w:rsidP="00561521">
      <w:pPr>
        <w:spacing w:after="0" w:line="240" w:lineRule="auto"/>
      </w:pPr>
      <w:r>
        <w:separator/>
      </w:r>
    </w:p>
  </w:endnote>
  <w:endnote w:type="continuationSeparator" w:id="0">
    <w:p w:rsidR="00C27781" w:rsidRDefault="00C27781" w:rsidP="0056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81" w:rsidRDefault="00C27781" w:rsidP="00561521">
      <w:pPr>
        <w:spacing w:after="0" w:line="240" w:lineRule="auto"/>
      </w:pPr>
      <w:r>
        <w:separator/>
      </w:r>
    </w:p>
  </w:footnote>
  <w:footnote w:type="continuationSeparator" w:id="0">
    <w:p w:rsidR="00C27781" w:rsidRDefault="00C27781" w:rsidP="00561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4A72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5"/>
    <w:multiLevelType w:val="multilevel"/>
    <w:tmpl w:val="6E982E30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5"/>
        <w:szCs w:val="25"/>
        <w:u w:val="none"/>
        <w:effect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8"/>
        <w:w w:val="100"/>
        <w:position w:val="0"/>
        <w:sz w:val="25"/>
        <w:u w:val="none"/>
        <w:effect w:val="none"/>
      </w:rPr>
    </w:lvl>
  </w:abstractNum>
  <w:abstractNum w:abstractNumId="3" w15:restartNumberingAfterBreak="0">
    <w:nsid w:val="00000009"/>
    <w:multiLevelType w:val="multilevel"/>
    <w:tmpl w:val="21485130"/>
    <w:lvl w:ilvl="0">
      <w:start w:val="7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1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2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3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4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6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7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8">
      <w:start w:val="7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</w:abstractNum>
  <w:abstractNum w:abstractNumId="4" w15:restartNumberingAfterBreak="0">
    <w:nsid w:val="0000000B"/>
    <w:multiLevelType w:val="multilevel"/>
    <w:tmpl w:val="A1084DF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2"/>
        <w:w w:val="100"/>
        <w:position w:val="0"/>
        <w:sz w:val="25"/>
        <w:szCs w:val="25"/>
        <w:u w:val="none"/>
        <w:effect w:val="none"/>
      </w:rPr>
    </w:lvl>
  </w:abstractNum>
  <w:abstractNum w:abstractNumId="5" w15:restartNumberingAfterBreak="0">
    <w:nsid w:val="0000000D"/>
    <w:multiLevelType w:val="multilevel"/>
    <w:tmpl w:val="FFA29768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6" w15:restartNumberingAfterBreak="0">
    <w:nsid w:val="00056779"/>
    <w:multiLevelType w:val="hybridMultilevel"/>
    <w:tmpl w:val="CC067E30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127F0"/>
    <w:multiLevelType w:val="hybridMultilevel"/>
    <w:tmpl w:val="A9AE1CDA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94773"/>
    <w:multiLevelType w:val="hybridMultilevel"/>
    <w:tmpl w:val="9B8A7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819A1"/>
    <w:multiLevelType w:val="hybridMultilevel"/>
    <w:tmpl w:val="CE38C2E0"/>
    <w:lvl w:ilvl="0" w:tplc="CDCEE3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43185"/>
    <w:multiLevelType w:val="hybridMultilevel"/>
    <w:tmpl w:val="F8A0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33C25"/>
    <w:multiLevelType w:val="hybridMultilevel"/>
    <w:tmpl w:val="3224F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47C03"/>
    <w:multiLevelType w:val="hybridMultilevel"/>
    <w:tmpl w:val="C82CD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313D4"/>
    <w:multiLevelType w:val="hybridMultilevel"/>
    <w:tmpl w:val="CF8A87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07888"/>
    <w:multiLevelType w:val="hybridMultilevel"/>
    <w:tmpl w:val="B8C2A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C3199"/>
    <w:multiLevelType w:val="hybridMultilevel"/>
    <w:tmpl w:val="144E7076"/>
    <w:lvl w:ilvl="0" w:tplc="3FD099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290AF4"/>
    <w:multiLevelType w:val="hybridMultilevel"/>
    <w:tmpl w:val="C8EA5D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C1E9A"/>
    <w:multiLevelType w:val="hybridMultilevel"/>
    <w:tmpl w:val="DA2EC542"/>
    <w:lvl w:ilvl="0" w:tplc="AEC66556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415721"/>
    <w:multiLevelType w:val="hybridMultilevel"/>
    <w:tmpl w:val="8F46FFB4"/>
    <w:lvl w:ilvl="0" w:tplc="943065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33116"/>
    <w:multiLevelType w:val="hybridMultilevel"/>
    <w:tmpl w:val="C616BC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10501C"/>
    <w:multiLevelType w:val="hybridMultilevel"/>
    <w:tmpl w:val="24A6366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57413E"/>
    <w:multiLevelType w:val="hybridMultilevel"/>
    <w:tmpl w:val="9F027B74"/>
    <w:lvl w:ilvl="0" w:tplc="A3822FB4">
      <w:start w:val="1"/>
      <w:numFmt w:val="decimal"/>
      <w:lvlText w:val="%1)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8A08BD"/>
    <w:multiLevelType w:val="hybridMultilevel"/>
    <w:tmpl w:val="D8FC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25BC4"/>
    <w:multiLevelType w:val="hybridMultilevel"/>
    <w:tmpl w:val="1EB8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44D1F"/>
    <w:multiLevelType w:val="hybridMultilevel"/>
    <w:tmpl w:val="C9BA5854"/>
    <w:lvl w:ilvl="0" w:tplc="408801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1545D1"/>
    <w:multiLevelType w:val="hybridMultilevel"/>
    <w:tmpl w:val="A260D392"/>
    <w:lvl w:ilvl="0" w:tplc="1B642D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4D1771C"/>
    <w:multiLevelType w:val="hybridMultilevel"/>
    <w:tmpl w:val="A63859CE"/>
    <w:lvl w:ilvl="0" w:tplc="9B881AB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4"/>
  </w:num>
  <w:num w:numId="4">
    <w:abstractNumId w:val="19"/>
  </w:num>
  <w:num w:numId="5">
    <w:abstractNumId w:val="15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2"/>
  </w:num>
  <w:num w:numId="12">
    <w:abstractNumId w:val="6"/>
  </w:num>
  <w:num w:numId="13">
    <w:abstractNumId w:val="7"/>
  </w:num>
  <w:num w:numId="14">
    <w:abstractNumId w:val="20"/>
  </w:num>
  <w:num w:numId="15">
    <w:abstractNumId w:val="10"/>
  </w:num>
  <w:num w:numId="16">
    <w:abstractNumId w:val="16"/>
  </w:num>
  <w:num w:numId="17">
    <w:abstractNumId w:val="13"/>
  </w:num>
  <w:num w:numId="18">
    <w:abstractNumId w:val="14"/>
  </w:num>
  <w:num w:numId="19">
    <w:abstractNumId w:val="8"/>
  </w:num>
  <w:num w:numId="20">
    <w:abstractNumId w:val="18"/>
  </w:num>
  <w:num w:numId="21">
    <w:abstractNumId w:val="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F8"/>
    <w:rsid w:val="00016F9A"/>
    <w:rsid w:val="000272BC"/>
    <w:rsid w:val="000507AE"/>
    <w:rsid w:val="00054FDB"/>
    <w:rsid w:val="00056242"/>
    <w:rsid w:val="00056B4F"/>
    <w:rsid w:val="000604EC"/>
    <w:rsid w:val="0006101A"/>
    <w:rsid w:val="000805EC"/>
    <w:rsid w:val="0009676C"/>
    <w:rsid w:val="000B0EED"/>
    <w:rsid w:val="000B10BE"/>
    <w:rsid w:val="000C0D6D"/>
    <w:rsid w:val="000C1616"/>
    <w:rsid w:val="000C4CF7"/>
    <w:rsid w:val="000C5778"/>
    <w:rsid w:val="000D56EB"/>
    <w:rsid w:val="000D7519"/>
    <w:rsid w:val="000D75E1"/>
    <w:rsid w:val="000E0B17"/>
    <w:rsid w:val="000E3B0D"/>
    <w:rsid w:val="000E5767"/>
    <w:rsid w:val="000F522E"/>
    <w:rsid w:val="000F6191"/>
    <w:rsid w:val="000F6217"/>
    <w:rsid w:val="00103455"/>
    <w:rsid w:val="00111629"/>
    <w:rsid w:val="0012198D"/>
    <w:rsid w:val="00131455"/>
    <w:rsid w:val="00133CF1"/>
    <w:rsid w:val="00165616"/>
    <w:rsid w:val="00176B65"/>
    <w:rsid w:val="00183851"/>
    <w:rsid w:val="001926CE"/>
    <w:rsid w:val="001B1B1D"/>
    <w:rsid w:val="001C1BAF"/>
    <w:rsid w:val="001D1C59"/>
    <w:rsid w:val="001E61D8"/>
    <w:rsid w:val="001E6E56"/>
    <w:rsid w:val="001F0ED3"/>
    <w:rsid w:val="001F6B9D"/>
    <w:rsid w:val="002235E8"/>
    <w:rsid w:val="002376CC"/>
    <w:rsid w:val="00241B01"/>
    <w:rsid w:val="00250E4B"/>
    <w:rsid w:val="0025546D"/>
    <w:rsid w:val="00267185"/>
    <w:rsid w:val="00272829"/>
    <w:rsid w:val="002729C4"/>
    <w:rsid w:val="00274C2A"/>
    <w:rsid w:val="0028737F"/>
    <w:rsid w:val="002931A6"/>
    <w:rsid w:val="002A1F5F"/>
    <w:rsid w:val="002A3ABC"/>
    <w:rsid w:val="002A4877"/>
    <w:rsid w:val="002A5A37"/>
    <w:rsid w:val="002C3CF7"/>
    <w:rsid w:val="002C4120"/>
    <w:rsid w:val="002C4FB0"/>
    <w:rsid w:val="002C6632"/>
    <w:rsid w:val="002D058F"/>
    <w:rsid w:val="002D12D9"/>
    <w:rsid w:val="002D4A17"/>
    <w:rsid w:val="002E6C22"/>
    <w:rsid w:val="002F5695"/>
    <w:rsid w:val="002F5B3A"/>
    <w:rsid w:val="002F622F"/>
    <w:rsid w:val="003021D1"/>
    <w:rsid w:val="00317919"/>
    <w:rsid w:val="00330B38"/>
    <w:rsid w:val="00341486"/>
    <w:rsid w:val="003445E0"/>
    <w:rsid w:val="00345D39"/>
    <w:rsid w:val="00354090"/>
    <w:rsid w:val="00357A34"/>
    <w:rsid w:val="0036335A"/>
    <w:rsid w:val="00365834"/>
    <w:rsid w:val="00377A8D"/>
    <w:rsid w:val="00381324"/>
    <w:rsid w:val="00385250"/>
    <w:rsid w:val="003856FB"/>
    <w:rsid w:val="00390A37"/>
    <w:rsid w:val="003911B4"/>
    <w:rsid w:val="00392D2A"/>
    <w:rsid w:val="00392DD9"/>
    <w:rsid w:val="003956D7"/>
    <w:rsid w:val="00395F72"/>
    <w:rsid w:val="003C04F6"/>
    <w:rsid w:val="003C407E"/>
    <w:rsid w:val="003C6531"/>
    <w:rsid w:val="003C76B5"/>
    <w:rsid w:val="003D3187"/>
    <w:rsid w:val="003D3EFE"/>
    <w:rsid w:val="003D41DC"/>
    <w:rsid w:val="003D4865"/>
    <w:rsid w:val="003D78AF"/>
    <w:rsid w:val="003E067F"/>
    <w:rsid w:val="003E6355"/>
    <w:rsid w:val="003F206E"/>
    <w:rsid w:val="003F774F"/>
    <w:rsid w:val="00403439"/>
    <w:rsid w:val="00405048"/>
    <w:rsid w:val="00407E1A"/>
    <w:rsid w:val="00432475"/>
    <w:rsid w:val="00450638"/>
    <w:rsid w:val="004521F5"/>
    <w:rsid w:val="00462064"/>
    <w:rsid w:val="004657C4"/>
    <w:rsid w:val="00471D10"/>
    <w:rsid w:val="00477621"/>
    <w:rsid w:val="00477A37"/>
    <w:rsid w:val="00481C34"/>
    <w:rsid w:val="00481D8F"/>
    <w:rsid w:val="004869C2"/>
    <w:rsid w:val="004B045E"/>
    <w:rsid w:val="004C1074"/>
    <w:rsid w:val="004C269A"/>
    <w:rsid w:val="004C6102"/>
    <w:rsid w:val="004E20D0"/>
    <w:rsid w:val="004F42BC"/>
    <w:rsid w:val="004F5459"/>
    <w:rsid w:val="005074F7"/>
    <w:rsid w:val="00513175"/>
    <w:rsid w:val="0053375C"/>
    <w:rsid w:val="00533FE0"/>
    <w:rsid w:val="00534EFF"/>
    <w:rsid w:val="00541DE0"/>
    <w:rsid w:val="0054373C"/>
    <w:rsid w:val="0054787B"/>
    <w:rsid w:val="00550E83"/>
    <w:rsid w:val="00561521"/>
    <w:rsid w:val="005778A4"/>
    <w:rsid w:val="0058260D"/>
    <w:rsid w:val="0059066D"/>
    <w:rsid w:val="00594E15"/>
    <w:rsid w:val="005A0C94"/>
    <w:rsid w:val="005A6614"/>
    <w:rsid w:val="005B69AD"/>
    <w:rsid w:val="005B6C9D"/>
    <w:rsid w:val="005D1842"/>
    <w:rsid w:val="005D3C13"/>
    <w:rsid w:val="005E08F1"/>
    <w:rsid w:val="005E772C"/>
    <w:rsid w:val="005F250C"/>
    <w:rsid w:val="005F2CE6"/>
    <w:rsid w:val="005F34B2"/>
    <w:rsid w:val="00604DA8"/>
    <w:rsid w:val="006115B9"/>
    <w:rsid w:val="006127B1"/>
    <w:rsid w:val="0062609F"/>
    <w:rsid w:val="006402C2"/>
    <w:rsid w:val="00641F9E"/>
    <w:rsid w:val="00645317"/>
    <w:rsid w:val="006523F2"/>
    <w:rsid w:val="00673D92"/>
    <w:rsid w:val="00676C7E"/>
    <w:rsid w:val="00683CD1"/>
    <w:rsid w:val="006A218B"/>
    <w:rsid w:val="006A7FDE"/>
    <w:rsid w:val="006B1C73"/>
    <w:rsid w:val="006C2D1D"/>
    <w:rsid w:val="006E7BDE"/>
    <w:rsid w:val="006F6713"/>
    <w:rsid w:val="00704819"/>
    <w:rsid w:val="00707AE8"/>
    <w:rsid w:val="00710BEB"/>
    <w:rsid w:val="007139C9"/>
    <w:rsid w:val="00730FC6"/>
    <w:rsid w:val="00742E61"/>
    <w:rsid w:val="00745FF4"/>
    <w:rsid w:val="00754E60"/>
    <w:rsid w:val="007607E8"/>
    <w:rsid w:val="00763D0F"/>
    <w:rsid w:val="007667F4"/>
    <w:rsid w:val="0077248F"/>
    <w:rsid w:val="00773401"/>
    <w:rsid w:val="00775A03"/>
    <w:rsid w:val="00775D7A"/>
    <w:rsid w:val="007774BA"/>
    <w:rsid w:val="00780854"/>
    <w:rsid w:val="0078201D"/>
    <w:rsid w:val="007B42D1"/>
    <w:rsid w:val="007B64EE"/>
    <w:rsid w:val="007B7A25"/>
    <w:rsid w:val="007C1915"/>
    <w:rsid w:val="007C375F"/>
    <w:rsid w:val="007C54BA"/>
    <w:rsid w:val="007D1878"/>
    <w:rsid w:val="007F46D1"/>
    <w:rsid w:val="007F51A4"/>
    <w:rsid w:val="007F7B58"/>
    <w:rsid w:val="00802854"/>
    <w:rsid w:val="008047BD"/>
    <w:rsid w:val="00815869"/>
    <w:rsid w:val="008201EF"/>
    <w:rsid w:val="008233CB"/>
    <w:rsid w:val="008256C3"/>
    <w:rsid w:val="00845379"/>
    <w:rsid w:val="008571E4"/>
    <w:rsid w:val="00857E75"/>
    <w:rsid w:val="00863DE2"/>
    <w:rsid w:val="008650C8"/>
    <w:rsid w:val="00893510"/>
    <w:rsid w:val="00893E9F"/>
    <w:rsid w:val="008A18BF"/>
    <w:rsid w:val="008A2FD9"/>
    <w:rsid w:val="008B0487"/>
    <w:rsid w:val="008D766A"/>
    <w:rsid w:val="008F0425"/>
    <w:rsid w:val="00902AD8"/>
    <w:rsid w:val="009034C1"/>
    <w:rsid w:val="009053FB"/>
    <w:rsid w:val="00912A3E"/>
    <w:rsid w:val="00914393"/>
    <w:rsid w:val="00934AF0"/>
    <w:rsid w:val="0093712B"/>
    <w:rsid w:val="009423FC"/>
    <w:rsid w:val="00945DA9"/>
    <w:rsid w:val="0094709D"/>
    <w:rsid w:val="00950DD0"/>
    <w:rsid w:val="00953ECB"/>
    <w:rsid w:val="009631C3"/>
    <w:rsid w:val="00965653"/>
    <w:rsid w:val="00995C2F"/>
    <w:rsid w:val="009A0C4C"/>
    <w:rsid w:val="009A6118"/>
    <w:rsid w:val="009B1755"/>
    <w:rsid w:val="009B7F2E"/>
    <w:rsid w:val="009C4641"/>
    <w:rsid w:val="009E320E"/>
    <w:rsid w:val="009E3F11"/>
    <w:rsid w:val="009E664E"/>
    <w:rsid w:val="009F23DE"/>
    <w:rsid w:val="009F640F"/>
    <w:rsid w:val="00A02E3F"/>
    <w:rsid w:val="00A03172"/>
    <w:rsid w:val="00A31012"/>
    <w:rsid w:val="00A34CCE"/>
    <w:rsid w:val="00A36AAC"/>
    <w:rsid w:val="00A404CF"/>
    <w:rsid w:val="00A416B7"/>
    <w:rsid w:val="00A47B56"/>
    <w:rsid w:val="00A54D18"/>
    <w:rsid w:val="00A62A01"/>
    <w:rsid w:val="00A751AE"/>
    <w:rsid w:val="00A9233A"/>
    <w:rsid w:val="00A94F24"/>
    <w:rsid w:val="00AA7C29"/>
    <w:rsid w:val="00AB42B8"/>
    <w:rsid w:val="00AB7AA6"/>
    <w:rsid w:val="00AC53A6"/>
    <w:rsid w:val="00AD2997"/>
    <w:rsid w:val="00AE0E83"/>
    <w:rsid w:val="00AE689E"/>
    <w:rsid w:val="00AE6A63"/>
    <w:rsid w:val="00AF17EB"/>
    <w:rsid w:val="00B0786C"/>
    <w:rsid w:val="00B1143E"/>
    <w:rsid w:val="00B23D77"/>
    <w:rsid w:val="00B27AE7"/>
    <w:rsid w:val="00B3134C"/>
    <w:rsid w:val="00B37D27"/>
    <w:rsid w:val="00B641DE"/>
    <w:rsid w:val="00B670B8"/>
    <w:rsid w:val="00B7733B"/>
    <w:rsid w:val="00B81FFE"/>
    <w:rsid w:val="00B859D2"/>
    <w:rsid w:val="00B91175"/>
    <w:rsid w:val="00B95F9E"/>
    <w:rsid w:val="00BA1102"/>
    <w:rsid w:val="00BB1819"/>
    <w:rsid w:val="00BB3F76"/>
    <w:rsid w:val="00BB3FBB"/>
    <w:rsid w:val="00BC7521"/>
    <w:rsid w:val="00BD02E2"/>
    <w:rsid w:val="00BD6764"/>
    <w:rsid w:val="00BD6BDE"/>
    <w:rsid w:val="00BD792B"/>
    <w:rsid w:val="00BF3EB9"/>
    <w:rsid w:val="00BF56B2"/>
    <w:rsid w:val="00BF5EB4"/>
    <w:rsid w:val="00C0142C"/>
    <w:rsid w:val="00C10F51"/>
    <w:rsid w:val="00C11861"/>
    <w:rsid w:val="00C15D87"/>
    <w:rsid w:val="00C20611"/>
    <w:rsid w:val="00C27781"/>
    <w:rsid w:val="00C33342"/>
    <w:rsid w:val="00C34D78"/>
    <w:rsid w:val="00C404DE"/>
    <w:rsid w:val="00C42CC2"/>
    <w:rsid w:val="00C46F3F"/>
    <w:rsid w:val="00C47020"/>
    <w:rsid w:val="00C62450"/>
    <w:rsid w:val="00C63D16"/>
    <w:rsid w:val="00C767C8"/>
    <w:rsid w:val="00C86B74"/>
    <w:rsid w:val="00C94E8E"/>
    <w:rsid w:val="00C95F07"/>
    <w:rsid w:val="00C976F9"/>
    <w:rsid w:val="00CA3491"/>
    <w:rsid w:val="00CC2029"/>
    <w:rsid w:val="00CC7CEA"/>
    <w:rsid w:val="00CD101F"/>
    <w:rsid w:val="00CD4701"/>
    <w:rsid w:val="00CF1990"/>
    <w:rsid w:val="00CF3AC3"/>
    <w:rsid w:val="00D06BAB"/>
    <w:rsid w:val="00D1238D"/>
    <w:rsid w:val="00D2111E"/>
    <w:rsid w:val="00D5223C"/>
    <w:rsid w:val="00D52E23"/>
    <w:rsid w:val="00D61EF9"/>
    <w:rsid w:val="00D80E1A"/>
    <w:rsid w:val="00D84854"/>
    <w:rsid w:val="00D8550F"/>
    <w:rsid w:val="00D9269C"/>
    <w:rsid w:val="00D92B25"/>
    <w:rsid w:val="00DA6305"/>
    <w:rsid w:val="00DC03D2"/>
    <w:rsid w:val="00DD4C5A"/>
    <w:rsid w:val="00DE2C77"/>
    <w:rsid w:val="00DE798E"/>
    <w:rsid w:val="00E2488E"/>
    <w:rsid w:val="00E26A47"/>
    <w:rsid w:val="00E3145A"/>
    <w:rsid w:val="00E4590E"/>
    <w:rsid w:val="00E55E77"/>
    <w:rsid w:val="00E60DA9"/>
    <w:rsid w:val="00E62412"/>
    <w:rsid w:val="00E6333A"/>
    <w:rsid w:val="00E63E93"/>
    <w:rsid w:val="00E64766"/>
    <w:rsid w:val="00E655F8"/>
    <w:rsid w:val="00E72FDC"/>
    <w:rsid w:val="00E777F7"/>
    <w:rsid w:val="00E8554F"/>
    <w:rsid w:val="00EA65A7"/>
    <w:rsid w:val="00EB012F"/>
    <w:rsid w:val="00EB0FFE"/>
    <w:rsid w:val="00EB3564"/>
    <w:rsid w:val="00EC56E4"/>
    <w:rsid w:val="00EC7A92"/>
    <w:rsid w:val="00ED034E"/>
    <w:rsid w:val="00ED4502"/>
    <w:rsid w:val="00ED6CA1"/>
    <w:rsid w:val="00ED7F90"/>
    <w:rsid w:val="00EF204D"/>
    <w:rsid w:val="00F04584"/>
    <w:rsid w:val="00F0720B"/>
    <w:rsid w:val="00F1697F"/>
    <w:rsid w:val="00F2022F"/>
    <w:rsid w:val="00F26B89"/>
    <w:rsid w:val="00F2776D"/>
    <w:rsid w:val="00F3233D"/>
    <w:rsid w:val="00F336D5"/>
    <w:rsid w:val="00F42382"/>
    <w:rsid w:val="00F60810"/>
    <w:rsid w:val="00F622B8"/>
    <w:rsid w:val="00F655CD"/>
    <w:rsid w:val="00F665E3"/>
    <w:rsid w:val="00F66F91"/>
    <w:rsid w:val="00F7048B"/>
    <w:rsid w:val="00F70572"/>
    <w:rsid w:val="00F74056"/>
    <w:rsid w:val="00F81142"/>
    <w:rsid w:val="00F8429E"/>
    <w:rsid w:val="00F85EA1"/>
    <w:rsid w:val="00F862B3"/>
    <w:rsid w:val="00FA5DEF"/>
    <w:rsid w:val="00FD6E85"/>
    <w:rsid w:val="00FE4B9B"/>
    <w:rsid w:val="00FE6088"/>
    <w:rsid w:val="00FF135C"/>
    <w:rsid w:val="00FF2017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5DD98B35-75EF-44F4-9C7D-A8155F67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77F7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777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7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77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77F7"/>
  </w:style>
  <w:style w:type="character" w:styleId="a3">
    <w:name w:val="Hyperlink"/>
    <w:basedOn w:val="a0"/>
    <w:uiPriority w:val="99"/>
    <w:semiHidden/>
    <w:unhideWhenUsed/>
    <w:rsid w:val="00E777F7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E777F7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HTML">
    <w:name w:val="HTML Code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character" w:styleId="HTML0">
    <w:name w:val="HTML Definition"/>
    <w:basedOn w:val="a0"/>
    <w:uiPriority w:val="99"/>
    <w:semiHidden/>
    <w:unhideWhenUsed/>
    <w:rsid w:val="00E777F7"/>
    <w:rPr>
      <w:i/>
      <w:iCs/>
    </w:rPr>
  </w:style>
  <w:style w:type="character" w:styleId="HTML1">
    <w:name w:val="HTML Keyboard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paragraph" w:styleId="HTML2">
    <w:name w:val="HTML Preformatted"/>
    <w:basedOn w:val="a"/>
    <w:link w:val="HTML3"/>
    <w:uiPriority w:val="99"/>
    <w:semiHidden/>
    <w:unhideWhenUsed/>
    <w:rsid w:val="00E777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3">
    <w:name w:val="Стандартный HTML Знак"/>
    <w:basedOn w:val="a0"/>
    <w:link w:val="HTML2"/>
    <w:uiPriority w:val="99"/>
    <w:semiHidden/>
    <w:rsid w:val="00E777F7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HTML4">
    <w:name w:val="HTML Sample"/>
    <w:basedOn w:val="a0"/>
    <w:uiPriority w:val="99"/>
    <w:semiHidden/>
    <w:unhideWhenUsed/>
    <w:rsid w:val="00E777F7"/>
    <w:rPr>
      <w:rFonts w:ascii="Courier New" w:eastAsia="Times New Roman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sid w:val="00E777F7"/>
    <w:rPr>
      <w:b/>
      <w:bCs/>
    </w:rPr>
  </w:style>
  <w:style w:type="paragraph" w:styleId="a6">
    <w:name w:val="Normal (Web)"/>
    <w:basedOn w:val="a"/>
    <w:uiPriority w:val="99"/>
    <w:unhideWhenUsed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customStyle="1" w:styleId="s52">
    <w:name w:val="s_52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_7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E777F7"/>
    <w:pPr>
      <w:spacing w:before="75"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">
    <w:name w:val="tabs"/>
    <w:basedOn w:val="a"/>
    <w:rsid w:val="00E777F7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buttons">
    <w:name w:val="tab-buttons"/>
    <w:basedOn w:val="a"/>
    <w:rsid w:val="00E777F7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ps">
    <w:name w:val="breadcrumps"/>
    <w:basedOn w:val="a"/>
    <w:rsid w:val="00E777F7"/>
    <w:pPr>
      <w:spacing w:before="675" w:after="0" w:line="312" w:lineRule="atLeast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-block">
    <w:name w:val="links-block"/>
    <w:basedOn w:val="a"/>
    <w:rsid w:val="00E777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E777F7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22272F"/>
      <w:sz w:val="24"/>
      <w:szCs w:val="24"/>
      <w:lang w:eastAsia="ru-RU"/>
    </w:rPr>
  </w:style>
  <w:style w:type="paragraph" w:customStyle="1" w:styleId="registeredusertext">
    <w:name w:val="registered_user_text"/>
    <w:basedOn w:val="a"/>
    <w:rsid w:val="00E777F7"/>
    <w:pPr>
      <w:spacing w:before="240" w:after="100" w:afterAutospacing="1" w:line="240" w:lineRule="auto"/>
      <w:jc w:val="center"/>
    </w:pPr>
    <w:rPr>
      <w:rFonts w:ascii="Arial" w:eastAsia="Times New Roman" w:hAnsi="Arial" w:cs="Arial"/>
      <w:b/>
      <w:bCs/>
      <w:color w:val="888888"/>
      <w:sz w:val="21"/>
      <w:szCs w:val="21"/>
      <w:lang w:eastAsia="ru-RU"/>
    </w:rPr>
  </w:style>
  <w:style w:type="paragraph" w:customStyle="1" w:styleId="hide">
    <w:name w:val="hid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ockprefix">
    <w:name w:val="block_prefix"/>
    <w:basedOn w:val="a"/>
    <w:rsid w:val="00E777F7"/>
    <w:pPr>
      <w:spacing w:before="150" w:after="450" w:line="240" w:lineRule="auto"/>
      <w:ind w:left="375"/>
    </w:pPr>
    <w:rPr>
      <w:rFonts w:ascii="Times New Roman" w:eastAsia="Times New Roman" w:hAnsi="Times New Roman" w:cs="Times New Roman"/>
      <w:color w:val="3272C0"/>
      <w:sz w:val="24"/>
      <w:szCs w:val="24"/>
      <w:lang w:eastAsia="ru-RU"/>
    </w:rPr>
  </w:style>
  <w:style w:type="paragraph" w:customStyle="1" w:styleId="trans-90">
    <w:name w:val="trans-90"/>
    <w:basedOn w:val="a"/>
    <w:rsid w:val="00E777F7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bottom">
    <w:name w:val="banner-bottom"/>
    <w:basedOn w:val="a"/>
    <w:rsid w:val="00E777F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s403redirectbyurl">
    <w:name w:val="vs_403_redirect_by_url"/>
    <w:basedOn w:val="a"/>
    <w:rsid w:val="00E777F7"/>
    <w:pPr>
      <w:shd w:val="clear" w:color="auto" w:fill="005FA8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popup-social">
    <w:name w:val="popup-social"/>
    <w:basedOn w:val="a"/>
    <w:rsid w:val="00E777F7"/>
    <w:pPr>
      <w:shd w:val="clear" w:color="auto" w:fill="DD493B"/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lone-save-to-file">
    <w:name w:val="clone-save-to-file"/>
    <w:basedOn w:val="a"/>
    <w:rsid w:val="00E777F7"/>
    <w:pPr>
      <w:spacing w:before="768" w:after="100" w:afterAutospacing="1" w:line="240" w:lineRule="auto"/>
      <w:ind w:left="204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balloon">
    <w:name w:val="balloon"/>
    <w:basedOn w:val="a"/>
    <w:rsid w:val="00E777F7"/>
    <w:pPr>
      <w:pBdr>
        <w:top w:val="single" w:sz="6" w:space="19" w:color="F6F4BB"/>
        <w:left w:val="single" w:sz="6" w:space="0" w:color="F6F4BB"/>
        <w:bottom w:val="single" w:sz="6" w:space="0" w:color="F6F4BB"/>
        <w:right w:val="single" w:sz="6" w:space="0" w:color="F6F4BB"/>
      </w:pBdr>
      <w:shd w:val="clear" w:color="auto" w:fill="FFFCC5"/>
      <w:spacing w:before="100" w:beforeAutospacing="1" w:after="100" w:afterAutospacing="1" w:line="240" w:lineRule="auto"/>
      <w:ind w:left="-4530"/>
      <w:jc w:val="center"/>
    </w:pPr>
    <w:rPr>
      <w:rFonts w:ascii="Arial" w:eastAsia="Times New Roman" w:hAnsi="Arial" w:cs="Arial"/>
      <w:color w:val="474745"/>
      <w:sz w:val="30"/>
      <w:szCs w:val="30"/>
      <w:lang w:eastAsia="ru-RU"/>
    </w:rPr>
  </w:style>
  <w:style w:type="paragraph" w:customStyle="1" w:styleId="save-to-file">
    <w:name w:val="save-to-fil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">
    <w:name w:val="shor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ng">
    <w:name w:val="long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uge">
    <w:name w:val="hug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ationtext">
    <w:name w:val="information_text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rantcommentwrap">
    <w:name w:val="garantcommentwrap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ttom">
    <w:name w:val="nav_bottom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active">
    <w:name w:val="inactive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6B3B3"/>
      <w:sz w:val="24"/>
      <w:szCs w:val="24"/>
      <w:lang w:eastAsia="ru-RU"/>
    </w:rPr>
  </w:style>
  <w:style w:type="paragraph" w:customStyle="1" w:styleId="yap-main">
    <w:name w:val="yap-main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777F7"/>
  </w:style>
  <w:style w:type="paragraph" w:customStyle="1" w:styleId="save-to-file1">
    <w:name w:val="save-to-file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rt1">
    <w:name w:val="short1"/>
    <w:basedOn w:val="a"/>
    <w:rsid w:val="00E777F7"/>
    <w:pPr>
      <w:spacing w:before="100" w:beforeAutospacing="1" w:after="100" w:afterAutospacing="1" w:line="240" w:lineRule="auto"/>
      <w:ind w:left="375"/>
      <w:jc w:val="center"/>
    </w:pPr>
    <w:rPr>
      <w:rFonts w:ascii="Times New Roman" w:eastAsia="Times New Roman" w:hAnsi="Times New Roman" w:cs="Times New Roman"/>
      <w:color w:val="22272F"/>
      <w:sz w:val="30"/>
      <w:szCs w:val="30"/>
      <w:lang w:eastAsia="ru-RU"/>
    </w:rPr>
  </w:style>
  <w:style w:type="paragraph" w:customStyle="1" w:styleId="long1">
    <w:name w:val="long1"/>
    <w:basedOn w:val="a"/>
    <w:rsid w:val="00E777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huge1">
    <w:name w:val="huge1"/>
    <w:basedOn w:val="a"/>
    <w:rsid w:val="00E777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color w:val="22272F"/>
      <w:sz w:val="33"/>
      <w:szCs w:val="33"/>
      <w:lang w:eastAsia="ru-RU"/>
    </w:rPr>
  </w:style>
  <w:style w:type="paragraph" w:customStyle="1" w:styleId="informationtext1">
    <w:name w:val="information_text1"/>
    <w:basedOn w:val="a"/>
    <w:rsid w:val="00E777F7"/>
    <w:pPr>
      <w:shd w:val="clear" w:color="auto" w:fill="CD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s521">
    <w:name w:val="s_521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character" w:customStyle="1" w:styleId="s101">
    <w:name w:val="s_101"/>
    <w:basedOn w:val="a0"/>
    <w:rsid w:val="00E777F7"/>
    <w:rPr>
      <w:b/>
      <w:bCs/>
      <w:color w:val="22272F"/>
      <w:sz w:val="24"/>
      <w:szCs w:val="24"/>
    </w:rPr>
  </w:style>
  <w:style w:type="paragraph" w:customStyle="1" w:styleId="s11">
    <w:name w:val="s_11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garantcommentwrap1">
    <w:name w:val="garantcommentwrap1"/>
    <w:basedOn w:val="a"/>
    <w:rsid w:val="00E777F7"/>
    <w:pPr>
      <w:shd w:val="clear" w:color="auto" w:fill="F0E9D3"/>
      <w:spacing w:before="100" w:beforeAutospacing="1" w:after="300" w:line="264" w:lineRule="atLeast"/>
    </w:pPr>
    <w:rPr>
      <w:rFonts w:ascii="Times New Roman" w:eastAsia="Times New Roman" w:hAnsi="Times New Roman" w:cs="Times New Roman"/>
      <w:color w:val="464C55"/>
      <w:sz w:val="24"/>
      <w:szCs w:val="24"/>
      <w:lang w:eastAsia="ru-RU"/>
    </w:rPr>
  </w:style>
  <w:style w:type="paragraph" w:customStyle="1" w:styleId="s31">
    <w:name w:val="s_31"/>
    <w:basedOn w:val="a"/>
    <w:rsid w:val="00E777F7"/>
    <w:pPr>
      <w:spacing w:before="100" w:beforeAutospacing="1" w:after="300" w:line="240" w:lineRule="auto"/>
      <w:jc w:val="center"/>
    </w:pPr>
    <w:rPr>
      <w:rFonts w:ascii="Times New Roman" w:eastAsia="Times New Roman" w:hAnsi="Times New Roman" w:cs="Times New Roman"/>
      <w:b/>
      <w:bCs/>
      <w:color w:val="22272F"/>
      <w:sz w:val="30"/>
      <w:szCs w:val="30"/>
      <w:lang w:eastAsia="ru-RU"/>
    </w:rPr>
  </w:style>
  <w:style w:type="paragraph" w:customStyle="1" w:styleId="s71">
    <w:name w:val="s_71"/>
    <w:basedOn w:val="a"/>
    <w:rsid w:val="00E777F7"/>
    <w:pPr>
      <w:spacing w:before="100" w:beforeAutospacing="1" w:after="300" w:line="240" w:lineRule="auto"/>
    </w:pPr>
    <w:rPr>
      <w:rFonts w:ascii="Times New Roman" w:eastAsia="Times New Roman" w:hAnsi="Times New Roman" w:cs="Times New Roman"/>
      <w:strike/>
      <w:color w:val="894958"/>
      <w:sz w:val="24"/>
      <w:szCs w:val="24"/>
      <w:lang w:eastAsia="ru-RU"/>
    </w:rPr>
  </w:style>
  <w:style w:type="paragraph" w:customStyle="1" w:styleId="navbottom1">
    <w:name w:val="nav_bottom1"/>
    <w:basedOn w:val="a"/>
    <w:rsid w:val="00E777F7"/>
    <w:pPr>
      <w:spacing w:before="100" w:beforeAutospacing="1" w:after="150" w:line="28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main1">
    <w:name w:val="yap-main1"/>
    <w:basedOn w:val="a"/>
    <w:rsid w:val="00E77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7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5F72"/>
    <w:rPr>
      <w:rFonts w:ascii="Segoe UI" w:hAnsi="Segoe UI" w:cs="Segoe UI"/>
      <w:sz w:val="18"/>
      <w:szCs w:val="18"/>
    </w:rPr>
  </w:style>
  <w:style w:type="character" w:customStyle="1" w:styleId="s2">
    <w:name w:val="s2"/>
    <w:basedOn w:val="a0"/>
    <w:rsid w:val="00802854"/>
  </w:style>
  <w:style w:type="paragraph" w:customStyle="1" w:styleId="p10">
    <w:name w:val="p10"/>
    <w:basedOn w:val="a"/>
    <w:rsid w:val="0080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0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63D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63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C6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0C9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6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521"/>
  </w:style>
  <w:style w:type="paragraph" w:styleId="ad">
    <w:name w:val="footer"/>
    <w:basedOn w:val="a"/>
    <w:link w:val="ae"/>
    <w:uiPriority w:val="99"/>
    <w:unhideWhenUsed/>
    <w:rsid w:val="00561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521"/>
  </w:style>
  <w:style w:type="paragraph" w:customStyle="1" w:styleId="ConsPlusNonformat">
    <w:name w:val="ConsPlusNonformat"/>
    <w:rsid w:val="00893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93E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392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rsid w:val="009E3F11"/>
    <w:rPr>
      <w:rFonts w:ascii="Times New Roman" w:hAnsi="Times New Roman" w:cs="Times New Roman"/>
      <w:b/>
      <w:bCs/>
      <w:sz w:val="26"/>
      <w:szCs w:val="26"/>
    </w:rPr>
  </w:style>
  <w:style w:type="paragraph" w:customStyle="1" w:styleId="af0">
    <w:name w:val="Заголовок статьи"/>
    <w:basedOn w:val="a"/>
    <w:next w:val="a"/>
    <w:uiPriority w:val="99"/>
    <w:rsid w:val="0070481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5D3C13"/>
    <w:rPr>
      <w:color w:val="106BBE"/>
    </w:rPr>
  </w:style>
  <w:style w:type="character" w:customStyle="1" w:styleId="0pt">
    <w:name w:val="Основной текст + Курсив;Интервал 0 pt"/>
    <w:basedOn w:val="a0"/>
    <w:rsid w:val="00FF13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2">
    <w:name w:val="Emphasis"/>
    <w:basedOn w:val="a0"/>
    <w:uiPriority w:val="20"/>
    <w:qFormat/>
    <w:rsid w:val="002A1F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96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8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3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9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55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5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59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86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8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1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3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4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1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9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5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0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7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5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6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2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470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3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53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3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05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03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7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7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03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0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9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2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74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6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7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71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0F24D-27B3-42E8-9079-AC7E9671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16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Совкова Марина Викторовна</dc:creator>
  <cp:keywords/>
  <dc:description/>
  <cp:lastModifiedBy>Родина Елена Викторовна</cp:lastModifiedBy>
  <cp:revision>44</cp:revision>
  <cp:lastPrinted>2018-03-18T21:50:00Z</cp:lastPrinted>
  <dcterms:created xsi:type="dcterms:W3CDTF">2018-07-12T03:32:00Z</dcterms:created>
  <dcterms:modified xsi:type="dcterms:W3CDTF">2018-10-19T03:17:00Z</dcterms:modified>
</cp:coreProperties>
</file>