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BE6" w:rsidRPr="00F02261" w:rsidRDefault="00DF4BE6" w:rsidP="005C1C0F">
      <w:pPr>
        <w:autoSpaceDE w:val="0"/>
        <w:autoSpaceDN w:val="0"/>
        <w:adjustRightInd w:val="0"/>
        <w:ind w:firstLine="720"/>
        <w:jc w:val="both"/>
        <w:rPr>
          <w:b/>
          <w:noProof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0"/>
      </w:tblGrid>
      <w:tr w:rsidR="00780CCA" w:rsidRPr="00F02261" w:rsidTr="00F161A9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</w:tcPr>
          <w:p w:rsidR="00780CCA" w:rsidRPr="00F02261" w:rsidRDefault="00683100" w:rsidP="00F161A9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F02261">
              <w:rPr>
                <w:noProof/>
              </w:rPr>
              <w:drawing>
                <wp:inline distT="0" distB="0" distL="0" distR="0">
                  <wp:extent cx="647700" cy="809625"/>
                  <wp:effectExtent l="0" t="0" r="0" b="0"/>
                  <wp:docPr id="1" name="Рисунок 1" descr="Герб Камчатского кр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 Камчатского кр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0CCA" w:rsidRPr="00F02261" w:rsidRDefault="00780CCA" w:rsidP="00F161A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261">
              <w:rPr>
                <w:rFonts w:ascii="Times New Roman" w:hAnsi="Times New Roman" w:cs="Times New Roman"/>
                <w:sz w:val="28"/>
                <w:szCs w:val="28"/>
              </w:rPr>
              <w:t>СЛУЖБА ОХРАНЫ</w:t>
            </w:r>
          </w:p>
          <w:p w:rsidR="00780CCA" w:rsidRPr="00F02261" w:rsidRDefault="00780CCA" w:rsidP="00F161A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261">
              <w:rPr>
                <w:rFonts w:ascii="Times New Roman" w:hAnsi="Times New Roman" w:cs="Times New Roman"/>
                <w:sz w:val="28"/>
                <w:szCs w:val="28"/>
              </w:rPr>
              <w:t>ОБЪЕКТОВ КУЛЬТУРНОГО НАСЛЕДИЯ</w:t>
            </w:r>
          </w:p>
          <w:p w:rsidR="00780CCA" w:rsidRPr="00F02261" w:rsidRDefault="00780CCA" w:rsidP="00F161A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F02261">
              <w:rPr>
                <w:rFonts w:ascii="Times New Roman" w:hAnsi="Times New Roman" w:cs="Times New Roman"/>
                <w:sz w:val="28"/>
                <w:szCs w:val="28"/>
              </w:rPr>
              <w:t>КАМЧАТСКОГО КРАЯ</w:t>
            </w:r>
          </w:p>
          <w:p w:rsidR="00780CCA" w:rsidRPr="00F02261" w:rsidRDefault="00780CCA" w:rsidP="00F161A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CCA" w:rsidRPr="00F02261" w:rsidRDefault="00780CCA" w:rsidP="00F161A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sz w:val="32"/>
                <w:szCs w:val="32"/>
                <w:u w:val="single"/>
                <w:lang w:val="en-US"/>
              </w:rPr>
            </w:pPr>
            <w:r w:rsidRPr="00F02261">
              <w:rPr>
                <w:rFonts w:ascii="Times New Roman" w:hAnsi="Times New Roman" w:cs="Times New Roman"/>
                <w:sz w:val="32"/>
                <w:szCs w:val="32"/>
              </w:rPr>
              <w:t xml:space="preserve">ПРИКАЗ № </w:t>
            </w:r>
          </w:p>
          <w:p w:rsidR="00780CCA" w:rsidRPr="00F02261" w:rsidRDefault="00780CCA" w:rsidP="00F161A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80CCA" w:rsidRPr="00F02261" w:rsidRDefault="00780CCA" w:rsidP="00F161A9">
            <w:pPr>
              <w:pStyle w:val="ConsPlusNormal"/>
              <w:widowControl/>
              <w:ind w:firstLine="0"/>
              <w:jc w:val="center"/>
            </w:pPr>
          </w:p>
        </w:tc>
      </w:tr>
    </w:tbl>
    <w:p w:rsidR="00780CCA" w:rsidRPr="00F02261" w:rsidRDefault="00780CCA" w:rsidP="00780CCA">
      <w:pPr>
        <w:autoSpaceDE w:val="0"/>
        <w:autoSpaceDN w:val="0"/>
        <w:adjustRightInd w:val="0"/>
        <w:rPr>
          <w:szCs w:val="28"/>
        </w:rPr>
      </w:pPr>
      <w:r w:rsidRPr="00F02261">
        <w:rPr>
          <w:szCs w:val="28"/>
        </w:rPr>
        <w:t xml:space="preserve">г. Петропавловск-Камчатский                              </w:t>
      </w:r>
      <w:r w:rsidR="00960DC5" w:rsidRPr="00F02261">
        <w:rPr>
          <w:szCs w:val="28"/>
        </w:rPr>
        <w:t xml:space="preserve">       </w:t>
      </w:r>
      <w:r w:rsidR="00972031" w:rsidRPr="00F02261">
        <w:rPr>
          <w:szCs w:val="28"/>
        </w:rPr>
        <w:t xml:space="preserve">     </w:t>
      </w:r>
      <w:r w:rsidRPr="00F02261">
        <w:rPr>
          <w:szCs w:val="28"/>
        </w:rPr>
        <w:t xml:space="preserve">   </w:t>
      </w:r>
      <w:r w:rsidR="0074186C">
        <w:rPr>
          <w:szCs w:val="28"/>
        </w:rPr>
        <w:t xml:space="preserve">    </w:t>
      </w:r>
      <w:r w:rsidRPr="00F02261">
        <w:rPr>
          <w:szCs w:val="28"/>
        </w:rPr>
        <w:t>от «</w:t>
      </w:r>
      <w:r w:rsidR="00BC36AC">
        <w:rPr>
          <w:szCs w:val="28"/>
        </w:rPr>
        <w:t>___</w:t>
      </w:r>
      <w:r w:rsidRPr="00F02261">
        <w:rPr>
          <w:szCs w:val="28"/>
        </w:rPr>
        <w:t>»</w:t>
      </w:r>
      <w:r w:rsidR="00960DC5" w:rsidRPr="00F02261">
        <w:rPr>
          <w:szCs w:val="28"/>
        </w:rPr>
        <w:t xml:space="preserve"> </w:t>
      </w:r>
      <w:r w:rsidR="0074186C">
        <w:rPr>
          <w:szCs w:val="28"/>
        </w:rPr>
        <w:t>июня</w:t>
      </w:r>
      <w:r w:rsidR="005814B3" w:rsidRPr="00F02261">
        <w:rPr>
          <w:szCs w:val="28"/>
        </w:rPr>
        <w:t xml:space="preserve"> 20</w:t>
      </w:r>
      <w:r w:rsidR="00CF1AA6" w:rsidRPr="00F02261">
        <w:rPr>
          <w:szCs w:val="28"/>
        </w:rPr>
        <w:t>2</w:t>
      </w:r>
      <w:r w:rsidR="00BC36AC">
        <w:rPr>
          <w:szCs w:val="28"/>
        </w:rPr>
        <w:t>2</w:t>
      </w:r>
      <w:r w:rsidRPr="00F02261">
        <w:rPr>
          <w:szCs w:val="28"/>
        </w:rPr>
        <w:t xml:space="preserve"> года</w:t>
      </w:r>
    </w:p>
    <w:p w:rsidR="00DF4BE6" w:rsidRPr="00F02261" w:rsidRDefault="00DF4BE6" w:rsidP="00DF4BE6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637"/>
      </w:tblGrid>
      <w:tr w:rsidR="00DF4BE6" w:rsidRPr="00F02261" w:rsidTr="00FD0329">
        <w:tc>
          <w:tcPr>
            <w:tcW w:w="5637" w:type="dxa"/>
          </w:tcPr>
          <w:p w:rsidR="00DF4BE6" w:rsidRPr="00F02261" w:rsidRDefault="00BC36AC" w:rsidP="000902E5">
            <w:p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О внесении изменений в приказ</w:t>
            </w:r>
            <w:r w:rsidRPr="00F02261">
              <w:rPr>
                <w:bCs/>
                <w:szCs w:val="28"/>
              </w:rPr>
              <w:t xml:space="preserve"> </w:t>
            </w:r>
            <w:r w:rsidRPr="00F02261">
              <w:rPr>
                <w:bCs/>
                <w:szCs w:val="28"/>
              </w:rPr>
              <w:t>Службы охраны объектов культурного наследия Камчатского края</w:t>
            </w:r>
            <w:r w:rsidR="00092A49">
              <w:rPr>
                <w:bCs/>
                <w:szCs w:val="28"/>
              </w:rPr>
              <w:t xml:space="preserve"> от 09.06.2020</w:t>
            </w:r>
            <w:r>
              <w:rPr>
                <w:bCs/>
                <w:szCs w:val="28"/>
              </w:rPr>
              <w:t xml:space="preserve"> </w:t>
            </w:r>
            <w:r w:rsidR="00092A49">
              <w:rPr>
                <w:bCs/>
                <w:szCs w:val="28"/>
              </w:rPr>
              <w:t>№24 «</w:t>
            </w:r>
            <w:r w:rsidR="00221D31" w:rsidRPr="00F02261">
              <w:rPr>
                <w:bCs/>
                <w:szCs w:val="28"/>
              </w:rPr>
              <w:t>Об утверждении границ</w:t>
            </w:r>
            <w:r w:rsidR="002D310D" w:rsidRPr="00F02261">
              <w:rPr>
                <w:bCs/>
                <w:szCs w:val="28"/>
              </w:rPr>
              <w:t xml:space="preserve"> </w:t>
            </w:r>
            <w:r w:rsidR="002D310D" w:rsidRPr="00DE43A6">
              <w:rPr>
                <w:bCs/>
                <w:szCs w:val="28"/>
              </w:rPr>
              <w:t>и режима использования</w:t>
            </w:r>
            <w:r w:rsidR="002D310D" w:rsidRPr="00F02261">
              <w:rPr>
                <w:bCs/>
                <w:szCs w:val="28"/>
              </w:rPr>
              <w:t xml:space="preserve"> </w:t>
            </w:r>
            <w:r w:rsidR="00221D31" w:rsidRPr="00F02261">
              <w:rPr>
                <w:bCs/>
                <w:szCs w:val="28"/>
              </w:rPr>
              <w:t xml:space="preserve">территории объекта культурного наследия </w:t>
            </w:r>
            <w:r w:rsidR="00852AB9" w:rsidRPr="00F02261">
              <w:rPr>
                <w:bCs/>
                <w:szCs w:val="28"/>
              </w:rPr>
              <w:t>федерального</w:t>
            </w:r>
            <w:r w:rsidR="00221D31" w:rsidRPr="00F02261">
              <w:rPr>
                <w:bCs/>
                <w:szCs w:val="28"/>
              </w:rPr>
              <w:t xml:space="preserve"> значения</w:t>
            </w:r>
            <w:r w:rsidR="002D310D" w:rsidRPr="00F02261">
              <w:rPr>
                <w:bCs/>
                <w:szCs w:val="28"/>
              </w:rPr>
              <w:t xml:space="preserve"> </w:t>
            </w:r>
            <w:r w:rsidR="00970DAD" w:rsidRPr="00F02261">
              <w:rPr>
                <w:bCs/>
                <w:szCs w:val="28"/>
              </w:rPr>
              <w:t>«</w:t>
            </w:r>
            <w:r w:rsidR="00496E6E" w:rsidRPr="00F02261">
              <w:rPr>
                <w:bCs/>
                <w:szCs w:val="28"/>
              </w:rPr>
              <w:t>Стоянка экспедиции Беринга Витуса в 1741-1742 гг.</w:t>
            </w:r>
            <w:r w:rsidR="00970DAD" w:rsidRPr="00F02261">
              <w:rPr>
                <w:bCs/>
                <w:szCs w:val="28"/>
              </w:rPr>
              <w:t>»</w:t>
            </w:r>
            <w:r w:rsidR="00E022FF" w:rsidRPr="00F02261">
              <w:t xml:space="preserve"> 1741 - 1742 гг., расположенный по адресу (местонахождение): Камчатская область, Алеутский район, остров Беринга</w:t>
            </w:r>
            <w:r w:rsidR="00092A49">
              <w:t>»</w:t>
            </w:r>
          </w:p>
        </w:tc>
      </w:tr>
    </w:tbl>
    <w:p w:rsidR="00DF4BE6" w:rsidRPr="00F02261" w:rsidRDefault="00DF4BE6" w:rsidP="00DF4BE6">
      <w:pPr>
        <w:autoSpaceDE w:val="0"/>
        <w:autoSpaceDN w:val="0"/>
        <w:adjustRightInd w:val="0"/>
        <w:jc w:val="both"/>
        <w:rPr>
          <w:szCs w:val="28"/>
        </w:rPr>
      </w:pPr>
    </w:p>
    <w:p w:rsidR="00092A49" w:rsidRPr="00F02261" w:rsidRDefault="00DF4BE6" w:rsidP="00092A49">
      <w:pPr>
        <w:ind w:firstLine="709"/>
        <w:jc w:val="both"/>
      </w:pPr>
      <w:r w:rsidRPr="00F02261">
        <w:rPr>
          <w:szCs w:val="28"/>
        </w:rPr>
        <w:t xml:space="preserve">В соответствии </w:t>
      </w:r>
      <w:hyperlink r:id="rId9" w:history="1">
        <w:r w:rsidR="00092A49" w:rsidRPr="00092A49">
          <w:rPr>
            <w:szCs w:val="28"/>
          </w:rPr>
          <w:t>пунктом 6 статьи 3.1</w:t>
        </w:r>
      </w:hyperlink>
      <w:r w:rsidR="00092A49" w:rsidRPr="00092A49">
        <w:rPr>
          <w:szCs w:val="28"/>
        </w:rPr>
        <w:t xml:space="preserve"> Федерального закона </w:t>
      </w:r>
      <w:r w:rsidR="009D4697" w:rsidRPr="00F02261">
        <w:rPr>
          <w:szCs w:val="28"/>
        </w:rPr>
        <w:t>от 25.06.2002 №</w:t>
      </w:r>
      <w:r w:rsidRPr="00F02261">
        <w:rPr>
          <w:szCs w:val="28"/>
        </w:rPr>
        <w:t>73-ФЗ</w:t>
      </w:r>
      <w:r w:rsidR="00911AA6" w:rsidRPr="00F02261">
        <w:rPr>
          <w:szCs w:val="28"/>
        </w:rPr>
        <w:t xml:space="preserve"> </w:t>
      </w:r>
      <w:r w:rsidRPr="00F02261">
        <w:rPr>
          <w:szCs w:val="28"/>
        </w:rPr>
        <w:t xml:space="preserve">«Об объектах культурного наследия (памятниках истории и культуры) народов Российской Федерации», </w:t>
      </w:r>
      <w:r w:rsidR="00092A49">
        <w:rPr>
          <w:szCs w:val="28"/>
        </w:rPr>
        <w:t>на основании разработанного в 2021 году ООО «Нивад» п</w:t>
      </w:r>
      <w:r w:rsidR="00092A49" w:rsidRPr="00D34326">
        <w:rPr>
          <w:szCs w:val="28"/>
        </w:rPr>
        <w:t>роект</w:t>
      </w:r>
      <w:r w:rsidR="00092A49">
        <w:rPr>
          <w:szCs w:val="28"/>
        </w:rPr>
        <w:t>а</w:t>
      </w:r>
      <w:r w:rsidR="00092A49" w:rsidRPr="00D34326">
        <w:rPr>
          <w:szCs w:val="28"/>
        </w:rPr>
        <w:t xml:space="preserve"> </w:t>
      </w:r>
      <w:r w:rsidR="00092A49" w:rsidRPr="00512D45">
        <w:rPr>
          <w:szCs w:val="28"/>
        </w:rPr>
        <w:t>требований к осуществлению деятельности в границах территории достопримечательного места, ограничения использования лесов и требовани</w:t>
      </w:r>
      <w:r w:rsidR="00092A49">
        <w:rPr>
          <w:szCs w:val="28"/>
        </w:rPr>
        <w:t>й</w:t>
      </w:r>
      <w:r w:rsidR="00092A49" w:rsidRPr="00512D45">
        <w:rPr>
          <w:szCs w:val="28"/>
        </w:rPr>
        <w:t xml:space="preserve"> к градостроительному регламенту в границах территории достопримечательного места, включая требования к видам разрешенного использования земельных участков, к хозяйственной деятельности на земельных участках в границах территории достопримечательного места</w:t>
      </w:r>
      <w:r w:rsidR="00092A49">
        <w:rPr>
          <w:szCs w:val="28"/>
        </w:rPr>
        <w:t xml:space="preserve"> </w:t>
      </w:r>
      <w:r w:rsidR="00092A49" w:rsidRPr="00D34326">
        <w:rPr>
          <w:szCs w:val="28"/>
        </w:rPr>
        <w:t>объекта культурного наследия федерального значения «</w:t>
      </w:r>
      <w:r w:rsidR="00092A49" w:rsidRPr="00371E4D">
        <w:rPr>
          <w:szCs w:val="28"/>
        </w:rPr>
        <w:t>Стоянка экспедиции Беринга Витуса в 1741-1742 гг.», расположенного в Камчатском крае</w:t>
      </w:r>
      <w:r w:rsidR="00092A49">
        <w:rPr>
          <w:szCs w:val="28"/>
        </w:rPr>
        <w:t>,</w:t>
      </w:r>
      <w:r w:rsidR="00092A49" w:rsidRPr="00371E4D">
        <w:rPr>
          <w:szCs w:val="28"/>
        </w:rPr>
        <w:t xml:space="preserve"> Алеутском районе</w:t>
      </w:r>
      <w:r w:rsidR="00092A49">
        <w:rPr>
          <w:szCs w:val="28"/>
        </w:rPr>
        <w:t>,</w:t>
      </w:r>
      <w:r w:rsidR="00092A49" w:rsidRPr="00371E4D">
        <w:rPr>
          <w:szCs w:val="28"/>
        </w:rPr>
        <w:t xml:space="preserve"> на острове Беринга</w:t>
      </w:r>
    </w:p>
    <w:p w:rsidR="00DF4BE6" w:rsidRPr="00F02261" w:rsidRDefault="00DF4BE6" w:rsidP="00290A35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:rsidR="00DF4BE6" w:rsidRPr="00F02261" w:rsidRDefault="00DF4BE6" w:rsidP="00290A3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02261">
        <w:rPr>
          <w:szCs w:val="28"/>
        </w:rPr>
        <w:t>ПРИКАЗЫВАЮ:</w:t>
      </w:r>
    </w:p>
    <w:p w:rsidR="00DF4BE6" w:rsidRPr="00F02261" w:rsidRDefault="00DF4BE6" w:rsidP="00290A35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:rsidR="00482ED9" w:rsidRPr="00482ED9" w:rsidRDefault="00482ED9" w:rsidP="00BA13BA">
      <w:pPr>
        <w:numPr>
          <w:ilvl w:val="0"/>
          <w:numId w:val="1"/>
        </w:numPr>
        <w:ind w:left="0" w:firstLine="709"/>
        <w:jc w:val="both"/>
        <w:rPr>
          <w:bCs/>
          <w:szCs w:val="28"/>
        </w:rPr>
      </w:pPr>
      <w:bookmarkStart w:id="0" w:name="sub_1"/>
      <w:r>
        <w:rPr>
          <w:bCs/>
          <w:szCs w:val="28"/>
        </w:rPr>
        <w:t>В</w:t>
      </w:r>
      <w:r>
        <w:rPr>
          <w:bCs/>
          <w:szCs w:val="28"/>
        </w:rPr>
        <w:t>нес</w:t>
      </w:r>
      <w:r>
        <w:rPr>
          <w:bCs/>
          <w:szCs w:val="28"/>
        </w:rPr>
        <w:t>ти</w:t>
      </w:r>
      <w:r>
        <w:rPr>
          <w:bCs/>
          <w:szCs w:val="28"/>
        </w:rPr>
        <w:t xml:space="preserve"> в приказ</w:t>
      </w:r>
      <w:r w:rsidRPr="00F02261">
        <w:rPr>
          <w:bCs/>
          <w:szCs w:val="28"/>
        </w:rPr>
        <w:t xml:space="preserve"> Службы охраны объектов культурного наследия Камчатского края</w:t>
      </w:r>
      <w:r>
        <w:rPr>
          <w:bCs/>
          <w:szCs w:val="28"/>
        </w:rPr>
        <w:t xml:space="preserve"> от 09.06.2020 №24 «</w:t>
      </w:r>
      <w:r w:rsidRPr="00F02261">
        <w:rPr>
          <w:bCs/>
          <w:szCs w:val="28"/>
        </w:rPr>
        <w:t>Об утверждении границ и режима использования территории объекта культурного наследия федерального значения «Стоянка экспедиции Беринга Витуса в 1741-1742 гг.»</w:t>
      </w:r>
      <w:r w:rsidRPr="00F02261">
        <w:t xml:space="preserve"> 1741 - 1742 гг., расположенный по адресу (местонахождение): Камчатская область, Алеутский район, остров Беринга</w:t>
      </w:r>
      <w:r>
        <w:t>»</w:t>
      </w:r>
      <w:r>
        <w:t xml:space="preserve"> следующие изменения:</w:t>
      </w:r>
    </w:p>
    <w:p w:rsidR="00482ED9" w:rsidRPr="00B45527" w:rsidRDefault="00482ED9" w:rsidP="007F5635">
      <w:pPr>
        <w:pStyle w:val="af5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527">
        <w:rPr>
          <w:rFonts w:ascii="Times New Roman" w:hAnsi="Times New Roman" w:cs="Times New Roman"/>
          <w:sz w:val="28"/>
          <w:szCs w:val="28"/>
        </w:rPr>
        <w:t xml:space="preserve">в наименовании слова </w:t>
      </w:r>
      <w:r w:rsidRPr="00B45527">
        <w:rPr>
          <w:rFonts w:ascii="Times New Roman" w:hAnsi="Times New Roman" w:cs="Times New Roman"/>
          <w:sz w:val="28"/>
          <w:szCs w:val="28"/>
        </w:rPr>
        <w:t>«</w:t>
      </w:r>
      <w:r w:rsidRPr="00B45527">
        <w:rPr>
          <w:rFonts w:ascii="Times New Roman" w:hAnsi="Times New Roman" w:cs="Times New Roman"/>
          <w:sz w:val="28"/>
          <w:szCs w:val="28"/>
        </w:rPr>
        <w:t>и режима использования</w:t>
      </w:r>
      <w:r w:rsidRPr="00B45527">
        <w:rPr>
          <w:rFonts w:ascii="Times New Roman" w:hAnsi="Times New Roman" w:cs="Times New Roman"/>
          <w:sz w:val="28"/>
          <w:szCs w:val="28"/>
        </w:rPr>
        <w:t>»</w:t>
      </w:r>
      <w:r w:rsidR="00B45527" w:rsidRPr="00B45527">
        <w:rPr>
          <w:rFonts w:ascii="Times New Roman" w:hAnsi="Times New Roman" w:cs="Times New Roman"/>
          <w:sz w:val="28"/>
          <w:szCs w:val="28"/>
        </w:rPr>
        <w:t xml:space="preserve"> исключить, слова</w:t>
      </w:r>
      <w:r w:rsidR="003339F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B45527" w:rsidRPr="00B45527">
        <w:rPr>
          <w:rFonts w:ascii="Times New Roman" w:hAnsi="Times New Roman" w:cs="Times New Roman"/>
          <w:sz w:val="28"/>
          <w:szCs w:val="28"/>
        </w:rPr>
        <w:t xml:space="preserve"> «</w:t>
      </w:r>
      <w:r w:rsidR="00B45527" w:rsidRPr="003339FF">
        <w:rPr>
          <w:rFonts w:ascii="Times New Roman" w:hAnsi="Times New Roman" w:cs="Times New Roman"/>
          <w:sz w:val="28"/>
          <w:szCs w:val="28"/>
        </w:rPr>
        <w:t>расположенный</w:t>
      </w:r>
      <w:r w:rsidR="00B45527" w:rsidRPr="003339FF">
        <w:rPr>
          <w:rFonts w:ascii="Times New Roman" w:hAnsi="Times New Roman" w:cs="Times New Roman"/>
          <w:sz w:val="28"/>
          <w:szCs w:val="28"/>
        </w:rPr>
        <w:t xml:space="preserve">» </w:t>
      </w:r>
      <w:r w:rsidRPr="00B45527">
        <w:rPr>
          <w:rFonts w:ascii="Times New Roman" w:hAnsi="Times New Roman" w:cs="Times New Roman"/>
          <w:sz w:val="28"/>
          <w:szCs w:val="28"/>
        </w:rPr>
        <w:t>заменить словами</w:t>
      </w:r>
      <w:r w:rsidR="00B45527">
        <w:rPr>
          <w:rFonts w:ascii="Times New Roman" w:hAnsi="Times New Roman" w:cs="Times New Roman"/>
          <w:sz w:val="28"/>
          <w:szCs w:val="28"/>
        </w:rPr>
        <w:t xml:space="preserve"> «расположенного»</w:t>
      </w:r>
      <w:r w:rsidRPr="00B45527">
        <w:rPr>
          <w:rFonts w:ascii="Times New Roman" w:hAnsi="Times New Roman" w:cs="Times New Roman"/>
          <w:sz w:val="28"/>
          <w:szCs w:val="28"/>
        </w:rPr>
        <w:t>;</w:t>
      </w:r>
    </w:p>
    <w:p w:rsidR="003339FF" w:rsidRDefault="003339FF" w:rsidP="003339FF">
      <w:pPr>
        <w:pStyle w:val="af5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пункт </w:t>
      </w:r>
      <w:r w:rsidR="00827F42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3339FF" w:rsidRPr="003339FF" w:rsidRDefault="003339FF" w:rsidP="003339FF">
      <w:pPr>
        <w:ind w:firstLine="709"/>
        <w:jc w:val="both"/>
        <w:rPr>
          <w:bCs/>
          <w:szCs w:val="28"/>
        </w:rPr>
      </w:pPr>
      <w:r w:rsidRPr="003339FF">
        <w:rPr>
          <w:bCs/>
          <w:szCs w:val="28"/>
        </w:rPr>
        <w:t xml:space="preserve">«1. </w:t>
      </w:r>
      <w:r w:rsidRPr="003339FF">
        <w:rPr>
          <w:bCs/>
          <w:szCs w:val="28"/>
        </w:rPr>
        <w:t xml:space="preserve">Утвердить </w:t>
      </w:r>
      <w:hyperlink r:id="rId10" w:anchor="sub_100" w:history="1">
        <w:r w:rsidRPr="003339FF">
          <w:rPr>
            <w:bCs/>
            <w:szCs w:val="28"/>
          </w:rPr>
          <w:t>границы</w:t>
        </w:r>
      </w:hyperlink>
      <w:r w:rsidRPr="003339FF">
        <w:rPr>
          <w:bCs/>
          <w:szCs w:val="28"/>
        </w:rPr>
        <w:t xml:space="preserve"> территории объекта культурного наследия федерального значения «Стоянка экспедиции Беринга Витуса в 1741-1742 гг.» 1741 - 1742 гг. (далее - достопримечательное место, Объект), расположенного по адресу (местонахождение): Камчатская область, Алеутский район, остров Беринга, регистрационный номер в Едином государственном реестре объектов культурного наследия (памятников истории и культуры) народов Российской Федерации </w:t>
      </w:r>
      <w:r w:rsidRPr="003339FF">
        <w:rPr>
          <w:bCs/>
          <w:szCs w:val="28"/>
        </w:rPr>
        <w:t>411631293110006</w:t>
      </w:r>
      <w:r w:rsidRPr="003339FF">
        <w:rPr>
          <w:bCs/>
          <w:szCs w:val="28"/>
        </w:rPr>
        <w:t xml:space="preserve"> согласно приложению.</w:t>
      </w:r>
      <w:r>
        <w:rPr>
          <w:bCs/>
          <w:szCs w:val="28"/>
        </w:rPr>
        <w:t>»;</w:t>
      </w:r>
    </w:p>
    <w:p w:rsidR="00482ED9" w:rsidRDefault="00827F42" w:rsidP="003339FF">
      <w:pPr>
        <w:pStyle w:val="af5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2 признать утратившим силу;</w:t>
      </w:r>
    </w:p>
    <w:p w:rsidR="00827F42" w:rsidRDefault="00827F42" w:rsidP="003339FF">
      <w:pPr>
        <w:pStyle w:val="af5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абзаце втором, третьем пункта 3 </w:t>
      </w:r>
      <w:r w:rsidRPr="00B45527">
        <w:rPr>
          <w:rFonts w:ascii="Times New Roman" w:hAnsi="Times New Roman" w:cs="Times New Roman"/>
          <w:sz w:val="28"/>
          <w:szCs w:val="28"/>
        </w:rPr>
        <w:t>слова «и режима использования» исключить</w:t>
      </w:r>
      <w:r w:rsidR="002207D7">
        <w:rPr>
          <w:rFonts w:ascii="Times New Roman" w:hAnsi="Times New Roman" w:cs="Times New Roman"/>
          <w:sz w:val="28"/>
          <w:szCs w:val="28"/>
        </w:rPr>
        <w:t>;</w:t>
      </w:r>
    </w:p>
    <w:p w:rsidR="00482ED9" w:rsidRPr="002207D7" w:rsidRDefault="002207D7" w:rsidP="00F02991">
      <w:pPr>
        <w:pStyle w:val="af5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Cs/>
          <w:szCs w:val="28"/>
        </w:rPr>
      </w:pPr>
      <w:r w:rsidRPr="002207D7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Pr="002207D7">
        <w:rPr>
          <w:rFonts w:ascii="Times New Roman" w:hAnsi="Times New Roman" w:cs="Times New Roman"/>
          <w:bCs/>
          <w:sz w:val="28"/>
          <w:szCs w:val="28"/>
        </w:rPr>
        <w:t>изложить в редакции согласно приложению к настоящему</w:t>
      </w:r>
      <w:r w:rsidRPr="002207D7">
        <w:rPr>
          <w:rFonts w:ascii="Times New Roman" w:hAnsi="Times New Roman" w:cs="Times New Roman"/>
          <w:bCs/>
          <w:sz w:val="28"/>
          <w:szCs w:val="28"/>
        </w:rPr>
        <w:t xml:space="preserve"> приказу.</w:t>
      </w:r>
    </w:p>
    <w:bookmarkEnd w:id="0"/>
    <w:p w:rsidR="00B410F2" w:rsidRPr="00F02261" w:rsidRDefault="00DF4BE6" w:rsidP="00113F25">
      <w:pPr>
        <w:numPr>
          <w:ilvl w:val="0"/>
          <w:numId w:val="1"/>
        </w:numPr>
        <w:ind w:left="0" w:firstLine="709"/>
        <w:jc w:val="both"/>
        <w:rPr>
          <w:bCs/>
          <w:szCs w:val="28"/>
        </w:rPr>
      </w:pPr>
      <w:r w:rsidRPr="00F02261">
        <w:rPr>
          <w:bCs/>
          <w:szCs w:val="28"/>
        </w:rPr>
        <w:t>Настоящий приказ вступает в силу через 10 дней после</w:t>
      </w:r>
      <w:r w:rsidR="00911AA6" w:rsidRPr="00F02261">
        <w:rPr>
          <w:bCs/>
          <w:szCs w:val="28"/>
        </w:rPr>
        <w:t xml:space="preserve"> </w:t>
      </w:r>
      <w:r w:rsidRPr="00F02261">
        <w:rPr>
          <w:bCs/>
          <w:szCs w:val="28"/>
        </w:rPr>
        <w:t>дня его официального опубликования</w:t>
      </w:r>
      <w:r w:rsidR="00211B97" w:rsidRPr="00F02261">
        <w:rPr>
          <w:bCs/>
          <w:szCs w:val="28"/>
        </w:rPr>
        <w:t>.</w:t>
      </w:r>
    </w:p>
    <w:p w:rsidR="00B410F2" w:rsidRPr="00F02261" w:rsidRDefault="00B410F2" w:rsidP="00113F25">
      <w:pPr>
        <w:numPr>
          <w:ilvl w:val="0"/>
          <w:numId w:val="1"/>
        </w:numPr>
        <w:ind w:left="0" w:firstLine="709"/>
        <w:jc w:val="both"/>
        <w:rPr>
          <w:bCs/>
          <w:szCs w:val="28"/>
        </w:rPr>
      </w:pPr>
      <w:r w:rsidRPr="00F02261">
        <w:rPr>
          <w:bCs/>
          <w:szCs w:val="28"/>
        </w:rPr>
        <w:t>Контроль за исполнением настоящего приказа оставляю за собой.</w:t>
      </w:r>
    </w:p>
    <w:p w:rsidR="00DF4BE6" w:rsidRPr="00F02261" w:rsidRDefault="00DF4BE6" w:rsidP="00DF4BE6">
      <w:pPr>
        <w:autoSpaceDE w:val="0"/>
        <w:autoSpaceDN w:val="0"/>
        <w:adjustRightInd w:val="0"/>
        <w:ind w:firstLine="720"/>
        <w:jc w:val="both"/>
        <w:rPr>
          <w:szCs w:val="28"/>
        </w:rPr>
      </w:pPr>
    </w:p>
    <w:p w:rsidR="00DF4BE6" w:rsidRPr="00F02261" w:rsidRDefault="00DF4BE6" w:rsidP="00DF4BE6">
      <w:pPr>
        <w:autoSpaceDE w:val="0"/>
        <w:autoSpaceDN w:val="0"/>
        <w:adjustRightInd w:val="0"/>
        <w:ind w:firstLine="720"/>
        <w:jc w:val="both"/>
        <w:rPr>
          <w:szCs w:val="28"/>
        </w:rPr>
      </w:pPr>
    </w:p>
    <w:p w:rsidR="002207D7" w:rsidRPr="00F670FE" w:rsidRDefault="002207D7" w:rsidP="002207D7">
      <w:pPr>
        <w:suppressAutoHyphens/>
        <w:ind w:firstLine="708"/>
        <w:jc w:val="both"/>
        <w:rPr>
          <w:color w:val="000000"/>
          <w:szCs w:val="28"/>
        </w:rPr>
      </w:pPr>
    </w:p>
    <w:p w:rsidR="002207D7" w:rsidRPr="00F670FE" w:rsidRDefault="002207D7" w:rsidP="002207D7">
      <w:pPr>
        <w:autoSpaceDE w:val="0"/>
        <w:autoSpaceDN w:val="0"/>
        <w:adjustRightInd w:val="0"/>
        <w:ind w:firstLine="720"/>
        <w:jc w:val="both"/>
        <w:rPr>
          <w:bCs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811"/>
        <w:gridCol w:w="296"/>
        <w:gridCol w:w="3106"/>
        <w:gridCol w:w="3992"/>
      </w:tblGrid>
      <w:tr w:rsidR="002207D7" w:rsidRPr="00076132" w:rsidTr="001B4E57">
        <w:trPr>
          <w:trHeight w:val="1134"/>
        </w:trPr>
        <w:tc>
          <w:tcPr>
            <w:tcW w:w="1377" w:type="pct"/>
            <w:shd w:val="clear" w:color="auto" w:fill="auto"/>
          </w:tcPr>
          <w:p w:rsidR="002207D7" w:rsidRPr="001A30E8" w:rsidRDefault="002207D7" w:rsidP="001B4E57">
            <w:pPr>
              <w:ind w:hanging="109"/>
              <w:rPr>
                <w:szCs w:val="28"/>
              </w:rPr>
            </w:pPr>
            <w:r w:rsidRPr="001A30E8">
              <w:rPr>
                <w:szCs w:val="28"/>
              </w:rPr>
              <w:t xml:space="preserve"> [</w:t>
            </w:r>
            <w:r w:rsidRPr="00076132">
              <w:rPr>
                <w:color w:val="C0C0C0"/>
                <w:szCs w:val="28"/>
              </w:rPr>
              <w:t>Должность</w:t>
            </w:r>
            <w:r w:rsidRPr="001A30E8">
              <w:rPr>
                <w:szCs w:val="28"/>
              </w:rPr>
              <w:t>]</w:t>
            </w:r>
          </w:p>
        </w:tc>
        <w:tc>
          <w:tcPr>
            <w:tcW w:w="145" w:type="pct"/>
          </w:tcPr>
          <w:p w:rsidR="002207D7" w:rsidRPr="00076132" w:rsidRDefault="002207D7" w:rsidP="001B4E57">
            <w:pPr>
              <w:ind w:right="-116"/>
              <w:jc w:val="center"/>
              <w:rPr>
                <w:color w:val="D9D9D9"/>
                <w:szCs w:val="28"/>
              </w:rPr>
            </w:pPr>
          </w:p>
        </w:tc>
        <w:tc>
          <w:tcPr>
            <w:tcW w:w="1522" w:type="pct"/>
            <w:shd w:val="clear" w:color="auto" w:fill="auto"/>
          </w:tcPr>
          <w:p w:rsidR="002207D7" w:rsidRPr="00076132" w:rsidRDefault="002207D7" w:rsidP="001B4E57">
            <w:pPr>
              <w:ind w:right="-116"/>
              <w:jc w:val="center"/>
              <w:rPr>
                <w:color w:val="D9D9D9"/>
                <w:szCs w:val="28"/>
              </w:rPr>
            </w:pPr>
            <w:r w:rsidRPr="00076132">
              <w:rPr>
                <w:color w:val="D9D9D9"/>
                <w:szCs w:val="28"/>
              </w:rPr>
              <w:t>[горизонтальный штамп подписи 1]</w:t>
            </w:r>
          </w:p>
          <w:p w:rsidR="002207D7" w:rsidRPr="00076132" w:rsidRDefault="002207D7" w:rsidP="001B4E57">
            <w:pPr>
              <w:ind w:firstLine="709"/>
              <w:jc w:val="right"/>
              <w:rPr>
                <w:szCs w:val="28"/>
              </w:rPr>
            </w:pPr>
          </w:p>
        </w:tc>
        <w:tc>
          <w:tcPr>
            <w:tcW w:w="1956" w:type="pct"/>
            <w:shd w:val="clear" w:color="auto" w:fill="auto"/>
          </w:tcPr>
          <w:p w:rsidR="002207D7" w:rsidRPr="001A30E8" w:rsidRDefault="002207D7" w:rsidP="001B4E57">
            <w:pPr>
              <w:ind w:firstLine="709"/>
              <w:jc w:val="right"/>
              <w:rPr>
                <w:szCs w:val="28"/>
              </w:rPr>
            </w:pPr>
            <w:r w:rsidRPr="001A30E8">
              <w:rPr>
                <w:szCs w:val="28"/>
              </w:rPr>
              <w:t>[</w:t>
            </w:r>
            <w:r w:rsidRPr="00076132">
              <w:rPr>
                <w:color w:val="C0C0C0"/>
                <w:szCs w:val="28"/>
              </w:rPr>
              <w:t>ФИО</w:t>
            </w:r>
            <w:r w:rsidRPr="001A30E8">
              <w:rPr>
                <w:szCs w:val="28"/>
              </w:rPr>
              <w:t>]</w:t>
            </w:r>
          </w:p>
        </w:tc>
      </w:tr>
    </w:tbl>
    <w:p w:rsidR="002207D7" w:rsidRDefault="002207D7" w:rsidP="002207D7">
      <w:pPr>
        <w:ind w:left="5670"/>
        <w:jc w:val="center"/>
        <w:rPr>
          <w:sz w:val="20"/>
        </w:rPr>
      </w:pPr>
    </w:p>
    <w:p w:rsidR="00B05C54" w:rsidRPr="00F02261" w:rsidRDefault="00B05C54" w:rsidP="000D0B6D">
      <w:pPr>
        <w:rPr>
          <w:szCs w:val="28"/>
        </w:rPr>
      </w:pPr>
    </w:p>
    <w:p w:rsidR="000F166A" w:rsidRPr="00F02261" w:rsidRDefault="000F166A" w:rsidP="000D0B6D">
      <w:pPr>
        <w:rPr>
          <w:szCs w:val="28"/>
        </w:rPr>
      </w:pPr>
    </w:p>
    <w:p w:rsidR="000F166A" w:rsidRPr="00F02261" w:rsidRDefault="000F166A" w:rsidP="000D0B6D">
      <w:pPr>
        <w:rPr>
          <w:szCs w:val="28"/>
        </w:rPr>
      </w:pPr>
    </w:p>
    <w:p w:rsidR="00B05C54" w:rsidRPr="00F02261" w:rsidRDefault="00B05C54" w:rsidP="000D0B6D">
      <w:pPr>
        <w:rPr>
          <w:szCs w:val="28"/>
        </w:rPr>
      </w:pPr>
    </w:p>
    <w:p w:rsidR="00B05C54" w:rsidRPr="00F02261" w:rsidRDefault="00B05C54" w:rsidP="000D0B6D">
      <w:pPr>
        <w:rPr>
          <w:szCs w:val="28"/>
        </w:rPr>
      </w:pPr>
    </w:p>
    <w:p w:rsidR="0024557C" w:rsidRPr="00F02261" w:rsidRDefault="0024557C" w:rsidP="0024557C">
      <w:pPr>
        <w:autoSpaceDE w:val="0"/>
        <w:autoSpaceDN w:val="0"/>
        <w:adjustRightInd w:val="0"/>
        <w:ind w:firstLine="720"/>
        <w:jc w:val="both"/>
        <w:rPr>
          <w:szCs w:val="28"/>
        </w:rPr>
      </w:pPr>
    </w:p>
    <w:p w:rsidR="000468CC" w:rsidRPr="00F02261" w:rsidRDefault="000468CC" w:rsidP="00126289">
      <w:pPr>
        <w:autoSpaceDE w:val="0"/>
        <w:autoSpaceDN w:val="0"/>
        <w:adjustRightInd w:val="0"/>
        <w:ind w:left="6237"/>
        <w:jc w:val="both"/>
        <w:rPr>
          <w:sz w:val="24"/>
          <w:szCs w:val="24"/>
        </w:rPr>
      </w:pPr>
    </w:p>
    <w:p w:rsidR="000468CC" w:rsidRPr="00F02261" w:rsidRDefault="000468CC" w:rsidP="00126289">
      <w:pPr>
        <w:autoSpaceDE w:val="0"/>
        <w:autoSpaceDN w:val="0"/>
        <w:adjustRightInd w:val="0"/>
        <w:ind w:left="6237"/>
        <w:jc w:val="both"/>
        <w:rPr>
          <w:sz w:val="24"/>
          <w:szCs w:val="24"/>
        </w:rPr>
      </w:pPr>
    </w:p>
    <w:p w:rsidR="000468CC" w:rsidRPr="00F02261" w:rsidRDefault="000468CC" w:rsidP="00126289">
      <w:pPr>
        <w:autoSpaceDE w:val="0"/>
        <w:autoSpaceDN w:val="0"/>
        <w:adjustRightInd w:val="0"/>
        <w:ind w:left="6237"/>
        <w:jc w:val="both"/>
        <w:rPr>
          <w:sz w:val="24"/>
          <w:szCs w:val="24"/>
        </w:rPr>
      </w:pPr>
    </w:p>
    <w:p w:rsidR="000468CC" w:rsidRPr="00F02261" w:rsidRDefault="000468CC" w:rsidP="00126289">
      <w:pPr>
        <w:autoSpaceDE w:val="0"/>
        <w:autoSpaceDN w:val="0"/>
        <w:adjustRightInd w:val="0"/>
        <w:ind w:left="6237"/>
        <w:jc w:val="both"/>
        <w:rPr>
          <w:sz w:val="24"/>
          <w:szCs w:val="24"/>
        </w:rPr>
      </w:pPr>
    </w:p>
    <w:p w:rsidR="000468CC" w:rsidRPr="00F02261" w:rsidRDefault="000468CC" w:rsidP="00126289">
      <w:pPr>
        <w:autoSpaceDE w:val="0"/>
        <w:autoSpaceDN w:val="0"/>
        <w:adjustRightInd w:val="0"/>
        <w:ind w:left="6237"/>
        <w:jc w:val="both"/>
        <w:rPr>
          <w:sz w:val="24"/>
          <w:szCs w:val="24"/>
        </w:rPr>
      </w:pPr>
    </w:p>
    <w:p w:rsidR="000468CC" w:rsidRPr="00F02261" w:rsidRDefault="000468CC" w:rsidP="00126289">
      <w:pPr>
        <w:autoSpaceDE w:val="0"/>
        <w:autoSpaceDN w:val="0"/>
        <w:adjustRightInd w:val="0"/>
        <w:ind w:left="6237"/>
        <w:jc w:val="both"/>
        <w:rPr>
          <w:sz w:val="24"/>
          <w:szCs w:val="24"/>
        </w:rPr>
      </w:pPr>
    </w:p>
    <w:p w:rsidR="000468CC" w:rsidRPr="00F02261" w:rsidRDefault="000468CC" w:rsidP="00126289">
      <w:pPr>
        <w:autoSpaceDE w:val="0"/>
        <w:autoSpaceDN w:val="0"/>
        <w:adjustRightInd w:val="0"/>
        <w:ind w:left="6237"/>
        <w:jc w:val="both"/>
        <w:rPr>
          <w:sz w:val="24"/>
          <w:szCs w:val="24"/>
        </w:rPr>
      </w:pPr>
    </w:p>
    <w:p w:rsidR="000468CC" w:rsidRPr="00F02261" w:rsidRDefault="000468CC" w:rsidP="00126289">
      <w:pPr>
        <w:autoSpaceDE w:val="0"/>
        <w:autoSpaceDN w:val="0"/>
        <w:adjustRightInd w:val="0"/>
        <w:ind w:left="6237"/>
        <w:jc w:val="both"/>
        <w:rPr>
          <w:sz w:val="24"/>
          <w:szCs w:val="24"/>
        </w:rPr>
      </w:pPr>
    </w:p>
    <w:p w:rsidR="000468CC" w:rsidRPr="00F02261" w:rsidRDefault="000468CC" w:rsidP="00126289">
      <w:pPr>
        <w:autoSpaceDE w:val="0"/>
        <w:autoSpaceDN w:val="0"/>
        <w:adjustRightInd w:val="0"/>
        <w:ind w:left="6237"/>
        <w:jc w:val="both"/>
        <w:rPr>
          <w:sz w:val="24"/>
          <w:szCs w:val="24"/>
        </w:rPr>
      </w:pPr>
    </w:p>
    <w:p w:rsidR="000468CC" w:rsidRPr="00F02261" w:rsidRDefault="000468CC" w:rsidP="00126289">
      <w:pPr>
        <w:autoSpaceDE w:val="0"/>
        <w:autoSpaceDN w:val="0"/>
        <w:adjustRightInd w:val="0"/>
        <w:ind w:left="6237"/>
        <w:jc w:val="both"/>
        <w:rPr>
          <w:sz w:val="24"/>
          <w:szCs w:val="24"/>
        </w:rPr>
      </w:pPr>
    </w:p>
    <w:p w:rsidR="000468CC" w:rsidRPr="00F02261" w:rsidRDefault="000468CC" w:rsidP="00126289">
      <w:pPr>
        <w:autoSpaceDE w:val="0"/>
        <w:autoSpaceDN w:val="0"/>
        <w:adjustRightInd w:val="0"/>
        <w:ind w:left="6237"/>
        <w:jc w:val="both"/>
        <w:rPr>
          <w:sz w:val="24"/>
          <w:szCs w:val="24"/>
        </w:rPr>
      </w:pPr>
    </w:p>
    <w:p w:rsidR="00700AEA" w:rsidRPr="00F02261" w:rsidRDefault="00700AEA" w:rsidP="00126289">
      <w:pPr>
        <w:autoSpaceDE w:val="0"/>
        <w:autoSpaceDN w:val="0"/>
        <w:adjustRightInd w:val="0"/>
        <w:ind w:left="6237"/>
        <w:jc w:val="both"/>
        <w:rPr>
          <w:sz w:val="24"/>
          <w:szCs w:val="24"/>
        </w:rPr>
      </w:pPr>
    </w:p>
    <w:p w:rsidR="000468CC" w:rsidRPr="00F02261" w:rsidRDefault="000468CC" w:rsidP="00126289">
      <w:pPr>
        <w:autoSpaceDE w:val="0"/>
        <w:autoSpaceDN w:val="0"/>
        <w:adjustRightInd w:val="0"/>
        <w:ind w:left="6237"/>
        <w:jc w:val="both"/>
        <w:rPr>
          <w:sz w:val="24"/>
          <w:szCs w:val="24"/>
        </w:rPr>
      </w:pPr>
    </w:p>
    <w:p w:rsidR="001C188C" w:rsidRPr="00F02261" w:rsidRDefault="001C188C" w:rsidP="00FC3A24">
      <w:pPr>
        <w:autoSpaceDE w:val="0"/>
        <w:autoSpaceDN w:val="0"/>
        <w:adjustRightInd w:val="0"/>
        <w:ind w:left="5103"/>
        <w:jc w:val="center"/>
        <w:rPr>
          <w:sz w:val="24"/>
          <w:szCs w:val="24"/>
        </w:rPr>
        <w:sectPr w:rsidR="001C188C" w:rsidRPr="00F02261" w:rsidSect="00D6650A">
          <w:pgSz w:w="11906" w:h="16838"/>
          <w:pgMar w:top="993" w:right="567" w:bottom="1134" w:left="1134" w:header="709" w:footer="709" w:gutter="0"/>
          <w:cols w:space="708"/>
          <w:titlePg/>
          <w:docGrid w:linePitch="381"/>
        </w:sectPr>
      </w:pPr>
    </w:p>
    <w:p w:rsidR="003E3A7D" w:rsidRPr="00F02261" w:rsidRDefault="0073078B" w:rsidP="003E3A7D">
      <w:pPr>
        <w:autoSpaceDE w:val="0"/>
        <w:autoSpaceDN w:val="0"/>
        <w:adjustRightInd w:val="0"/>
        <w:ind w:left="5670"/>
        <w:jc w:val="center"/>
        <w:rPr>
          <w:szCs w:val="28"/>
        </w:rPr>
      </w:pPr>
      <w:r>
        <w:rPr>
          <w:szCs w:val="28"/>
        </w:rPr>
        <w:lastRenderedPageBreak/>
        <w:t>Приложение</w:t>
      </w:r>
    </w:p>
    <w:p w:rsidR="003E3A7D" w:rsidRPr="00F02261" w:rsidRDefault="003E3A7D" w:rsidP="003E3A7D">
      <w:pPr>
        <w:autoSpaceDE w:val="0"/>
        <w:autoSpaceDN w:val="0"/>
        <w:adjustRightInd w:val="0"/>
        <w:ind w:left="5670"/>
        <w:jc w:val="center"/>
        <w:rPr>
          <w:szCs w:val="28"/>
        </w:rPr>
      </w:pPr>
      <w:r w:rsidRPr="00F02261">
        <w:rPr>
          <w:szCs w:val="28"/>
        </w:rPr>
        <w:t>к приказу Службы охраны объектов культурного наследия Камчатского края</w:t>
      </w:r>
    </w:p>
    <w:p w:rsidR="003E3A7D" w:rsidRDefault="003E3A7D" w:rsidP="003E3A7D">
      <w:pPr>
        <w:autoSpaceDE w:val="0"/>
        <w:autoSpaceDN w:val="0"/>
        <w:adjustRightInd w:val="0"/>
        <w:ind w:left="5670"/>
        <w:jc w:val="center"/>
        <w:rPr>
          <w:szCs w:val="28"/>
        </w:rPr>
      </w:pPr>
      <w:r w:rsidRPr="00F02261">
        <w:rPr>
          <w:szCs w:val="28"/>
        </w:rPr>
        <w:t xml:space="preserve">от </w:t>
      </w:r>
      <w:r w:rsidR="0073078B">
        <w:rPr>
          <w:szCs w:val="28"/>
        </w:rPr>
        <w:t>___</w:t>
      </w:r>
      <w:r w:rsidR="00125561">
        <w:rPr>
          <w:szCs w:val="28"/>
        </w:rPr>
        <w:t>.06.202</w:t>
      </w:r>
      <w:r w:rsidR="0073078B">
        <w:rPr>
          <w:szCs w:val="28"/>
        </w:rPr>
        <w:t>2</w:t>
      </w:r>
      <w:r w:rsidR="00125561">
        <w:rPr>
          <w:szCs w:val="28"/>
        </w:rPr>
        <w:t xml:space="preserve"> года №</w:t>
      </w:r>
      <w:r w:rsidR="0073078B">
        <w:rPr>
          <w:szCs w:val="28"/>
        </w:rPr>
        <w:t>____</w:t>
      </w:r>
    </w:p>
    <w:p w:rsidR="00B725D2" w:rsidRDefault="00B725D2" w:rsidP="00B725D2">
      <w:pPr>
        <w:autoSpaceDE w:val="0"/>
        <w:autoSpaceDN w:val="0"/>
        <w:adjustRightInd w:val="0"/>
        <w:ind w:left="5670"/>
        <w:jc w:val="center"/>
        <w:rPr>
          <w:szCs w:val="28"/>
        </w:rPr>
      </w:pPr>
    </w:p>
    <w:p w:rsidR="00B725D2" w:rsidRPr="00F02261" w:rsidRDefault="00B725D2" w:rsidP="00B725D2">
      <w:pPr>
        <w:autoSpaceDE w:val="0"/>
        <w:autoSpaceDN w:val="0"/>
        <w:adjustRightInd w:val="0"/>
        <w:ind w:left="5670"/>
        <w:jc w:val="center"/>
        <w:rPr>
          <w:szCs w:val="28"/>
        </w:rPr>
      </w:pPr>
      <w:r>
        <w:rPr>
          <w:szCs w:val="28"/>
        </w:rPr>
        <w:t>«</w:t>
      </w:r>
      <w:r w:rsidRPr="00F02261">
        <w:rPr>
          <w:szCs w:val="28"/>
        </w:rPr>
        <w:t>Приложение</w:t>
      </w:r>
    </w:p>
    <w:p w:rsidR="00B725D2" w:rsidRPr="00F02261" w:rsidRDefault="00B725D2" w:rsidP="00B725D2">
      <w:pPr>
        <w:autoSpaceDE w:val="0"/>
        <w:autoSpaceDN w:val="0"/>
        <w:adjustRightInd w:val="0"/>
        <w:ind w:left="5670"/>
        <w:jc w:val="center"/>
        <w:rPr>
          <w:szCs w:val="28"/>
        </w:rPr>
      </w:pPr>
      <w:r w:rsidRPr="00F02261">
        <w:rPr>
          <w:szCs w:val="28"/>
        </w:rPr>
        <w:t>к приказу Службы охраны объектов культурного наследия Камчатского края</w:t>
      </w:r>
    </w:p>
    <w:p w:rsidR="00B725D2" w:rsidRPr="00F02261" w:rsidRDefault="00B725D2" w:rsidP="00B725D2">
      <w:pPr>
        <w:autoSpaceDE w:val="0"/>
        <w:autoSpaceDN w:val="0"/>
        <w:adjustRightInd w:val="0"/>
        <w:ind w:left="5670"/>
        <w:jc w:val="center"/>
        <w:rPr>
          <w:szCs w:val="28"/>
        </w:rPr>
      </w:pPr>
      <w:r w:rsidRPr="00F02261">
        <w:rPr>
          <w:szCs w:val="28"/>
        </w:rPr>
        <w:t xml:space="preserve">от </w:t>
      </w:r>
      <w:r>
        <w:rPr>
          <w:szCs w:val="28"/>
        </w:rPr>
        <w:t>09.06.2020 года №24</w:t>
      </w:r>
    </w:p>
    <w:p w:rsidR="00B725D2" w:rsidRPr="00F02261" w:rsidRDefault="00B725D2" w:rsidP="003E3A7D">
      <w:pPr>
        <w:autoSpaceDE w:val="0"/>
        <w:autoSpaceDN w:val="0"/>
        <w:adjustRightInd w:val="0"/>
        <w:ind w:left="5670"/>
        <w:jc w:val="center"/>
        <w:rPr>
          <w:szCs w:val="28"/>
        </w:rPr>
      </w:pPr>
    </w:p>
    <w:p w:rsidR="00EE7952" w:rsidRPr="00F02261" w:rsidRDefault="00EE7952" w:rsidP="00EE7952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2261">
        <w:rPr>
          <w:rFonts w:ascii="Times New Roman" w:hAnsi="Times New Roman" w:cs="Times New Roman"/>
          <w:b/>
          <w:sz w:val="28"/>
          <w:szCs w:val="28"/>
        </w:rPr>
        <w:t>Границы территории объекта культурного наследия федерального значения «Стоянка экспедиции Беринга Витуса в 1741-1742 гг.» 1741 - 1742 гг.</w:t>
      </w:r>
    </w:p>
    <w:p w:rsidR="00EE7952" w:rsidRPr="00F02261" w:rsidRDefault="00EE7952" w:rsidP="00EE7952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2261">
        <w:rPr>
          <w:rFonts w:ascii="Times New Roman" w:hAnsi="Times New Roman" w:cs="Times New Roman"/>
          <w:b/>
          <w:sz w:val="28"/>
          <w:szCs w:val="28"/>
        </w:rPr>
        <w:t>(далее - достопримечательное место, Объект), расположенного по адресу (местонахождение): Камчатская область, Алеутский район, остров Беринга</w:t>
      </w:r>
    </w:p>
    <w:p w:rsidR="00EE7952" w:rsidRPr="00F02261" w:rsidRDefault="00EE7952" w:rsidP="00EE7952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952" w:rsidRPr="00F02261" w:rsidRDefault="00EE7952" w:rsidP="00EE7952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2261">
        <w:rPr>
          <w:rFonts w:ascii="Times New Roman" w:hAnsi="Times New Roman" w:cs="Times New Roman"/>
          <w:b/>
          <w:sz w:val="28"/>
          <w:szCs w:val="28"/>
        </w:rPr>
        <w:t xml:space="preserve">1. Картографическое описание </w:t>
      </w:r>
      <w:r w:rsidR="00044668" w:rsidRPr="00F02261">
        <w:rPr>
          <w:rFonts w:ascii="Times New Roman" w:hAnsi="Times New Roman" w:cs="Times New Roman"/>
          <w:b/>
          <w:sz w:val="28"/>
          <w:szCs w:val="28"/>
        </w:rPr>
        <w:t xml:space="preserve">границ </w:t>
      </w:r>
      <w:r w:rsidRPr="00F02261">
        <w:rPr>
          <w:rFonts w:ascii="Times New Roman" w:hAnsi="Times New Roman" w:cs="Times New Roman"/>
          <w:b/>
          <w:sz w:val="28"/>
          <w:szCs w:val="28"/>
        </w:rPr>
        <w:t>территории достопримечательного места</w:t>
      </w:r>
    </w:p>
    <w:p w:rsidR="00044668" w:rsidRPr="00F02261" w:rsidRDefault="00044668" w:rsidP="00EE7952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952" w:rsidRPr="00C111CD" w:rsidRDefault="00EE7952" w:rsidP="00EE7952">
      <w:pPr>
        <w:ind w:firstLine="709"/>
        <w:jc w:val="both"/>
        <w:rPr>
          <w:szCs w:val="28"/>
        </w:rPr>
      </w:pPr>
      <w:r w:rsidRPr="00C111CD">
        <w:rPr>
          <w:szCs w:val="28"/>
        </w:rPr>
        <w:t>Ориентир базовой точки «1» - расположена на территории</w:t>
      </w:r>
      <w:r w:rsidR="00E45E0C" w:rsidRPr="00C111CD">
        <w:rPr>
          <w:szCs w:val="28"/>
        </w:rPr>
        <w:t>,</w:t>
      </w:r>
      <w:r w:rsidRPr="00C111CD">
        <w:rPr>
          <w:szCs w:val="28"/>
        </w:rPr>
        <w:t xml:space="preserve"> покрытой растительностью, на земельном участке с кадастровым номером 41:03:0010103:64, примерно в 105,25 метрах на юго-западе от акватории бухты Командор.</w:t>
      </w:r>
    </w:p>
    <w:p w:rsidR="00EE7952" w:rsidRPr="00C111CD" w:rsidRDefault="00EE7952" w:rsidP="00EE7952">
      <w:pPr>
        <w:ind w:firstLine="709"/>
        <w:jc w:val="both"/>
        <w:rPr>
          <w:szCs w:val="28"/>
        </w:rPr>
      </w:pPr>
      <w:r w:rsidRPr="00C111CD">
        <w:rPr>
          <w:szCs w:val="28"/>
        </w:rPr>
        <w:t>1</w:t>
      </w:r>
      <w:r w:rsidR="003055A9" w:rsidRPr="00C111CD">
        <w:rPr>
          <w:szCs w:val="28"/>
        </w:rPr>
        <w:t xml:space="preserve"> </w:t>
      </w:r>
      <w:r w:rsidR="00E45E0C" w:rsidRPr="00C111CD">
        <w:rPr>
          <w:szCs w:val="28"/>
        </w:rPr>
        <w:t>-</w:t>
      </w:r>
      <w:r w:rsidR="003055A9" w:rsidRPr="00C111CD">
        <w:rPr>
          <w:szCs w:val="28"/>
        </w:rPr>
        <w:t xml:space="preserve"> </w:t>
      </w:r>
      <w:r w:rsidRPr="00C111CD">
        <w:rPr>
          <w:szCs w:val="28"/>
        </w:rPr>
        <w:t>2 из точки «1» до точки «2» 105,25 метра по часовой стрелке на северо-восток через покрытую растительностью территорию до акватории бухты Командор;</w:t>
      </w:r>
    </w:p>
    <w:p w:rsidR="00E45E0C" w:rsidRPr="00C111CD" w:rsidRDefault="00E45E0C" w:rsidP="00E45E0C">
      <w:pPr>
        <w:ind w:firstLine="709"/>
        <w:jc w:val="both"/>
      </w:pPr>
      <w:r w:rsidRPr="00C111CD">
        <w:rPr>
          <w:szCs w:val="28"/>
        </w:rPr>
        <w:t>2</w:t>
      </w:r>
      <w:r w:rsidR="003055A9" w:rsidRPr="00C111CD">
        <w:rPr>
          <w:szCs w:val="28"/>
        </w:rPr>
        <w:t xml:space="preserve"> </w:t>
      </w:r>
      <w:r w:rsidRPr="00C111CD">
        <w:rPr>
          <w:szCs w:val="28"/>
        </w:rPr>
        <w:t>-</w:t>
      </w:r>
      <w:r w:rsidR="003055A9" w:rsidRPr="00C111CD">
        <w:rPr>
          <w:szCs w:val="28"/>
        </w:rPr>
        <w:t xml:space="preserve"> </w:t>
      </w:r>
      <w:r w:rsidRPr="00C111CD">
        <w:rPr>
          <w:szCs w:val="28"/>
        </w:rPr>
        <w:t>14 из точки «2» до точки «14» 1174,42 метров по часовой стрелке на юго-</w:t>
      </w:r>
      <w:r w:rsidRPr="00C111CD">
        <w:t>восток, вдоль границы акватории бухты Командор по прибрежной полосе, через устье реки Командор, впадающей в бухту;</w:t>
      </w:r>
    </w:p>
    <w:p w:rsidR="003055A9" w:rsidRPr="00C111CD" w:rsidRDefault="003055A9" w:rsidP="003055A9">
      <w:pPr>
        <w:ind w:firstLine="709"/>
        <w:jc w:val="both"/>
        <w:rPr>
          <w:szCs w:val="28"/>
        </w:rPr>
      </w:pPr>
      <w:r w:rsidRPr="00C111CD">
        <w:rPr>
          <w:szCs w:val="28"/>
        </w:rPr>
        <w:t>14</w:t>
      </w:r>
      <w:r w:rsidRPr="00C111CD">
        <w:rPr>
          <w:szCs w:val="28"/>
        </w:rPr>
        <w:t xml:space="preserve"> </w:t>
      </w:r>
      <w:r w:rsidRPr="00C111CD">
        <w:rPr>
          <w:szCs w:val="28"/>
        </w:rPr>
        <w:t>-</w:t>
      </w:r>
      <w:r w:rsidRPr="00C111CD">
        <w:rPr>
          <w:szCs w:val="28"/>
        </w:rPr>
        <w:t xml:space="preserve"> </w:t>
      </w:r>
      <w:r w:rsidRPr="00C111CD">
        <w:rPr>
          <w:szCs w:val="28"/>
        </w:rPr>
        <w:t>16 из точки «14» до точки «16» 237,32 метров по часовой стрелке на юго</w:t>
      </w:r>
      <w:r w:rsidRPr="00C111CD">
        <w:rPr>
          <w:szCs w:val="28"/>
        </w:rPr>
        <w:t xml:space="preserve"> - </w:t>
      </w:r>
      <w:r w:rsidRPr="00C111CD">
        <w:rPr>
          <w:szCs w:val="28"/>
        </w:rPr>
        <w:t>запад, через прибрежную полосу бухты Командор;</w:t>
      </w:r>
    </w:p>
    <w:p w:rsidR="003055A9" w:rsidRPr="00C111CD" w:rsidRDefault="003055A9" w:rsidP="003055A9">
      <w:pPr>
        <w:ind w:firstLine="709"/>
        <w:jc w:val="both"/>
        <w:rPr>
          <w:szCs w:val="28"/>
        </w:rPr>
      </w:pPr>
      <w:r w:rsidRPr="00C111CD">
        <w:rPr>
          <w:szCs w:val="28"/>
        </w:rPr>
        <w:t>16 - 1 из точки «16» до точки «1» 1452,99 метров по часовой стрелке на северо</w:t>
      </w:r>
      <w:r w:rsidRPr="00C111CD">
        <w:rPr>
          <w:szCs w:val="28"/>
        </w:rPr>
        <w:t xml:space="preserve"> - </w:t>
      </w:r>
      <w:r w:rsidRPr="00C111CD">
        <w:rPr>
          <w:szCs w:val="28"/>
        </w:rPr>
        <w:t>запад, через покрытую растительностью территорию вдоль границы акватории бухты Командор на расстоянии примерно 300 метров от прибрежной зоны, пересекая реку между точками «22» и «24».</w:t>
      </w:r>
    </w:p>
    <w:p w:rsidR="00687382" w:rsidRPr="00F02261" w:rsidRDefault="00687382" w:rsidP="00687382">
      <w:pPr>
        <w:ind w:firstLine="709"/>
        <w:jc w:val="both"/>
      </w:pPr>
    </w:p>
    <w:p w:rsidR="00044668" w:rsidRPr="00F02261" w:rsidRDefault="00044668" w:rsidP="00044668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2261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C74CAA" w:rsidRPr="00F02261">
        <w:rPr>
          <w:rFonts w:ascii="Times New Roman" w:hAnsi="Times New Roman" w:cs="Times New Roman"/>
          <w:b/>
          <w:sz w:val="28"/>
          <w:szCs w:val="28"/>
        </w:rPr>
        <w:t>Координаты характерных (повор</w:t>
      </w:r>
      <w:r w:rsidR="00123FF2" w:rsidRPr="00F02261">
        <w:rPr>
          <w:rFonts w:ascii="Times New Roman" w:hAnsi="Times New Roman" w:cs="Times New Roman"/>
          <w:b/>
          <w:sz w:val="28"/>
          <w:szCs w:val="28"/>
        </w:rPr>
        <w:t xml:space="preserve">отных) точек границ </w:t>
      </w:r>
      <w:r w:rsidRPr="00F02261">
        <w:rPr>
          <w:rFonts w:ascii="Times New Roman" w:hAnsi="Times New Roman" w:cs="Times New Roman"/>
          <w:b/>
          <w:sz w:val="28"/>
          <w:szCs w:val="28"/>
        </w:rPr>
        <w:t>территории достопримечательного места</w:t>
      </w:r>
    </w:p>
    <w:tbl>
      <w:tblPr>
        <w:tblW w:w="10230" w:type="dxa"/>
        <w:tblInd w:w="421" w:type="dxa"/>
        <w:tblLook w:val="04A0" w:firstRow="1" w:lastRow="0" w:firstColumn="1" w:lastColumn="0" w:noHBand="0" w:noVBand="1"/>
      </w:tblPr>
      <w:tblGrid>
        <w:gridCol w:w="1531"/>
        <w:gridCol w:w="2126"/>
        <w:gridCol w:w="2126"/>
        <w:gridCol w:w="2580"/>
        <w:gridCol w:w="1867"/>
      </w:tblGrid>
      <w:tr w:rsidR="001D7D99" w:rsidRPr="00F02261" w:rsidTr="003055A9">
        <w:trPr>
          <w:trHeight w:val="556"/>
        </w:trPr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D99" w:rsidRPr="00F02261" w:rsidRDefault="001D7D99" w:rsidP="001D7D99">
            <w:pPr>
              <w:ind w:left="5"/>
              <w:jc w:val="center"/>
              <w:rPr>
                <w:b/>
                <w:bCs/>
                <w:color w:val="000000"/>
                <w:sz w:val="20"/>
              </w:rPr>
            </w:pPr>
            <w:r w:rsidRPr="00F02261">
              <w:rPr>
                <w:b/>
                <w:bCs/>
                <w:color w:val="000000"/>
                <w:sz w:val="20"/>
              </w:rPr>
              <w:t>Номер характерной точки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D99" w:rsidRPr="00F02261" w:rsidRDefault="001D7D99" w:rsidP="000200E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02261">
              <w:rPr>
                <w:b/>
                <w:bCs/>
                <w:color w:val="000000"/>
                <w:sz w:val="20"/>
              </w:rPr>
              <w:t>Координаты характерных точек МСК-41</w:t>
            </w:r>
          </w:p>
        </w:tc>
        <w:tc>
          <w:tcPr>
            <w:tcW w:w="2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D99" w:rsidRPr="00F02261" w:rsidRDefault="001D7D99" w:rsidP="000200E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02261">
              <w:rPr>
                <w:b/>
                <w:bCs/>
                <w:color w:val="000000"/>
                <w:sz w:val="20"/>
              </w:rPr>
              <w:t xml:space="preserve">Метод определения </w:t>
            </w: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D99" w:rsidRPr="00F02261" w:rsidRDefault="001D7D99" w:rsidP="000200E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02261">
              <w:rPr>
                <w:b/>
                <w:bCs/>
                <w:color w:val="000000"/>
                <w:sz w:val="16"/>
                <w:szCs w:val="16"/>
              </w:rPr>
              <w:t>Значение погрешности определения координат в системе, установленной для ведения ГКН, (м)</w:t>
            </w:r>
          </w:p>
        </w:tc>
      </w:tr>
      <w:tr w:rsidR="001D7D99" w:rsidRPr="00F02261" w:rsidTr="003055A9">
        <w:trPr>
          <w:trHeight w:val="53"/>
        </w:trPr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99" w:rsidRPr="00F02261" w:rsidRDefault="001D7D99" w:rsidP="000200EE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D99" w:rsidRPr="00F02261" w:rsidRDefault="001D7D99" w:rsidP="000200E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02261">
              <w:rPr>
                <w:b/>
                <w:bCs/>
                <w:color w:val="000000"/>
                <w:sz w:val="20"/>
              </w:rPr>
              <w:t>Новый X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D99" w:rsidRPr="00F02261" w:rsidRDefault="001D7D99" w:rsidP="000200E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02261">
              <w:rPr>
                <w:b/>
                <w:bCs/>
                <w:color w:val="000000"/>
                <w:sz w:val="20"/>
              </w:rPr>
              <w:t>Новый Y</w:t>
            </w:r>
          </w:p>
        </w:tc>
        <w:tc>
          <w:tcPr>
            <w:tcW w:w="2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99" w:rsidRPr="00F02261" w:rsidRDefault="001D7D99" w:rsidP="000200EE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99" w:rsidRPr="00F02261" w:rsidRDefault="001D7D99" w:rsidP="000200EE">
            <w:pPr>
              <w:rPr>
                <w:b/>
                <w:bCs/>
                <w:color w:val="000000"/>
                <w:sz w:val="20"/>
              </w:rPr>
            </w:pPr>
          </w:p>
        </w:tc>
      </w:tr>
      <w:tr w:rsidR="002A3835" w:rsidRPr="0073592F" w:rsidTr="003055A9">
        <w:trPr>
          <w:trHeight w:val="300"/>
        </w:trPr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775571.89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2530416.79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2A3835" w:rsidRPr="0073592F" w:rsidTr="003055A9">
        <w:trPr>
          <w:trHeight w:val="300"/>
        </w:trPr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775631.63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2530503.44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2A3835" w:rsidRPr="0073592F" w:rsidTr="003055A9">
        <w:trPr>
          <w:trHeight w:val="300"/>
        </w:trPr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775471.11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2530539.31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2A3835" w:rsidRPr="0073592F" w:rsidTr="003055A9">
        <w:trPr>
          <w:trHeight w:val="300"/>
        </w:trPr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775327.88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2530673.01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2A3835" w:rsidRPr="0073592F" w:rsidTr="003055A9">
        <w:trPr>
          <w:trHeight w:val="300"/>
        </w:trPr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775192.65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2530843.55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2A3835" w:rsidRPr="0073592F" w:rsidTr="003055A9">
        <w:trPr>
          <w:trHeight w:val="300"/>
        </w:trPr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775143.35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2530989.01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2A3835" w:rsidRPr="0073592F" w:rsidTr="003055A9">
        <w:trPr>
          <w:trHeight w:val="300"/>
        </w:trPr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775137.76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2531080.34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2A3835" w:rsidRPr="0073592F" w:rsidTr="003055A9">
        <w:trPr>
          <w:trHeight w:val="300"/>
        </w:trPr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775141.94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2531185.94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2A3835" w:rsidRPr="0073592F" w:rsidTr="003055A9">
        <w:trPr>
          <w:trHeight w:val="300"/>
        </w:trPr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775150.52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2531277.54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2A3835" w:rsidRPr="0073592F" w:rsidTr="003055A9">
        <w:trPr>
          <w:trHeight w:val="300"/>
        </w:trPr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775167.15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2531357.41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2A3835" w:rsidRPr="0073592F" w:rsidTr="003055A9">
        <w:trPr>
          <w:trHeight w:val="300"/>
        </w:trPr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775170.89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2531370.48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2A3835" w:rsidRPr="0073592F" w:rsidTr="003055A9">
        <w:trPr>
          <w:trHeight w:val="300"/>
        </w:trPr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775168.28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2531383.20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2A3835" w:rsidRPr="0073592F" w:rsidTr="003055A9">
        <w:trPr>
          <w:trHeight w:val="300"/>
        </w:trPr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775157.80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2531397.42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2A3835" w:rsidRPr="0073592F" w:rsidTr="003055A9">
        <w:trPr>
          <w:trHeight w:val="300"/>
        </w:trPr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775135.91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2531413.70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2A3835" w:rsidRPr="0073592F" w:rsidTr="003055A9">
        <w:trPr>
          <w:trHeight w:val="300"/>
        </w:trPr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775095.93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2531394.19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2A3835" w:rsidRPr="0073592F" w:rsidTr="003055A9">
        <w:trPr>
          <w:trHeight w:val="300"/>
        </w:trPr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774952.16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2531265.68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2A3835" w:rsidRPr="0073592F" w:rsidTr="003055A9">
        <w:trPr>
          <w:trHeight w:val="300"/>
        </w:trPr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774944.80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2531170.71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2A3835" w:rsidRPr="0073592F" w:rsidTr="003055A9">
        <w:trPr>
          <w:trHeight w:val="300"/>
        </w:trPr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774945.90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2531084.95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2A3835" w:rsidRPr="0073592F" w:rsidTr="003055A9">
        <w:trPr>
          <w:trHeight w:val="300"/>
        </w:trPr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774941.85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2531007.14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2A3835" w:rsidRPr="0073592F" w:rsidTr="003055A9">
        <w:trPr>
          <w:trHeight w:val="300"/>
        </w:trPr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774939.68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2530965.46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2A3835" w:rsidRPr="0073592F" w:rsidTr="003055A9">
        <w:trPr>
          <w:trHeight w:val="300"/>
        </w:trPr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774930.08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2530869.47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2A3835" w:rsidRPr="0073592F" w:rsidTr="003055A9">
        <w:trPr>
          <w:trHeight w:val="300"/>
        </w:trPr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774951.79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2530712.93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2A3835" w:rsidRPr="0073592F" w:rsidTr="003055A9">
        <w:trPr>
          <w:trHeight w:val="300"/>
        </w:trPr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774956.03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2530680.55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2A3835" w:rsidRPr="0073592F" w:rsidTr="003055A9">
        <w:trPr>
          <w:trHeight w:val="300"/>
        </w:trPr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775006.87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2530551.56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2A3835" w:rsidRPr="0073592F" w:rsidTr="003055A9">
        <w:trPr>
          <w:trHeight w:val="300"/>
        </w:trPr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775047.23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2530472.26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2A3835" w:rsidRPr="0073592F" w:rsidTr="003055A9">
        <w:trPr>
          <w:trHeight w:val="300"/>
        </w:trPr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775058.99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2530449.14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2A3835" w:rsidRPr="0073592F" w:rsidTr="003055A9">
        <w:trPr>
          <w:trHeight w:val="300"/>
        </w:trPr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775122.60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2530370.21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2A3835" w:rsidRPr="0073592F" w:rsidTr="003055A9">
        <w:trPr>
          <w:trHeight w:val="300"/>
        </w:trPr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775168.97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2530357.82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2A3835" w:rsidRPr="0073592F" w:rsidTr="003055A9">
        <w:trPr>
          <w:trHeight w:val="300"/>
        </w:trPr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775205.97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2530362.18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2A3835" w:rsidRPr="0073592F" w:rsidTr="003055A9">
        <w:trPr>
          <w:trHeight w:val="300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775252.77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2530381.42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2A3835" w:rsidRPr="0073592F" w:rsidTr="003055A9">
        <w:trPr>
          <w:trHeight w:val="300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н31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775319.52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2530393.03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2A3835" w:rsidRPr="0073592F" w:rsidTr="003055A9">
        <w:trPr>
          <w:trHeight w:val="300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н32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775441.60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835" w:rsidRPr="0073592F" w:rsidRDefault="002A3835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2530319.97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835" w:rsidRPr="00F02261" w:rsidRDefault="002A3835" w:rsidP="002A3835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73592F" w:rsidRPr="0073592F" w:rsidTr="003055A9">
        <w:trPr>
          <w:trHeight w:val="300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592F" w:rsidRPr="0073592F" w:rsidRDefault="0073592F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н33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592F" w:rsidRPr="0073592F" w:rsidRDefault="0073592F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775465.39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592F" w:rsidRPr="0073592F" w:rsidRDefault="0073592F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2530326.45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592F" w:rsidRPr="00F02261" w:rsidRDefault="0073592F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592F" w:rsidRPr="00F02261" w:rsidRDefault="0073592F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73592F" w:rsidRPr="0073592F" w:rsidTr="003055A9">
        <w:trPr>
          <w:trHeight w:val="300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592F" w:rsidRPr="0073592F" w:rsidRDefault="0073592F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н1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592F" w:rsidRPr="0073592F" w:rsidRDefault="0073592F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775571.89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592F" w:rsidRPr="0073592F" w:rsidRDefault="0073592F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73592F">
              <w:rPr>
                <w:sz w:val="22"/>
                <w:szCs w:val="22"/>
              </w:rPr>
              <w:t>2530416.79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592F" w:rsidRPr="00F02261" w:rsidRDefault="0073592F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аналитический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592F" w:rsidRPr="00F02261" w:rsidRDefault="0073592F" w:rsidP="0073592F">
            <w:pPr>
              <w:jc w:val="center"/>
              <w:rPr>
                <w:color w:val="000000"/>
                <w:sz w:val="22"/>
                <w:szCs w:val="22"/>
              </w:rPr>
            </w:pPr>
            <w:r w:rsidRPr="00F02261">
              <w:rPr>
                <w:color w:val="000000"/>
                <w:sz w:val="22"/>
                <w:szCs w:val="22"/>
              </w:rPr>
              <w:t>0,00</w:t>
            </w:r>
          </w:p>
        </w:tc>
      </w:tr>
    </w:tbl>
    <w:p w:rsidR="00211B97" w:rsidRPr="00F02261" w:rsidRDefault="00211B97" w:rsidP="00891193">
      <w:pPr>
        <w:pStyle w:val="20"/>
        <w:spacing w:line="240" w:lineRule="auto"/>
        <w:ind w:left="482" w:right="159" w:firstLine="420"/>
        <w:jc w:val="both"/>
        <w:rPr>
          <w:bCs/>
          <w:szCs w:val="28"/>
        </w:rPr>
      </w:pPr>
    </w:p>
    <w:p w:rsidR="0047658D" w:rsidRPr="00F02261" w:rsidRDefault="0047658D" w:rsidP="00211B97">
      <w:pPr>
        <w:ind w:firstLine="709"/>
        <w:jc w:val="center"/>
        <w:rPr>
          <w:bCs/>
          <w:szCs w:val="28"/>
        </w:rPr>
        <w:sectPr w:rsidR="0047658D" w:rsidRPr="00F02261" w:rsidSect="0082529E">
          <w:pgSz w:w="11906" w:h="16838"/>
          <w:pgMar w:top="993" w:right="567" w:bottom="1134" w:left="709" w:header="709" w:footer="709" w:gutter="0"/>
          <w:cols w:space="708"/>
          <w:titlePg/>
          <w:docGrid w:linePitch="381"/>
        </w:sectPr>
      </w:pPr>
    </w:p>
    <w:p w:rsidR="0047658D" w:rsidRPr="00F02261" w:rsidRDefault="0047658D" w:rsidP="0047658D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2261">
        <w:rPr>
          <w:rFonts w:ascii="Times New Roman" w:hAnsi="Times New Roman" w:cs="Times New Roman"/>
          <w:b/>
          <w:sz w:val="28"/>
          <w:szCs w:val="28"/>
        </w:rPr>
        <w:lastRenderedPageBreak/>
        <w:t>3. Карта (схема) границ территории достопримечательного места</w:t>
      </w:r>
    </w:p>
    <w:p w:rsidR="0047658D" w:rsidRPr="00F02261" w:rsidRDefault="0047658D" w:rsidP="0047658D">
      <w:pPr>
        <w:ind w:firstLine="709"/>
        <w:jc w:val="center"/>
        <w:rPr>
          <w:sz w:val="16"/>
          <w:szCs w:val="16"/>
          <w:u w:val="single"/>
        </w:rPr>
      </w:pPr>
    </w:p>
    <w:p w:rsidR="0047658D" w:rsidRPr="00F02261" w:rsidRDefault="00C111CD" w:rsidP="00C111CD">
      <w:pPr>
        <w:ind w:left="-709"/>
        <w:jc w:val="center"/>
        <w:rPr>
          <w:szCs w:val="28"/>
          <w:u w:val="single"/>
        </w:rPr>
      </w:pPr>
      <w:r w:rsidRPr="00C111CD">
        <w:rPr>
          <w:noProof/>
          <w:szCs w:val="28"/>
          <w:u w:val="single"/>
        </w:rPr>
        <w:drawing>
          <wp:inline distT="0" distB="0" distL="0" distR="0">
            <wp:extent cx="10185621" cy="624903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2884" cy="626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CD" w:rsidRPr="00F02261" w:rsidRDefault="00C111CD" w:rsidP="00C111CD">
      <w:pPr>
        <w:ind w:left="-426"/>
        <w:jc w:val="center"/>
        <w:rPr>
          <w:szCs w:val="28"/>
          <w:u w:val="single"/>
        </w:rPr>
        <w:sectPr w:rsidR="00C111CD" w:rsidRPr="00F02261" w:rsidSect="000740C8">
          <w:pgSz w:w="16838" w:h="11906" w:orient="landscape"/>
          <w:pgMar w:top="709" w:right="993" w:bottom="567" w:left="1134" w:header="709" w:footer="709" w:gutter="0"/>
          <w:cols w:space="708"/>
          <w:titlePg/>
          <w:docGrid w:linePitch="381"/>
        </w:sectPr>
      </w:pPr>
      <w:r w:rsidRPr="00C111CD">
        <w:rPr>
          <w:noProof/>
          <w:szCs w:val="28"/>
          <w:u w:val="single"/>
        </w:rPr>
        <w:drawing>
          <wp:inline distT="0" distB="0" distL="0" distR="0">
            <wp:extent cx="9946468" cy="66949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196" cy="670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3AB" w:rsidRPr="00F02261" w:rsidRDefault="004043AB" w:rsidP="004043AB">
      <w:pPr>
        <w:ind w:firstLine="709"/>
        <w:jc w:val="both"/>
        <w:rPr>
          <w:szCs w:val="28"/>
        </w:rPr>
      </w:pPr>
      <w:r w:rsidRPr="00F02261">
        <w:rPr>
          <w:szCs w:val="28"/>
        </w:rPr>
        <w:t>Экспликация:</w:t>
      </w:r>
    </w:p>
    <w:p w:rsidR="004043AB" w:rsidRPr="00F02261" w:rsidRDefault="004043AB" w:rsidP="004043AB">
      <w:pPr>
        <w:numPr>
          <w:ilvl w:val="0"/>
          <w:numId w:val="6"/>
        </w:numPr>
        <w:ind w:left="567" w:firstLine="426"/>
        <w:jc w:val="both"/>
        <w:rPr>
          <w:szCs w:val="28"/>
        </w:rPr>
      </w:pPr>
      <w:bookmarkStart w:id="1" w:name="bookmark74"/>
      <w:r w:rsidRPr="00F02261">
        <w:rPr>
          <w:szCs w:val="28"/>
        </w:rPr>
        <w:t xml:space="preserve">место стоянки пакетбота </w:t>
      </w:r>
      <w:r w:rsidRPr="00FE4C79">
        <w:rPr>
          <w:rFonts w:eastAsia="Calibri"/>
          <w:color w:val="000000"/>
          <w:szCs w:val="28"/>
        </w:rPr>
        <w:t>«</w:t>
      </w:r>
      <w:r w:rsidRPr="00E17308">
        <w:rPr>
          <w:color w:val="000000"/>
          <w:szCs w:val="28"/>
        </w:rPr>
        <w:t xml:space="preserve">Святой </w:t>
      </w:r>
      <w:r>
        <w:rPr>
          <w:color w:val="000000"/>
          <w:szCs w:val="28"/>
        </w:rPr>
        <w:t xml:space="preserve">апостол </w:t>
      </w:r>
      <w:r w:rsidRPr="00E17308">
        <w:rPr>
          <w:color w:val="000000"/>
          <w:szCs w:val="28"/>
        </w:rPr>
        <w:t>Петр»</w:t>
      </w:r>
      <w:r>
        <w:rPr>
          <w:color w:val="000000"/>
          <w:szCs w:val="28"/>
        </w:rPr>
        <w:t xml:space="preserve"> </w:t>
      </w:r>
      <w:r w:rsidRPr="00F02261">
        <w:rPr>
          <w:szCs w:val="28"/>
        </w:rPr>
        <w:t>на рейде</w:t>
      </w:r>
      <w:bookmarkEnd w:id="1"/>
      <w:r w:rsidRPr="00F02261">
        <w:rPr>
          <w:szCs w:val="28"/>
        </w:rPr>
        <w:t>;</w:t>
      </w:r>
    </w:p>
    <w:p w:rsidR="004043AB" w:rsidRPr="00F02261" w:rsidRDefault="004043AB" w:rsidP="004043AB">
      <w:pPr>
        <w:numPr>
          <w:ilvl w:val="0"/>
          <w:numId w:val="6"/>
        </w:numPr>
        <w:ind w:left="567" w:firstLine="426"/>
        <w:jc w:val="both"/>
        <w:rPr>
          <w:szCs w:val="28"/>
        </w:rPr>
      </w:pPr>
      <w:bookmarkStart w:id="2" w:name="bookmark75"/>
      <w:r w:rsidRPr="00F02261">
        <w:rPr>
          <w:szCs w:val="28"/>
        </w:rPr>
        <w:t>первоначальное место высадки</w:t>
      </w:r>
      <w:bookmarkEnd w:id="2"/>
      <w:r>
        <w:rPr>
          <w:szCs w:val="28"/>
        </w:rPr>
        <w:t xml:space="preserve"> команды </w:t>
      </w:r>
      <w:r w:rsidRPr="00E17308">
        <w:rPr>
          <w:color w:val="000000"/>
          <w:szCs w:val="28"/>
        </w:rPr>
        <w:t xml:space="preserve">пакетбота </w:t>
      </w:r>
      <w:r w:rsidRPr="005D36CD">
        <w:rPr>
          <w:rFonts w:eastAsia="Calibri"/>
          <w:color w:val="000000"/>
          <w:szCs w:val="28"/>
        </w:rPr>
        <w:t>«</w:t>
      </w:r>
      <w:r w:rsidRPr="00E17308">
        <w:rPr>
          <w:color w:val="000000"/>
          <w:szCs w:val="28"/>
        </w:rPr>
        <w:t xml:space="preserve">Святой </w:t>
      </w:r>
      <w:r>
        <w:rPr>
          <w:color w:val="000000"/>
          <w:szCs w:val="28"/>
        </w:rPr>
        <w:t xml:space="preserve">апостол </w:t>
      </w:r>
      <w:r w:rsidRPr="00E17308">
        <w:rPr>
          <w:color w:val="000000"/>
          <w:szCs w:val="28"/>
        </w:rPr>
        <w:t>Петр»</w:t>
      </w:r>
      <w:r w:rsidRPr="00F02261">
        <w:rPr>
          <w:szCs w:val="28"/>
        </w:rPr>
        <w:t>;</w:t>
      </w:r>
    </w:p>
    <w:p w:rsidR="004043AB" w:rsidRPr="00F02261" w:rsidRDefault="004043AB" w:rsidP="004043AB">
      <w:pPr>
        <w:numPr>
          <w:ilvl w:val="0"/>
          <w:numId w:val="6"/>
        </w:numPr>
        <w:ind w:left="567" w:firstLine="426"/>
        <w:jc w:val="both"/>
        <w:rPr>
          <w:szCs w:val="28"/>
        </w:rPr>
      </w:pPr>
      <w:bookmarkStart w:id="3" w:name="bookmark76"/>
      <w:r w:rsidRPr="00F02261">
        <w:rPr>
          <w:szCs w:val="28"/>
        </w:rPr>
        <w:t>жилища – землянки</w:t>
      </w:r>
      <w:bookmarkEnd w:id="3"/>
      <w:r w:rsidRPr="00F02261">
        <w:rPr>
          <w:szCs w:val="28"/>
        </w:rPr>
        <w:t>;</w:t>
      </w:r>
    </w:p>
    <w:p w:rsidR="004043AB" w:rsidRPr="00F02261" w:rsidRDefault="004043AB" w:rsidP="004043AB">
      <w:pPr>
        <w:numPr>
          <w:ilvl w:val="0"/>
          <w:numId w:val="6"/>
        </w:numPr>
        <w:ind w:left="567" w:firstLine="426"/>
        <w:jc w:val="both"/>
        <w:rPr>
          <w:szCs w:val="28"/>
        </w:rPr>
      </w:pPr>
      <w:bookmarkStart w:id="4" w:name="bookmark77"/>
      <w:r w:rsidRPr="00F02261">
        <w:rPr>
          <w:szCs w:val="28"/>
        </w:rPr>
        <w:t>кузница</w:t>
      </w:r>
      <w:bookmarkEnd w:id="4"/>
      <w:r w:rsidRPr="00F02261">
        <w:rPr>
          <w:szCs w:val="28"/>
        </w:rPr>
        <w:t>;</w:t>
      </w:r>
    </w:p>
    <w:p w:rsidR="004043AB" w:rsidRPr="00F02261" w:rsidRDefault="004043AB" w:rsidP="004043AB">
      <w:pPr>
        <w:numPr>
          <w:ilvl w:val="0"/>
          <w:numId w:val="6"/>
        </w:numPr>
        <w:ind w:left="567" w:firstLine="426"/>
        <w:jc w:val="both"/>
        <w:rPr>
          <w:szCs w:val="28"/>
        </w:rPr>
      </w:pPr>
      <w:bookmarkStart w:id="5" w:name="bookmark78"/>
      <w:r>
        <w:rPr>
          <w:szCs w:val="28"/>
        </w:rPr>
        <w:t>«</w:t>
      </w:r>
      <w:r w:rsidRPr="00F02261">
        <w:rPr>
          <w:szCs w:val="28"/>
        </w:rPr>
        <w:t>склад-магазейн</w:t>
      </w:r>
      <w:r>
        <w:rPr>
          <w:szCs w:val="28"/>
        </w:rPr>
        <w:t>»</w:t>
      </w:r>
      <w:r w:rsidRPr="00F02261">
        <w:rPr>
          <w:szCs w:val="28"/>
        </w:rPr>
        <w:t xml:space="preserve"> (в Х</w:t>
      </w:r>
      <w:r w:rsidRPr="00F02261">
        <w:rPr>
          <w:szCs w:val="28"/>
          <w:lang w:val="en-US"/>
        </w:rPr>
        <w:t>I</w:t>
      </w:r>
      <w:r w:rsidRPr="00F02261">
        <w:rPr>
          <w:szCs w:val="28"/>
        </w:rPr>
        <w:t>Х</w:t>
      </w:r>
      <w:r>
        <w:rPr>
          <w:szCs w:val="28"/>
        </w:rPr>
        <w:t xml:space="preserve"> </w:t>
      </w:r>
      <w:r w:rsidRPr="00F02261">
        <w:rPr>
          <w:szCs w:val="28"/>
        </w:rPr>
        <w:t>в. - месторасположение промысловой избы)</w:t>
      </w:r>
      <w:bookmarkEnd w:id="5"/>
      <w:r w:rsidRPr="00F02261">
        <w:rPr>
          <w:szCs w:val="28"/>
        </w:rPr>
        <w:t>;</w:t>
      </w:r>
    </w:p>
    <w:p w:rsidR="004043AB" w:rsidRPr="00F02261" w:rsidRDefault="004043AB" w:rsidP="004043AB">
      <w:pPr>
        <w:numPr>
          <w:ilvl w:val="0"/>
          <w:numId w:val="6"/>
        </w:numPr>
        <w:ind w:left="567" w:firstLine="426"/>
        <w:jc w:val="both"/>
        <w:rPr>
          <w:szCs w:val="28"/>
        </w:rPr>
      </w:pPr>
      <w:bookmarkStart w:id="6" w:name="bookmark79"/>
      <w:r w:rsidRPr="00F02261">
        <w:rPr>
          <w:szCs w:val="28"/>
        </w:rPr>
        <w:t>крест на месте расположения исторического захоронения</w:t>
      </w:r>
      <w:bookmarkEnd w:id="6"/>
      <w:r w:rsidRPr="00F02261">
        <w:rPr>
          <w:szCs w:val="28"/>
        </w:rPr>
        <w:t>;</w:t>
      </w:r>
    </w:p>
    <w:p w:rsidR="004043AB" w:rsidRPr="00F02261" w:rsidRDefault="004043AB" w:rsidP="004043AB">
      <w:pPr>
        <w:numPr>
          <w:ilvl w:val="0"/>
          <w:numId w:val="6"/>
        </w:numPr>
        <w:ind w:left="567" w:firstLine="426"/>
        <w:jc w:val="both"/>
        <w:rPr>
          <w:szCs w:val="28"/>
        </w:rPr>
      </w:pPr>
      <w:bookmarkStart w:id="7" w:name="bookmark80"/>
      <w:r>
        <w:rPr>
          <w:szCs w:val="28"/>
        </w:rPr>
        <w:t>К</w:t>
      </w:r>
      <w:r w:rsidRPr="00F02261">
        <w:rPr>
          <w:szCs w:val="28"/>
        </w:rPr>
        <w:t>рест-памятник В. Берингу</w:t>
      </w:r>
      <w:bookmarkEnd w:id="7"/>
      <w:r w:rsidRPr="00F02261">
        <w:rPr>
          <w:szCs w:val="28"/>
        </w:rPr>
        <w:t>;</w:t>
      </w:r>
    </w:p>
    <w:p w:rsidR="004043AB" w:rsidRPr="00F02261" w:rsidRDefault="004043AB" w:rsidP="004043AB">
      <w:pPr>
        <w:numPr>
          <w:ilvl w:val="0"/>
          <w:numId w:val="6"/>
        </w:numPr>
        <w:ind w:left="567" w:firstLine="426"/>
        <w:jc w:val="both"/>
        <w:rPr>
          <w:szCs w:val="28"/>
        </w:rPr>
      </w:pPr>
      <w:r w:rsidRPr="00590F96">
        <w:rPr>
          <w:color w:val="000000"/>
          <w:szCs w:val="28"/>
        </w:rPr>
        <w:t>крест на месте расположения исторического захоронения В. Беринга и пяти</w:t>
      </w:r>
      <w:r w:rsidRPr="005D36CD">
        <w:rPr>
          <w:rFonts w:eastAsia="Calibri"/>
          <w:color w:val="000000"/>
          <w:szCs w:val="28"/>
        </w:rPr>
        <w:t xml:space="preserve"> </w:t>
      </w:r>
      <w:r w:rsidRPr="00590F96">
        <w:rPr>
          <w:color w:val="000000"/>
          <w:szCs w:val="28"/>
        </w:rPr>
        <w:t>членов экипажа</w:t>
      </w:r>
      <w:r>
        <w:rPr>
          <w:color w:val="000000"/>
          <w:szCs w:val="28"/>
        </w:rPr>
        <w:t xml:space="preserve"> </w:t>
      </w:r>
      <w:r w:rsidRPr="00E17308">
        <w:rPr>
          <w:color w:val="000000"/>
          <w:szCs w:val="28"/>
        </w:rPr>
        <w:t xml:space="preserve">пакетбота </w:t>
      </w:r>
      <w:r w:rsidRPr="005D36CD">
        <w:rPr>
          <w:rFonts w:eastAsia="Calibri"/>
          <w:color w:val="000000"/>
          <w:szCs w:val="28"/>
        </w:rPr>
        <w:t>«</w:t>
      </w:r>
      <w:r w:rsidRPr="00E17308">
        <w:rPr>
          <w:color w:val="000000"/>
          <w:szCs w:val="28"/>
        </w:rPr>
        <w:t xml:space="preserve">Святой </w:t>
      </w:r>
      <w:r>
        <w:rPr>
          <w:color w:val="000000"/>
          <w:szCs w:val="28"/>
        </w:rPr>
        <w:t xml:space="preserve">апостол </w:t>
      </w:r>
      <w:r w:rsidRPr="00E17308">
        <w:rPr>
          <w:color w:val="000000"/>
          <w:szCs w:val="28"/>
        </w:rPr>
        <w:t>Петр»</w:t>
      </w:r>
      <w:r>
        <w:rPr>
          <w:color w:val="000000"/>
          <w:szCs w:val="28"/>
        </w:rPr>
        <w:t>;</w:t>
      </w:r>
    </w:p>
    <w:p w:rsidR="004043AB" w:rsidRPr="00F02261" w:rsidRDefault="004043AB" w:rsidP="004043AB">
      <w:pPr>
        <w:numPr>
          <w:ilvl w:val="0"/>
          <w:numId w:val="6"/>
        </w:numPr>
        <w:ind w:left="567" w:firstLine="426"/>
        <w:jc w:val="both"/>
        <w:rPr>
          <w:szCs w:val="28"/>
        </w:rPr>
      </w:pPr>
      <w:bookmarkStart w:id="8" w:name="bookmark82"/>
      <w:r w:rsidRPr="00F02261">
        <w:rPr>
          <w:szCs w:val="28"/>
        </w:rPr>
        <w:t>мемориальные таблички</w:t>
      </w:r>
      <w:bookmarkEnd w:id="8"/>
      <w:r w:rsidRPr="00F02261">
        <w:rPr>
          <w:szCs w:val="28"/>
        </w:rPr>
        <w:t>;</w:t>
      </w:r>
    </w:p>
    <w:p w:rsidR="004043AB" w:rsidRPr="00F02261" w:rsidRDefault="004043AB" w:rsidP="004043AB">
      <w:pPr>
        <w:numPr>
          <w:ilvl w:val="0"/>
          <w:numId w:val="6"/>
        </w:numPr>
        <w:ind w:left="567" w:firstLine="426"/>
        <w:jc w:val="both"/>
        <w:rPr>
          <w:szCs w:val="28"/>
        </w:rPr>
      </w:pPr>
      <w:bookmarkStart w:id="9" w:name="bookmark83"/>
      <w:r w:rsidRPr="00F02261">
        <w:rPr>
          <w:szCs w:val="28"/>
        </w:rPr>
        <w:t>место находки палубного настила</w:t>
      </w:r>
      <w:bookmarkEnd w:id="9"/>
      <w:r w:rsidRPr="00F02261">
        <w:rPr>
          <w:szCs w:val="28"/>
        </w:rPr>
        <w:t>;</w:t>
      </w:r>
    </w:p>
    <w:p w:rsidR="004043AB" w:rsidRPr="00F02261" w:rsidRDefault="004043AB" w:rsidP="004043AB">
      <w:pPr>
        <w:numPr>
          <w:ilvl w:val="0"/>
          <w:numId w:val="6"/>
        </w:numPr>
        <w:ind w:left="567" w:firstLine="426"/>
        <w:jc w:val="both"/>
        <w:rPr>
          <w:szCs w:val="28"/>
        </w:rPr>
      </w:pPr>
      <w:bookmarkStart w:id="10" w:name="bookmark84"/>
      <w:r w:rsidRPr="00F02261">
        <w:rPr>
          <w:szCs w:val="28"/>
        </w:rPr>
        <w:t xml:space="preserve">место находки пушек с пакетбота «Святой </w:t>
      </w:r>
      <w:r>
        <w:rPr>
          <w:szCs w:val="28"/>
        </w:rPr>
        <w:t xml:space="preserve">апостол </w:t>
      </w:r>
      <w:r w:rsidRPr="00F02261">
        <w:rPr>
          <w:szCs w:val="28"/>
        </w:rPr>
        <w:t>Петр»</w:t>
      </w:r>
      <w:bookmarkEnd w:id="10"/>
      <w:r w:rsidR="0090100B">
        <w:rPr>
          <w:szCs w:val="28"/>
        </w:rPr>
        <w:t>.»</w:t>
      </w:r>
      <w:bookmarkStart w:id="11" w:name="_GoBack"/>
      <w:bookmarkEnd w:id="11"/>
    </w:p>
    <w:p w:rsidR="004029E7" w:rsidRPr="001B069F" w:rsidRDefault="004029E7" w:rsidP="00B725D2">
      <w:pPr>
        <w:autoSpaceDE w:val="0"/>
        <w:autoSpaceDN w:val="0"/>
        <w:adjustRightInd w:val="0"/>
        <w:ind w:left="5103"/>
        <w:jc w:val="center"/>
        <w:rPr>
          <w:spacing w:val="2"/>
          <w:szCs w:val="28"/>
          <w:shd w:val="clear" w:color="auto" w:fill="FFFFFF"/>
        </w:rPr>
      </w:pPr>
    </w:p>
    <w:sectPr w:rsidR="004029E7" w:rsidRPr="001B069F" w:rsidSect="00960DC5">
      <w:pgSz w:w="11906" w:h="16838"/>
      <w:pgMar w:top="1134" w:right="567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0B32" w:rsidRDefault="002A0B32" w:rsidP="00BE456E">
      <w:r>
        <w:separator/>
      </w:r>
    </w:p>
  </w:endnote>
  <w:endnote w:type="continuationSeparator" w:id="0">
    <w:p w:rsidR="002A0B32" w:rsidRDefault="002A0B32" w:rsidP="00BE4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ricke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0B32" w:rsidRDefault="002A0B32" w:rsidP="00BE456E">
      <w:r>
        <w:separator/>
      </w:r>
    </w:p>
  </w:footnote>
  <w:footnote w:type="continuationSeparator" w:id="0">
    <w:p w:rsidR="002A0B32" w:rsidRDefault="002A0B32" w:rsidP="00BE45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871AB"/>
    <w:multiLevelType w:val="hybridMultilevel"/>
    <w:tmpl w:val="1E7E2CC6"/>
    <w:lvl w:ilvl="0" w:tplc="A9688296">
      <w:start w:val="1"/>
      <w:numFmt w:val="decimal"/>
      <w:lvlText w:val="%1)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AAE6C4A"/>
    <w:multiLevelType w:val="hybridMultilevel"/>
    <w:tmpl w:val="24FA137E"/>
    <w:lvl w:ilvl="0" w:tplc="1910BA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E57228A"/>
    <w:multiLevelType w:val="hybridMultilevel"/>
    <w:tmpl w:val="5226DADA"/>
    <w:lvl w:ilvl="0" w:tplc="1B0621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0DF23B5"/>
    <w:multiLevelType w:val="multilevel"/>
    <w:tmpl w:val="0742CF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616"/>
        <w:spacing w:val="3"/>
        <w:w w:val="100"/>
        <w:position w:val="0"/>
        <w:sz w:val="20"/>
        <w:szCs w:val="20"/>
        <w:u w:val="none"/>
        <w:lang w:val="ru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151616"/>
        <w:spacing w:val="-1"/>
        <w:w w:val="100"/>
        <w:position w:val="0"/>
        <w:sz w:val="21"/>
        <w:szCs w:val="21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68525FD"/>
    <w:multiLevelType w:val="multilevel"/>
    <w:tmpl w:val="3294BF4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5A400CF"/>
    <w:multiLevelType w:val="hybridMultilevel"/>
    <w:tmpl w:val="76A40A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6F5018FD"/>
    <w:multiLevelType w:val="multilevel"/>
    <w:tmpl w:val="A25C4BC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A09"/>
    <w:rsid w:val="000016DB"/>
    <w:rsid w:val="00001C93"/>
    <w:rsid w:val="00002BAC"/>
    <w:rsid w:val="00006DD6"/>
    <w:rsid w:val="00007D09"/>
    <w:rsid w:val="00010585"/>
    <w:rsid w:val="00010899"/>
    <w:rsid w:val="00012D82"/>
    <w:rsid w:val="00017BAB"/>
    <w:rsid w:val="000200EE"/>
    <w:rsid w:val="00021F15"/>
    <w:rsid w:val="00030B00"/>
    <w:rsid w:val="00034811"/>
    <w:rsid w:val="000417F7"/>
    <w:rsid w:val="00041935"/>
    <w:rsid w:val="00042C04"/>
    <w:rsid w:val="0004364F"/>
    <w:rsid w:val="00044668"/>
    <w:rsid w:val="00045B22"/>
    <w:rsid w:val="00045DE7"/>
    <w:rsid w:val="000468CC"/>
    <w:rsid w:val="00046DD6"/>
    <w:rsid w:val="000509E2"/>
    <w:rsid w:val="00051A1F"/>
    <w:rsid w:val="00053632"/>
    <w:rsid w:val="000543E9"/>
    <w:rsid w:val="00057853"/>
    <w:rsid w:val="00057C2D"/>
    <w:rsid w:val="0006095A"/>
    <w:rsid w:val="00060EAA"/>
    <w:rsid w:val="00061128"/>
    <w:rsid w:val="00062868"/>
    <w:rsid w:val="000629BA"/>
    <w:rsid w:val="000668E4"/>
    <w:rsid w:val="00071B4F"/>
    <w:rsid w:val="000740C8"/>
    <w:rsid w:val="00074B2C"/>
    <w:rsid w:val="00075B87"/>
    <w:rsid w:val="00076915"/>
    <w:rsid w:val="000775B6"/>
    <w:rsid w:val="0008003B"/>
    <w:rsid w:val="000808EF"/>
    <w:rsid w:val="00084C0B"/>
    <w:rsid w:val="000851BF"/>
    <w:rsid w:val="0008676A"/>
    <w:rsid w:val="000878A8"/>
    <w:rsid w:val="000902E5"/>
    <w:rsid w:val="00092A49"/>
    <w:rsid w:val="000938E4"/>
    <w:rsid w:val="0009517B"/>
    <w:rsid w:val="00096275"/>
    <w:rsid w:val="000A1E30"/>
    <w:rsid w:val="000A69B1"/>
    <w:rsid w:val="000B1A47"/>
    <w:rsid w:val="000B29C6"/>
    <w:rsid w:val="000B4AAE"/>
    <w:rsid w:val="000B5A09"/>
    <w:rsid w:val="000B7E24"/>
    <w:rsid w:val="000C3270"/>
    <w:rsid w:val="000C4391"/>
    <w:rsid w:val="000C5669"/>
    <w:rsid w:val="000C74CA"/>
    <w:rsid w:val="000D0B6D"/>
    <w:rsid w:val="000D1287"/>
    <w:rsid w:val="000D3606"/>
    <w:rsid w:val="000D4F23"/>
    <w:rsid w:val="000D5589"/>
    <w:rsid w:val="000D5614"/>
    <w:rsid w:val="000D5B15"/>
    <w:rsid w:val="000D5D4A"/>
    <w:rsid w:val="000E05D6"/>
    <w:rsid w:val="000E1AC5"/>
    <w:rsid w:val="000E47B7"/>
    <w:rsid w:val="000E5275"/>
    <w:rsid w:val="000E673F"/>
    <w:rsid w:val="000E6F82"/>
    <w:rsid w:val="000F1096"/>
    <w:rsid w:val="000F166A"/>
    <w:rsid w:val="000F1D2A"/>
    <w:rsid w:val="000F3FE6"/>
    <w:rsid w:val="000F5218"/>
    <w:rsid w:val="000F652A"/>
    <w:rsid w:val="000F6D5E"/>
    <w:rsid w:val="000F72D9"/>
    <w:rsid w:val="000F7DE9"/>
    <w:rsid w:val="00100A78"/>
    <w:rsid w:val="00103DF8"/>
    <w:rsid w:val="001047D6"/>
    <w:rsid w:val="00113F25"/>
    <w:rsid w:val="001150A8"/>
    <w:rsid w:val="00115841"/>
    <w:rsid w:val="00117AE2"/>
    <w:rsid w:val="00117C8D"/>
    <w:rsid w:val="00120210"/>
    <w:rsid w:val="0012051F"/>
    <w:rsid w:val="001220A9"/>
    <w:rsid w:val="00123FF2"/>
    <w:rsid w:val="00125561"/>
    <w:rsid w:val="0012605A"/>
    <w:rsid w:val="00126289"/>
    <w:rsid w:val="00127CA8"/>
    <w:rsid w:val="0013044C"/>
    <w:rsid w:val="0013221B"/>
    <w:rsid w:val="00135702"/>
    <w:rsid w:val="0014018E"/>
    <w:rsid w:val="001412B1"/>
    <w:rsid w:val="00142907"/>
    <w:rsid w:val="001431E8"/>
    <w:rsid w:val="00145DDA"/>
    <w:rsid w:val="00146FCB"/>
    <w:rsid w:val="00147382"/>
    <w:rsid w:val="00152D02"/>
    <w:rsid w:val="00152FB3"/>
    <w:rsid w:val="0015424B"/>
    <w:rsid w:val="00156540"/>
    <w:rsid w:val="00162B2B"/>
    <w:rsid w:val="00166E75"/>
    <w:rsid w:val="00170EC5"/>
    <w:rsid w:val="00173504"/>
    <w:rsid w:val="001761D9"/>
    <w:rsid w:val="00176E6E"/>
    <w:rsid w:val="00183F2C"/>
    <w:rsid w:val="00186702"/>
    <w:rsid w:val="001869D6"/>
    <w:rsid w:val="00187CE8"/>
    <w:rsid w:val="00196AC5"/>
    <w:rsid w:val="001A17C3"/>
    <w:rsid w:val="001A1EEB"/>
    <w:rsid w:val="001A4C5B"/>
    <w:rsid w:val="001A71B9"/>
    <w:rsid w:val="001B069F"/>
    <w:rsid w:val="001B0C53"/>
    <w:rsid w:val="001B34FD"/>
    <w:rsid w:val="001B4074"/>
    <w:rsid w:val="001C188C"/>
    <w:rsid w:val="001C399C"/>
    <w:rsid w:val="001C75EB"/>
    <w:rsid w:val="001D2C15"/>
    <w:rsid w:val="001D351B"/>
    <w:rsid w:val="001D4A7D"/>
    <w:rsid w:val="001D556A"/>
    <w:rsid w:val="001D7D99"/>
    <w:rsid w:val="001E4A81"/>
    <w:rsid w:val="001E66B9"/>
    <w:rsid w:val="001F1B9D"/>
    <w:rsid w:val="001F7A2E"/>
    <w:rsid w:val="002045AF"/>
    <w:rsid w:val="00204F92"/>
    <w:rsid w:val="002104C5"/>
    <w:rsid w:val="00210DE5"/>
    <w:rsid w:val="00211B97"/>
    <w:rsid w:val="00214FDA"/>
    <w:rsid w:val="002164EE"/>
    <w:rsid w:val="00217626"/>
    <w:rsid w:val="002203CE"/>
    <w:rsid w:val="002207D7"/>
    <w:rsid w:val="00221D31"/>
    <w:rsid w:val="0022229C"/>
    <w:rsid w:val="00225707"/>
    <w:rsid w:val="00230756"/>
    <w:rsid w:val="00231F55"/>
    <w:rsid w:val="002325FB"/>
    <w:rsid w:val="00233C7D"/>
    <w:rsid w:val="0024038B"/>
    <w:rsid w:val="0024073D"/>
    <w:rsid w:val="002437A6"/>
    <w:rsid w:val="002454F0"/>
    <w:rsid w:val="0024557C"/>
    <w:rsid w:val="00251AC9"/>
    <w:rsid w:val="0025321F"/>
    <w:rsid w:val="00256206"/>
    <w:rsid w:val="00260F8F"/>
    <w:rsid w:val="00261ED3"/>
    <w:rsid w:val="00264E58"/>
    <w:rsid w:val="00265736"/>
    <w:rsid w:val="00265C07"/>
    <w:rsid w:val="00267BDB"/>
    <w:rsid w:val="00272EA6"/>
    <w:rsid w:val="00274FD3"/>
    <w:rsid w:val="00282B58"/>
    <w:rsid w:val="0028337D"/>
    <w:rsid w:val="00283EA7"/>
    <w:rsid w:val="00285EC5"/>
    <w:rsid w:val="00290A35"/>
    <w:rsid w:val="00290D36"/>
    <w:rsid w:val="002937DE"/>
    <w:rsid w:val="002953B1"/>
    <w:rsid w:val="002A076A"/>
    <w:rsid w:val="002A0B32"/>
    <w:rsid w:val="002A3835"/>
    <w:rsid w:val="002A50E0"/>
    <w:rsid w:val="002B0D54"/>
    <w:rsid w:val="002B20B3"/>
    <w:rsid w:val="002B315B"/>
    <w:rsid w:val="002B4385"/>
    <w:rsid w:val="002B4E62"/>
    <w:rsid w:val="002B6605"/>
    <w:rsid w:val="002B7434"/>
    <w:rsid w:val="002C36B2"/>
    <w:rsid w:val="002C601B"/>
    <w:rsid w:val="002C7273"/>
    <w:rsid w:val="002D1E18"/>
    <w:rsid w:val="002D310D"/>
    <w:rsid w:val="002D373E"/>
    <w:rsid w:val="002D59E8"/>
    <w:rsid w:val="002D5A50"/>
    <w:rsid w:val="002D7A03"/>
    <w:rsid w:val="002D7F1D"/>
    <w:rsid w:val="002E1BD5"/>
    <w:rsid w:val="002E1CDE"/>
    <w:rsid w:val="002E3F8F"/>
    <w:rsid w:val="002E4BB9"/>
    <w:rsid w:val="002E4F12"/>
    <w:rsid w:val="002E73FE"/>
    <w:rsid w:val="002E75DA"/>
    <w:rsid w:val="002E7FA5"/>
    <w:rsid w:val="002F0632"/>
    <w:rsid w:val="002F37B3"/>
    <w:rsid w:val="002F3DB9"/>
    <w:rsid w:val="002F6ACA"/>
    <w:rsid w:val="00302889"/>
    <w:rsid w:val="00302E96"/>
    <w:rsid w:val="00303F40"/>
    <w:rsid w:val="0030473D"/>
    <w:rsid w:val="003055A9"/>
    <w:rsid w:val="00306469"/>
    <w:rsid w:val="00307BBF"/>
    <w:rsid w:val="00310918"/>
    <w:rsid w:val="00310A73"/>
    <w:rsid w:val="00312321"/>
    <w:rsid w:val="003144A6"/>
    <w:rsid w:val="00314DAB"/>
    <w:rsid w:val="00315C4F"/>
    <w:rsid w:val="00317EC1"/>
    <w:rsid w:val="00320DAD"/>
    <w:rsid w:val="00321157"/>
    <w:rsid w:val="003240EB"/>
    <w:rsid w:val="003339FF"/>
    <w:rsid w:val="003348A5"/>
    <w:rsid w:val="0033511C"/>
    <w:rsid w:val="00335842"/>
    <w:rsid w:val="003375EC"/>
    <w:rsid w:val="00341DAB"/>
    <w:rsid w:val="0034227D"/>
    <w:rsid w:val="00351FEA"/>
    <w:rsid w:val="0035333C"/>
    <w:rsid w:val="00353B26"/>
    <w:rsid w:val="00354489"/>
    <w:rsid w:val="003552F9"/>
    <w:rsid w:val="00357AE7"/>
    <w:rsid w:val="00357BD0"/>
    <w:rsid w:val="00357C0F"/>
    <w:rsid w:val="00362A66"/>
    <w:rsid w:val="00362D68"/>
    <w:rsid w:val="00363B2A"/>
    <w:rsid w:val="00364BBA"/>
    <w:rsid w:val="00367D24"/>
    <w:rsid w:val="0037062F"/>
    <w:rsid w:val="00375E57"/>
    <w:rsid w:val="00376ED6"/>
    <w:rsid w:val="00381547"/>
    <w:rsid w:val="00382A52"/>
    <w:rsid w:val="0038366D"/>
    <w:rsid w:val="00383BFA"/>
    <w:rsid w:val="00385DD8"/>
    <w:rsid w:val="003871AA"/>
    <w:rsid w:val="00390C30"/>
    <w:rsid w:val="00392377"/>
    <w:rsid w:val="00392C78"/>
    <w:rsid w:val="003A1F8C"/>
    <w:rsid w:val="003A23A3"/>
    <w:rsid w:val="003A403C"/>
    <w:rsid w:val="003A4219"/>
    <w:rsid w:val="003A4435"/>
    <w:rsid w:val="003A780B"/>
    <w:rsid w:val="003B0067"/>
    <w:rsid w:val="003B0DC8"/>
    <w:rsid w:val="003B30BA"/>
    <w:rsid w:val="003B41C9"/>
    <w:rsid w:val="003B4321"/>
    <w:rsid w:val="003B6833"/>
    <w:rsid w:val="003C0BB2"/>
    <w:rsid w:val="003C18FC"/>
    <w:rsid w:val="003C2AB2"/>
    <w:rsid w:val="003C5180"/>
    <w:rsid w:val="003C518C"/>
    <w:rsid w:val="003D0203"/>
    <w:rsid w:val="003D050E"/>
    <w:rsid w:val="003D1954"/>
    <w:rsid w:val="003D28F8"/>
    <w:rsid w:val="003D45EE"/>
    <w:rsid w:val="003D584E"/>
    <w:rsid w:val="003E0844"/>
    <w:rsid w:val="003E0E64"/>
    <w:rsid w:val="003E3A7D"/>
    <w:rsid w:val="003E451C"/>
    <w:rsid w:val="003E4AA4"/>
    <w:rsid w:val="003E4D1C"/>
    <w:rsid w:val="003E53D9"/>
    <w:rsid w:val="003E634B"/>
    <w:rsid w:val="003F253D"/>
    <w:rsid w:val="003F65FE"/>
    <w:rsid w:val="004029E7"/>
    <w:rsid w:val="00403C84"/>
    <w:rsid w:val="004043AB"/>
    <w:rsid w:val="00405064"/>
    <w:rsid w:val="004061FA"/>
    <w:rsid w:val="0040768F"/>
    <w:rsid w:val="00407C92"/>
    <w:rsid w:val="00407DC7"/>
    <w:rsid w:val="0041068A"/>
    <w:rsid w:val="004155F3"/>
    <w:rsid w:val="00417BF8"/>
    <w:rsid w:val="004204B7"/>
    <w:rsid w:val="00426D88"/>
    <w:rsid w:val="00427628"/>
    <w:rsid w:val="00427629"/>
    <w:rsid w:val="00435962"/>
    <w:rsid w:val="00437742"/>
    <w:rsid w:val="00440E5A"/>
    <w:rsid w:val="00444534"/>
    <w:rsid w:val="00446B0B"/>
    <w:rsid w:val="00450D14"/>
    <w:rsid w:val="00451E6C"/>
    <w:rsid w:val="00454CEA"/>
    <w:rsid w:val="00455465"/>
    <w:rsid w:val="00457237"/>
    <w:rsid w:val="0045773C"/>
    <w:rsid w:val="00462F2B"/>
    <w:rsid w:val="00463AF5"/>
    <w:rsid w:val="00467A6D"/>
    <w:rsid w:val="00467E86"/>
    <w:rsid w:val="00470BD9"/>
    <w:rsid w:val="00472F3F"/>
    <w:rsid w:val="004735DB"/>
    <w:rsid w:val="00475A18"/>
    <w:rsid w:val="0047658D"/>
    <w:rsid w:val="00476B3F"/>
    <w:rsid w:val="00480048"/>
    <w:rsid w:val="00481735"/>
    <w:rsid w:val="00482ED9"/>
    <w:rsid w:val="00485690"/>
    <w:rsid w:val="00491D5A"/>
    <w:rsid w:val="004927B4"/>
    <w:rsid w:val="00493CFE"/>
    <w:rsid w:val="00493F05"/>
    <w:rsid w:val="004946CA"/>
    <w:rsid w:val="00496E6E"/>
    <w:rsid w:val="004A2BD9"/>
    <w:rsid w:val="004A2E95"/>
    <w:rsid w:val="004A3968"/>
    <w:rsid w:val="004A4036"/>
    <w:rsid w:val="004A477B"/>
    <w:rsid w:val="004A4975"/>
    <w:rsid w:val="004A49C9"/>
    <w:rsid w:val="004A71C0"/>
    <w:rsid w:val="004B0C15"/>
    <w:rsid w:val="004B15B3"/>
    <w:rsid w:val="004B22CF"/>
    <w:rsid w:val="004B4286"/>
    <w:rsid w:val="004B4A3C"/>
    <w:rsid w:val="004B4D99"/>
    <w:rsid w:val="004C5603"/>
    <w:rsid w:val="004C78A0"/>
    <w:rsid w:val="004D1B3C"/>
    <w:rsid w:val="004D54AB"/>
    <w:rsid w:val="004D6019"/>
    <w:rsid w:val="004D6412"/>
    <w:rsid w:val="004D7984"/>
    <w:rsid w:val="004E0327"/>
    <w:rsid w:val="004E5073"/>
    <w:rsid w:val="004E6F27"/>
    <w:rsid w:val="004F245F"/>
    <w:rsid w:val="004F285E"/>
    <w:rsid w:val="004F3B2C"/>
    <w:rsid w:val="004F5243"/>
    <w:rsid w:val="004F59C2"/>
    <w:rsid w:val="004F5B83"/>
    <w:rsid w:val="004F7FD5"/>
    <w:rsid w:val="0050134B"/>
    <w:rsid w:val="00503974"/>
    <w:rsid w:val="00503F15"/>
    <w:rsid w:val="00505126"/>
    <w:rsid w:val="00506A7D"/>
    <w:rsid w:val="00515C0D"/>
    <w:rsid w:val="0051691C"/>
    <w:rsid w:val="00520515"/>
    <w:rsid w:val="0052177D"/>
    <w:rsid w:val="0052219D"/>
    <w:rsid w:val="005245D3"/>
    <w:rsid w:val="00531025"/>
    <w:rsid w:val="00531DDC"/>
    <w:rsid w:val="00533C14"/>
    <w:rsid w:val="005347EB"/>
    <w:rsid w:val="00535B43"/>
    <w:rsid w:val="00537CBF"/>
    <w:rsid w:val="00541041"/>
    <w:rsid w:val="005414B9"/>
    <w:rsid w:val="005416B5"/>
    <w:rsid w:val="005417E3"/>
    <w:rsid w:val="00546090"/>
    <w:rsid w:val="005466B3"/>
    <w:rsid w:val="005514C2"/>
    <w:rsid w:val="00554795"/>
    <w:rsid w:val="0055562F"/>
    <w:rsid w:val="00555A8A"/>
    <w:rsid w:val="005564F3"/>
    <w:rsid w:val="00557A63"/>
    <w:rsid w:val="00562242"/>
    <w:rsid w:val="00562ED0"/>
    <w:rsid w:val="005644D6"/>
    <w:rsid w:val="0056569C"/>
    <w:rsid w:val="00567B06"/>
    <w:rsid w:val="00575778"/>
    <w:rsid w:val="00581470"/>
    <w:rsid w:val="005814B3"/>
    <w:rsid w:val="00581AE2"/>
    <w:rsid w:val="00582825"/>
    <w:rsid w:val="00582C62"/>
    <w:rsid w:val="005831A7"/>
    <w:rsid w:val="005842F2"/>
    <w:rsid w:val="00584AA4"/>
    <w:rsid w:val="00590EEC"/>
    <w:rsid w:val="0059269F"/>
    <w:rsid w:val="005936DB"/>
    <w:rsid w:val="005955BD"/>
    <w:rsid w:val="0059759D"/>
    <w:rsid w:val="005A441F"/>
    <w:rsid w:val="005A6795"/>
    <w:rsid w:val="005B19AA"/>
    <w:rsid w:val="005B3420"/>
    <w:rsid w:val="005B3ED9"/>
    <w:rsid w:val="005B4D92"/>
    <w:rsid w:val="005B6626"/>
    <w:rsid w:val="005B779C"/>
    <w:rsid w:val="005B7917"/>
    <w:rsid w:val="005C17CD"/>
    <w:rsid w:val="005C1C0F"/>
    <w:rsid w:val="005C62BA"/>
    <w:rsid w:val="005C70C8"/>
    <w:rsid w:val="005C79C5"/>
    <w:rsid w:val="005D185D"/>
    <w:rsid w:val="005D24AE"/>
    <w:rsid w:val="005D2F24"/>
    <w:rsid w:val="005D36CD"/>
    <w:rsid w:val="005D7FC2"/>
    <w:rsid w:val="005E3B87"/>
    <w:rsid w:val="005E433A"/>
    <w:rsid w:val="005E510F"/>
    <w:rsid w:val="005E6492"/>
    <w:rsid w:val="005E68C1"/>
    <w:rsid w:val="005E6B36"/>
    <w:rsid w:val="005F0001"/>
    <w:rsid w:val="005F29A1"/>
    <w:rsid w:val="005F4998"/>
    <w:rsid w:val="005F4F29"/>
    <w:rsid w:val="005F76C5"/>
    <w:rsid w:val="006015DD"/>
    <w:rsid w:val="006038A2"/>
    <w:rsid w:val="0060530A"/>
    <w:rsid w:val="00605D6B"/>
    <w:rsid w:val="006069AB"/>
    <w:rsid w:val="00607672"/>
    <w:rsid w:val="0061054C"/>
    <w:rsid w:val="00612C0D"/>
    <w:rsid w:val="00615D19"/>
    <w:rsid w:val="00616C5D"/>
    <w:rsid w:val="006172F6"/>
    <w:rsid w:val="00620E2C"/>
    <w:rsid w:val="006237FC"/>
    <w:rsid w:val="00623F8B"/>
    <w:rsid w:val="00624151"/>
    <w:rsid w:val="006241BC"/>
    <w:rsid w:val="006253C8"/>
    <w:rsid w:val="006253F7"/>
    <w:rsid w:val="00625DB1"/>
    <w:rsid w:val="00626AD2"/>
    <w:rsid w:val="006321D0"/>
    <w:rsid w:val="00635D81"/>
    <w:rsid w:val="00637738"/>
    <w:rsid w:val="0063783D"/>
    <w:rsid w:val="00641F02"/>
    <w:rsid w:val="0064314A"/>
    <w:rsid w:val="00645DE9"/>
    <w:rsid w:val="006473F1"/>
    <w:rsid w:val="00647CB6"/>
    <w:rsid w:val="0065125F"/>
    <w:rsid w:val="00652318"/>
    <w:rsid w:val="006526DE"/>
    <w:rsid w:val="00654705"/>
    <w:rsid w:val="006565EB"/>
    <w:rsid w:val="00656E5F"/>
    <w:rsid w:val="00657A23"/>
    <w:rsid w:val="006601CF"/>
    <w:rsid w:val="00660780"/>
    <w:rsid w:val="00660AD1"/>
    <w:rsid w:val="00660EB0"/>
    <w:rsid w:val="0066771C"/>
    <w:rsid w:val="00670D54"/>
    <w:rsid w:val="0067113D"/>
    <w:rsid w:val="00671733"/>
    <w:rsid w:val="00671E20"/>
    <w:rsid w:val="00672E6C"/>
    <w:rsid w:val="00674104"/>
    <w:rsid w:val="00676771"/>
    <w:rsid w:val="006807AB"/>
    <w:rsid w:val="00683100"/>
    <w:rsid w:val="00684B2C"/>
    <w:rsid w:val="00687382"/>
    <w:rsid w:val="00687FF2"/>
    <w:rsid w:val="00692B56"/>
    <w:rsid w:val="00694CF4"/>
    <w:rsid w:val="006953F3"/>
    <w:rsid w:val="00695682"/>
    <w:rsid w:val="006959E8"/>
    <w:rsid w:val="006969F8"/>
    <w:rsid w:val="0069737E"/>
    <w:rsid w:val="0069759F"/>
    <w:rsid w:val="006A0786"/>
    <w:rsid w:val="006B048E"/>
    <w:rsid w:val="006B4699"/>
    <w:rsid w:val="006B49CA"/>
    <w:rsid w:val="006B6C81"/>
    <w:rsid w:val="006C0496"/>
    <w:rsid w:val="006C24A8"/>
    <w:rsid w:val="006C26AA"/>
    <w:rsid w:val="006C3446"/>
    <w:rsid w:val="006C4B63"/>
    <w:rsid w:val="006C4D30"/>
    <w:rsid w:val="006C6DBF"/>
    <w:rsid w:val="006C6EFF"/>
    <w:rsid w:val="006D0E28"/>
    <w:rsid w:val="006D2E63"/>
    <w:rsid w:val="006D481D"/>
    <w:rsid w:val="006D5B58"/>
    <w:rsid w:val="006E0EEC"/>
    <w:rsid w:val="006E25FA"/>
    <w:rsid w:val="006F230C"/>
    <w:rsid w:val="006F2E79"/>
    <w:rsid w:val="006F58E5"/>
    <w:rsid w:val="00700AEA"/>
    <w:rsid w:val="00701AFF"/>
    <w:rsid w:val="00703CA5"/>
    <w:rsid w:val="007062AC"/>
    <w:rsid w:val="007078CC"/>
    <w:rsid w:val="00710C5E"/>
    <w:rsid w:val="00710F9A"/>
    <w:rsid w:val="007115B1"/>
    <w:rsid w:val="0071178A"/>
    <w:rsid w:val="00711C7E"/>
    <w:rsid w:val="0071376F"/>
    <w:rsid w:val="00713C06"/>
    <w:rsid w:val="007175BB"/>
    <w:rsid w:val="007205D0"/>
    <w:rsid w:val="007224D0"/>
    <w:rsid w:val="007226F1"/>
    <w:rsid w:val="00722EFE"/>
    <w:rsid w:val="00723F6D"/>
    <w:rsid w:val="00725332"/>
    <w:rsid w:val="007261F4"/>
    <w:rsid w:val="007279D4"/>
    <w:rsid w:val="00730690"/>
    <w:rsid w:val="0073078B"/>
    <w:rsid w:val="0073592F"/>
    <w:rsid w:val="0074186C"/>
    <w:rsid w:val="00750F24"/>
    <w:rsid w:val="00752672"/>
    <w:rsid w:val="00754C62"/>
    <w:rsid w:val="00755C07"/>
    <w:rsid w:val="0075712C"/>
    <w:rsid w:val="00761138"/>
    <w:rsid w:val="00761416"/>
    <w:rsid w:val="007636F4"/>
    <w:rsid w:val="0076476E"/>
    <w:rsid w:val="00770CA2"/>
    <w:rsid w:val="00771798"/>
    <w:rsid w:val="00772633"/>
    <w:rsid w:val="007736E3"/>
    <w:rsid w:val="007741B3"/>
    <w:rsid w:val="007763F8"/>
    <w:rsid w:val="00780CCA"/>
    <w:rsid w:val="00783679"/>
    <w:rsid w:val="00783F81"/>
    <w:rsid w:val="007846AA"/>
    <w:rsid w:val="007857B9"/>
    <w:rsid w:val="00786486"/>
    <w:rsid w:val="00786557"/>
    <w:rsid w:val="00786D1F"/>
    <w:rsid w:val="00787B35"/>
    <w:rsid w:val="00790216"/>
    <w:rsid w:val="0079288E"/>
    <w:rsid w:val="007931FB"/>
    <w:rsid w:val="0079417B"/>
    <w:rsid w:val="00797D5C"/>
    <w:rsid w:val="007A0EA3"/>
    <w:rsid w:val="007A2115"/>
    <w:rsid w:val="007A4CA0"/>
    <w:rsid w:val="007A5A7E"/>
    <w:rsid w:val="007A5E29"/>
    <w:rsid w:val="007A6E9F"/>
    <w:rsid w:val="007B3899"/>
    <w:rsid w:val="007B4361"/>
    <w:rsid w:val="007B5AAE"/>
    <w:rsid w:val="007B6205"/>
    <w:rsid w:val="007B7E3F"/>
    <w:rsid w:val="007B7E68"/>
    <w:rsid w:val="007C08AD"/>
    <w:rsid w:val="007C21A6"/>
    <w:rsid w:val="007C2E9D"/>
    <w:rsid w:val="007C397F"/>
    <w:rsid w:val="007C431C"/>
    <w:rsid w:val="007C6E07"/>
    <w:rsid w:val="007D02A8"/>
    <w:rsid w:val="007D24A1"/>
    <w:rsid w:val="007D361E"/>
    <w:rsid w:val="007D570E"/>
    <w:rsid w:val="007E1BFE"/>
    <w:rsid w:val="007E2145"/>
    <w:rsid w:val="007E69BC"/>
    <w:rsid w:val="007F0ACD"/>
    <w:rsid w:val="00801CEF"/>
    <w:rsid w:val="00803FF3"/>
    <w:rsid w:val="008049A4"/>
    <w:rsid w:val="008057A5"/>
    <w:rsid w:val="00810E49"/>
    <w:rsid w:val="00812266"/>
    <w:rsid w:val="00812B32"/>
    <w:rsid w:val="00814931"/>
    <w:rsid w:val="00821DF7"/>
    <w:rsid w:val="0082529E"/>
    <w:rsid w:val="00825431"/>
    <w:rsid w:val="00827F42"/>
    <w:rsid w:val="00832271"/>
    <w:rsid w:val="0083278D"/>
    <w:rsid w:val="00834C1E"/>
    <w:rsid w:val="00836AE1"/>
    <w:rsid w:val="00842318"/>
    <w:rsid w:val="00842AAB"/>
    <w:rsid w:val="00843B7C"/>
    <w:rsid w:val="008447BB"/>
    <w:rsid w:val="00846075"/>
    <w:rsid w:val="0084688D"/>
    <w:rsid w:val="00846FAE"/>
    <w:rsid w:val="00847B2B"/>
    <w:rsid w:val="0085141B"/>
    <w:rsid w:val="00852AB9"/>
    <w:rsid w:val="00853BF5"/>
    <w:rsid w:val="00856978"/>
    <w:rsid w:val="0085718E"/>
    <w:rsid w:val="008613F7"/>
    <w:rsid w:val="00863DA6"/>
    <w:rsid w:val="00864805"/>
    <w:rsid w:val="00864F86"/>
    <w:rsid w:val="00865CBB"/>
    <w:rsid w:val="00866DD2"/>
    <w:rsid w:val="0087281D"/>
    <w:rsid w:val="00872D1E"/>
    <w:rsid w:val="00874466"/>
    <w:rsid w:val="008773E5"/>
    <w:rsid w:val="00882B77"/>
    <w:rsid w:val="00882FBA"/>
    <w:rsid w:val="00887142"/>
    <w:rsid w:val="00891193"/>
    <w:rsid w:val="008936A9"/>
    <w:rsid w:val="00895DC0"/>
    <w:rsid w:val="008B3F25"/>
    <w:rsid w:val="008C290D"/>
    <w:rsid w:val="008C3ECE"/>
    <w:rsid w:val="008D0701"/>
    <w:rsid w:val="008D1A75"/>
    <w:rsid w:val="008D5978"/>
    <w:rsid w:val="008E2DEE"/>
    <w:rsid w:val="008E3545"/>
    <w:rsid w:val="008E3C09"/>
    <w:rsid w:val="008E6381"/>
    <w:rsid w:val="008F30BB"/>
    <w:rsid w:val="008F4063"/>
    <w:rsid w:val="008F7F75"/>
    <w:rsid w:val="0090100B"/>
    <w:rsid w:val="009018C8"/>
    <w:rsid w:val="009037E5"/>
    <w:rsid w:val="00903B6E"/>
    <w:rsid w:val="00903CD4"/>
    <w:rsid w:val="00910EF9"/>
    <w:rsid w:val="00911A9B"/>
    <w:rsid w:val="00911AA6"/>
    <w:rsid w:val="00913AF4"/>
    <w:rsid w:val="009141FF"/>
    <w:rsid w:val="00920CB5"/>
    <w:rsid w:val="00922B92"/>
    <w:rsid w:val="00922FAD"/>
    <w:rsid w:val="00924110"/>
    <w:rsid w:val="0092529C"/>
    <w:rsid w:val="00925439"/>
    <w:rsid w:val="00925689"/>
    <w:rsid w:val="00926C6B"/>
    <w:rsid w:val="00927CDD"/>
    <w:rsid w:val="00930348"/>
    <w:rsid w:val="009328D5"/>
    <w:rsid w:val="00933875"/>
    <w:rsid w:val="009404C3"/>
    <w:rsid w:val="0094075C"/>
    <w:rsid w:val="0094354E"/>
    <w:rsid w:val="00946A79"/>
    <w:rsid w:val="00947A19"/>
    <w:rsid w:val="00951BBD"/>
    <w:rsid w:val="00951F5F"/>
    <w:rsid w:val="00954139"/>
    <w:rsid w:val="00954C25"/>
    <w:rsid w:val="00956C64"/>
    <w:rsid w:val="00960DC5"/>
    <w:rsid w:val="00961F04"/>
    <w:rsid w:val="00963025"/>
    <w:rsid w:val="00963358"/>
    <w:rsid w:val="009644CE"/>
    <w:rsid w:val="0096542A"/>
    <w:rsid w:val="00970C03"/>
    <w:rsid w:val="00970DAD"/>
    <w:rsid w:val="00972031"/>
    <w:rsid w:val="00980C18"/>
    <w:rsid w:val="00985202"/>
    <w:rsid w:val="009859E8"/>
    <w:rsid w:val="00986100"/>
    <w:rsid w:val="00996A46"/>
    <w:rsid w:val="009A0206"/>
    <w:rsid w:val="009A1A88"/>
    <w:rsid w:val="009A271C"/>
    <w:rsid w:val="009A47ED"/>
    <w:rsid w:val="009B0AD1"/>
    <w:rsid w:val="009B282F"/>
    <w:rsid w:val="009B2D18"/>
    <w:rsid w:val="009B5739"/>
    <w:rsid w:val="009C0524"/>
    <w:rsid w:val="009C0612"/>
    <w:rsid w:val="009C21A3"/>
    <w:rsid w:val="009C2ECB"/>
    <w:rsid w:val="009C4BEB"/>
    <w:rsid w:val="009C66EB"/>
    <w:rsid w:val="009C7AD1"/>
    <w:rsid w:val="009D3708"/>
    <w:rsid w:val="009D3A39"/>
    <w:rsid w:val="009D4697"/>
    <w:rsid w:val="009E08F8"/>
    <w:rsid w:val="009E1FDB"/>
    <w:rsid w:val="009E328F"/>
    <w:rsid w:val="009E61EE"/>
    <w:rsid w:val="009F067D"/>
    <w:rsid w:val="009F2F14"/>
    <w:rsid w:val="009F4DE3"/>
    <w:rsid w:val="009F7E50"/>
    <w:rsid w:val="00A0098E"/>
    <w:rsid w:val="00A041D3"/>
    <w:rsid w:val="00A041EA"/>
    <w:rsid w:val="00A060DA"/>
    <w:rsid w:val="00A1006F"/>
    <w:rsid w:val="00A105D4"/>
    <w:rsid w:val="00A10F5F"/>
    <w:rsid w:val="00A14228"/>
    <w:rsid w:val="00A15853"/>
    <w:rsid w:val="00A21633"/>
    <w:rsid w:val="00A23BBC"/>
    <w:rsid w:val="00A243E0"/>
    <w:rsid w:val="00A249AE"/>
    <w:rsid w:val="00A27A5D"/>
    <w:rsid w:val="00A3053A"/>
    <w:rsid w:val="00A307C5"/>
    <w:rsid w:val="00A30BF8"/>
    <w:rsid w:val="00A35978"/>
    <w:rsid w:val="00A3693E"/>
    <w:rsid w:val="00A40572"/>
    <w:rsid w:val="00A41206"/>
    <w:rsid w:val="00A4163E"/>
    <w:rsid w:val="00A4389D"/>
    <w:rsid w:val="00A45EAE"/>
    <w:rsid w:val="00A47F45"/>
    <w:rsid w:val="00A503F0"/>
    <w:rsid w:val="00A54D34"/>
    <w:rsid w:val="00A5589B"/>
    <w:rsid w:val="00A56FD1"/>
    <w:rsid w:val="00A5733F"/>
    <w:rsid w:val="00A626C5"/>
    <w:rsid w:val="00A62B29"/>
    <w:rsid w:val="00A659EF"/>
    <w:rsid w:val="00A65B4A"/>
    <w:rsid w:val="00A67635"/>
    <w:rsid w:val="00A735E7"/>
    <w:rsid w:val="00A73A6E"/>
    <w:rsid w:val="00A74388"/>
    <w:rsid w:val="00A816A7"/>
    <w:rsid w:val="00A8500E"/>
    <w:rsid w:val="00A85882"/>
    <w:rsid w:val="00A92F44"/>
    <w:rsid w:val="00A94540"/>
    <w:rsid w:val="00A955F9"/>
    <w:rsid w:val="00A96CA6"/>
    <w:rsid w:val="00AA2917"/>
    <w:rsid w:val="00AA4CDA"/>
    <w:rsid w:val="00AA4D67"/>
    <w:rsid w:val="00AA4E19"/>
    <w:rsid w:val="00AA5C8D"/>
    <w:rsid w:val="00AA7F72"/>
    <w:rsid w:val="00AB7571"/>
    <w:rsid w:val="00AC6996"/>
    <w:rsid w:val="00AD509E"/>
    <w:rsid w:val="00AD65A5"/>
    <w:rsid w:val="00AD68D6"/>
    <w:rsid w:val="00AD750A"/>
    <w:rsid w:val="00AE1422"/>
    <w:rsid w:val="00AE205C"/>
    <w:rsid w:val="00AE47F2"/>
    <w:rsid w:val="00AF0F4F"/>
    <w:rsid w:val="00AF1176"/>
    <w:rsid w:val="00AF520F"/>
    <w:rsid w:val="00AF5B0C"/>
    <w:rsid w:val="00AF6FFF"/>
    <w:rsid w:val="00B006CA"/>
    <w:rsid w:val="00B01669"/>
    <w:rsid w:val="00B01AA7"/>
    <w:rsid w:val="00B041DD"/>
    <w:rsid w:val="00B05AE3"/>
    <w:rsid w:val="00B05C54"/>
    <w:rsid w:val="00B06AC1"/>
    <w:rsid w:val="00B06C88"/>
    <w:rsid w:val="00B07483"/>
    <w:rsid w:val="00B10F27"/>
    <w:rsid w:val="00B11796"/>
    <w:rsid w:val="00B170CD"/>
    <w:rsid w:val="00B20793"/>
    <w:rsid w:val="00B241CC"/>
    <w:rsid w:val="00B3036F"/>
    <w:rsid w:val="00B31CB3"/>
    <w:rsid w:val="00B33113"/>
    <w:rsid w:val="00B341AC"/>
    <w:rsid w:val="00B36351"/>
    <w:rsid w:val="00B370CD"/>
    <w:rsid w:val="00B379C9"/>
    <w:rsid w:val="00B410F2"/>
    <w:rsid w:val="00B430B7"/>
    <w:rsid w:val="00B4346F"/>
    <w:rsid w:val="00B44821"/>
    <w:rsid w:val="00B45527"/>
    <w:rsid w:val="00B46E58"/>
    <w:rsid w:val="00B55C9B"/>
    <w:rsid w:val="00B567FD"/>
    <w:rsid w:val="00B57722"/>
    <w:rsid w:val="00B579F8"/>
    <w:rsid w:val="00B615AB"/>
    <w:rsid w:val="00B63F85"/>
    <w:rsid w:val="00B64DCB"/>
    <w:rsid w:val="00B6570A"/>
    <w:rsid w:val="00B715D9"/>
    <w:rsid w:val="00B725D2"/>
    <w:rsid w:val="00B82453"/>
    <w:rsid w:val="00B84FBC"/>
    <w:rsid w:val="00B851AA"/>
    <w:rsid w:val="00B92F08"/>
    <w:rsid w:val="00B94A2B"/>
    <w:rsid w:val="00B94CFA"/>
    <w:rsid w:val="00BA13BA"/>
    <w:rsid w:val="00BA34BB"/>
    <w:rsid w:val="00BA3660"/>
    <w:rsid w:val="00BA5DBB"/>
    <w:rsid w:val="00BA7E5E"/>
    <w:rsid w:val="00BB1460"/>
    <w:rsid w:val="00BB45AE"/>
    <w:rsid w:val="00BB66A8"/>
    <w:rsid w:val="00BB6820"/>
    <w:rsid w:val="00BC0861"/>
    <w:rsid w:val="00BC10DD"/>
    <w:rsid w:val="00BC36AC"/>
    <w:rsid w:val="00BC4451"/>
    <w:rsid w:val="00BD19C9"/>
    <w:rsid w:val="00BD60E7"/>
    <w:rsid w:val="00BE2E08"/>
    <w:rsid w:val="00BE456E"/>
    <w:rsid w:val="00BF0F0C"/>
    <w:rsid w:val="00BF1345"/>
    <w:rsid w:val="00BF13BF"/>
    <w:rsid w:val="00BF1BE5"/>
    <w:rsid w:val="00BF7D25"/>
    <w:rsid w:val="00C020FC"/>
    <w:rsid w:val="00C04F5F"/>
    <w:rsid w:val="00C0514D"/>
    <w:rsid w:val="00C056D9"/>
    <w:rsid w:val="00C07121"/>
    <w:rsid w:val="00C072CC"/>
    <w:rsid w:val="00C111CD"/>
    <w:rsid w:val="00C12644"/>
    <w:rsid w:val="00C132C0"/>
    <w:rsid w:val="00C13365"/>
    <w:rsid w:val="00C1546A"/>
    <w:rsid w:val="00C20BF5"/>
    <w:rsid w:val="00C21840"/>
    <w:rsid w:val="00C218EB"/>
    <w:rsid w:val="00C21F75"/>
    <w:rsid w:val="00C22355"/>
    <w:rsid w:val="00C25052"/>
    <w:rsid w:val="00C257FC"/>
    <w:rsid w:val="00C261C5"/>
    <w:rsid w:val="00C329C5"/>
    <w:rsid w:val="00C41053"/>
    <w:rsid w:val="00C50E91"/>
    <w:rsid w:val="00C515FA"/>
    <w:rsid w:val="00C51828"/>
    <w:rsid w:val="00C52197"/>
    <w:rsid w:val="00C5514E"/>
    <w:rsid w:val="00C575F4"/>
    <w:rsid w:val="00C62634"/>
    <w:rsid w:val="00C632DE"/>
    <w:rsid w:val="00C63815"/>
    <w:rsid w:val="00C6408F"/>
    <w:rsid w:val="00C6514B"/>
    <w:rsid w:val="00C65AD7"/>
    <w:rsid w:val="00C66BFC"/>
    <w:rsid w:val="00C71BB1"/>
    <w:rsid w:val="00C72F48"/>
    <w:rsid w:val="00C73B7A"/>
    <w:rsid w:val="00C73C15"/>
    <w:rsid w:val="00C74B08"/>
    <w:rsid w:val="00C74CAA"/>
    <w:rsid w:val="00C77565"/>
    <w:rsid w:val="00C8405F"/>
    <w:rsid w:val="00C875F2"/>
    <w:rsid w:val="00C90065"/>
    <w:rsid w:val="00C9122B"/>
    <w:rsid w:val="00C93D5E"/>
    <w:rsid w:val="00C962CB"/>
    <w:rsid w:val="00C97606"/>
    <w:rsid w:val="00CA09AB"/>
    <w:rsid w:val="00CA273C"/>
    <w:rsid w:val="00CA4457"/>
    <w:rsid w:val="00CA5FC4"/>
    <w:rsid w:val="00CB7075"/>
    <w:rsid w:val="00CB75EF"/>
    <w:rsid w:val="00CC23C3"/>
    <w:rsid w:val="00CC3B93"/>
    <w:rsid w:val="00CC5ED0"/>
    <w:rsid w:val="00CC63A6"/>
    <w:rsid w:val="00CC7E6F"/>
    <w:rsid w:val="00CD1912"/>
    <w:rsid w:val="00CD3D8D"/>
    <w:rsid w:val="00CD4204"/>
    <w:rsid w:val="00CD432D"/>
    <w:rsid w:val="00CE243A"/>
    <w:rsid w:val="00CE4547"/>
    <w:rsid w:val="00CE6E16"/>
    <w:rsid w:val="00CF1AA6"/>
    <w:rsid w:val="00CF2329"/>
    <w:rsid w:val="00CF4B0D"/>
    <w:rsid w:val="00CF553D"/>
    <w:rsid w:val="00CF72C1"/>
    <w:rsid w:val="00D005F5"/>
    <w:rsid w:val="00D025D4"/>
    <w:rsid w:val="00D02B49"/>
    <w:rsid w:val="00D03177"/>
    <w:rsid w:val="00D04C1C"/>
    <w:rsid w:val="00D071A7"/>
    <w:rsid w:val="00D10734"/>
    <w:rsid w:val="00D10F7D"/>
    <w:rsid w:val="00D13572"/>
    <w:rsid w:val="00D14BB1"/>
    <w:rsid w:val="00D15021"/>
    <w:rsid w:val="00D15A97"/>
    <w:rsid w:val="00D15DCB"/>
    <w:rsid w:val="00D16076"/>
    <w:rsid w:val="00D20F87"/>
    <w:rsid w:val="00D21CAF"/>
    <w:rsid w:val="00D22D28"/>
    <w:rsid w:val="00D2424C"/>
    <w:rsid w:val="00D274B1"/>
    <w:rsid w:val="00D27C81"/>
    <w:rsid w:val="00D334BA"/>
    <w:rsid w:val="00D3389C"/>
    <w:rsid w:val="00D34A55"/>
    <w:rsid w:val="00D35164"/>
    <w:rsid w:val="00D351BB"/>
    <w:rsid w:val="00D35F3D"/>
    <w:rsid w:val="00D41D6F"/>
    <w:rsid w:val="00D42BEA"/>
    <w:rsid w:val="00D44D34"/>
    <w:rsid w:val="00D45772"/>
    <w:rsid w:val="00D4620E"/>
    <w:rsid w:val="00D47C91"/>
    <w:rsid w:val="00D53A42"/>
    <w:rsid w:val="00D5469B"/>
    <w:rsid w:val="00D56CE1"/>
    <w:rsid w:val="00D60F7F"/>
    <w:rsid w:val="00D619C1"/>
    <w:rsid w:val="00D6650A"/>
    <w:rsid w:val="00D66B69"/>
    <w:rsid w:val="00D71727"/>
    <w:rsid w:val="00D72483"/>
    <w:rsid w:val="00D7248A"/>
    <w:rsid w:val="00D73E69"/>
    <w:rsid w:val="00D76A47"/>
    <w:rsid w:val="00D76A97"/>
    <w:rsid w:val="00D778DD"/>
    <w:rsid w:val="00D82641"/>
    <w:rsid w:val="00D82779"/>
    <w:rsid w:val="00D87B1C"/>
    <w:rsid w:val="00D912C4"/>
    <w:rsid w:val="00D926F1"/>
    <w:rsid w:val="00D93095"/>
    <w:rsid w:val="00D9355C"/>
    <w:rsid w:val="00D93A07"/>
    <w:rsid w:val="00D94037"/>
    <w:rsid w:val="00D94EEC"/>
    <w:rsid w:val="00D96401"/>
    <w:rsid w:val="00DA294C"/>
    <w:rsid w:val="00DA4247"/>
    <w:rsid w:val="00DA66AF"/>
    <w:rsid w:val="00DA76CB"/>
    <w:rsid w:val="00DA79C4"/>
    <w:rsid w:val="00DB0115"/>
    <w:rsid w:val="00DB19F5"/>
    <w:rsid w:val="00DC2AF1"/>
    <w:rsid w:val="00DC3D47"/>
    <w:rsid w:val="00DC4456"/>
    <w:rsid w:val="00DC516C"/>
    <w:rsid w:val="00DC6595"/>
    <w:rsid w:val="00DC734D"/>
    <w:rsid w:val="00DD2251"/>
    <w:rsid w:val="00DD58C9"/>
    <w:rsid w:val="00DD5D79"/>
    <w:rsid w:val="00DD61DD"/>
    <w:rsid w:val="00DD69D7"/>
    <w:rsid w:val="00DD7908"/>
    <w:rsid w:val="00DE1E6B"/>
    <w:rsid w:val="00DE43A6"/>
    <w:rsid w:val="00DF0F95"/>
    <w:rsid w:val="00DF1A73"/>
    <w:rsid w:val="00DF1C45"/>
    <w:rsid w:val="00DF3744"/>
    <w:rsid w:val="00DF4BE6"/>
    <w:rsid w:val="00DF5163"/>
    <w:rsid w:val="00DF562D"/>
    <w:rsid w:val="00DF57E9"/>
    <w:rsid w:val="00DF679E"/>
    <w:rsid w:val="00DF790F"/>
    <w:rsid w:val="00DF7996"/>
    <w:rsid w:val="00E002AB"/>
    <w:rsid w:val="00E00FE7"/>
    <w:rsid w:val="00E020D3"/>
    <w:rsid w:val="00E022FF"/>
    <w:rsid w:val="00E0327F"/>
    <w:rsid w:val="00E05C05"/>
    <w:rsid w:val="00E13B9A"/>
    <w:rsid w:val="00E23468"/>
    <w:rsid w:val="00E30012"/>
    <w:rsid w:val="00E32619"/>
    <w:rsid w:val="00E33731"/>
    <w:rsid w:val="00E3466E"/>
    <w:rsid w:val="00E42056"/>
    <w:rsid w:val="00E424A4"/>
    <w:rsid w:val="00E446E9"/>
    <w:rsid w:val="00E45E0C"/>
    <w:rsid w:val="00E46129"/>
    <w:rsid w:val="00E47C6B"/>
    <w:rsid w:val="00E5095D"/>
    <w:rsid w:val="00E54B46"/>
    <w:rsid w:val="00E555E3"/>
    <w:rsid w:val="00E576E9"/>
    <w:rsid w:val="00E57730"/>
    <w:rsid w:val="00E634B4"/>
    <w:rsid w:val="00E649E8"/>
    <w:rsid w:val="00E66A82"/>
    <w:rsid w:val="00E6712D"/>
    <w:rsid w:val="00E67613"/>
    <w:rsid w:val="00E753F2"/>
    <w:rsid w:val="00E75B9F"/>
    <w:rsid w:val="00E76B68"/>
    <w:rsid w:val="00E77762"/>
    <w:rsid w:val="00E8109E"/>
    <w:rsid w:val="00E82537"/>
    <w:rsid w:val="00E83110"/>
    <w:rsid w:val="00E831CB"/>
    <w:rsid w:val="00E859E0"/>
    <w:rsid w:val="00E85B38"/>
    <w:rsid w:val="00E9028E"/>
    <w:rsid w:val="00E907A1"/>
    <w:rsid w:val="00E949E8"/>
    <w:rsid w:val="00E9609E"/>
    <w:rsid w:val="00EA10CB"/>
    <w:rsid w:val="00EA2F39"/>
    <w:rsid w:val="00EA675A"/>
    <w:rsid w:val="00EA787F"/>
    <w:rsid w:val="00EB026A"/>
    <w:rsid w:val="00EB078B"/>
    <w:rsid w:val="00EB1F4A"/>
    <w:rsid w:val="00EB231D"/>
    <w:rsid w:val="00EB34A9"/>
    <w:rsid w:val="00EB57BA"/>
    <w:rsid w:val="00EB5A21"/>
    <w:rsid w:val="00EC61FC"/>
    <w:rsid w:val="00EC7E11"/>
    <w:rsid w:val="00ED0BB1"/>
    <w:rsid w:val="00ED0CBD"/>
    <w:rsid w:val="00ED0D18"/>
    <w:rsid w:val="00ED3764"/>
    <w:rsid w:val="00ED643A"/>
    <w:rsid w:val="00EE1563"/>
    <w:rsid w:val="00EE17F0"/>
    <w:rsid w:val="00EE3942"/>
    <w:rsid w:val="00EE43EB"/>
    <w:rsid w:val="00EE4594"/>
    <w:rsid w:val="00EE588E"/>
    <w:rsid w:val="00EE7952"/>
    <w:rsid w:val="00EF1660"/>
    <w:rsid w:val="00EF3E6A"/>
    <w:rsid w:val="00EF68D4"/>
    <w:rsid w:val="00F02261"/>
    <w:rsid w:val="00F043C1"/>
    <w:rsid w:val="00F06669"/>
    <w:rsid w:val="00F12A16"/>
    <w:rsid w:val="00F15379"/>
    <w:rsid w:val="00F15B0E"/>
    <w:rsid w:val="00F161A9"/>
    <w:rsid w:val="00F20124"/>
    <w:rsid w:val="00F20A9F"/>
    <w:rsid w:val="00F2133E"/>
    <w:rsid w:val="00F23881"/>
    <w:rsid w:val="00F242F6"/>
    <w:rsid w:val="00F258C7"/>
    <w:rsid w:val="00F25A1B"/>
    <w:rsid w:val="00F27668"/>
    <w:rsid w:val="00F35AB0"/>
    <w:rsid w:val="00F36012"/>
    <w:rsid w:val="00F361A3"/>
    <w:rsid w:val="00F37320"/>
    <w:rsid w:val="00F41EBE"/>
    <w:rsid w:val="00F4271B"/>
    <w:rsid w:val="00F47BD2"/>
    <w:rsid w:val="00F47E83"/>
    <w:rsid w:val="00F5165F"/>
    <w:rsid w:val="00F53119"/>
    <w:rsid w:val="00F55884"/>
    <w:rsid w:val="00F56F1D"/>
    <w:rsid w:val="00F60003"/>
    <w:rsid w:val="00F620A4"/>
    <w:rsid w:val="00F63425"/>
    <w:rsid w:val="00F661DD"/>
    <w:rsid w:val="00F7491E"/>
    <w:rsid w:val="00F8021D"/>
    <w:rsid w:val="00F824EC"/>
    <w:rsid w:val="00F85D22"/>
    <w:rsid w:val="00F86110"/>
    <w:rsid w:val="00F8788C"/>
    <w:rsid w:val="00F94E11"/>
    <w:rsid w:val="00F9563E"/>
    <w:rsid w:val="00FA065E"/>
    <w:rsid w:val="00FA0ECB"/>
    <w:rsid w:val="00FA2B97"/>
    <w:rsid w:val="00FA2CB3"/>
    <w:rsid w:val="00FA593E"/>
    <w:rsid w:val="00FA72E5"/>
    <w:rsid w:val="00FA7DE1"/>
    <w:rsid w:val="00FB03E5"/>
    <w:rsid w:val="00FB261A"/>
    <w:rsid w:val="00FB31BB"/>
    <w:rsid w:val="00FB45BE"/>
    <w:rsid w:val="00FB7651"/>
    <w:rsid w:val="00FC1EC2"/>
    <w:rsid w:val="00FC3A24"/>
    <w:rsid w:val="00FC526A"/>
    <w:rsid w:val="00FC75A6"/>
    <w:rsid w:val="00FC7926"/>
    <w:rsid w:val="00FD0190"/>
    <w:rsid w:val="00FD0329"/>
    <w:rsid w:val="00FD2E46"/>
    <w:rsid w:val="00FD2F02"/>
    <w:rsid w:val="00FD5261"/>
    <w:rsid w:val="00FD6A10"/>
    <w:rsid w:val="00FD7277"/>
    <w:rsid w:val="00FE0365"/>
    <w:rsid w:val="00FE08CF"/>
    <w:rsid w:val="00FE2173"/>
    <w:rsid w:val="00FE4620"/>
    <w:rsid w:val="00FE4C79"/>
    <w:rsid w:val="00FE74EE"/>
    <w:rsid w:val="00FF5A62"/>
    <w:rsid w:val="00FF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AC0D2"/>
  <w15:chartTrackingRefBased/>
  <w15:docId w15:val="{AE2B9E2A-D7BE-4A92-90B3-42DEE002B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0B6D"/>
    <w:rPr>
      <w:rFonts w:ascii="Times New Roman" w:eastAsia="Times New Roman" w:hAnsi="Times New Roman"/>
      <w:sz w:val="28"/>
    </w:rPr>
  </w:style>
  <w:style w:type="paragraph" w:styleId="1">
    <w:name w:val="heading 1"/>
    <w:basedOn w:val="a"/>
    <w:next w:val="a"/>
    <w:link w:val="10"/>
    <w:uiPriority w:val="99"/>
    <w:qFormat/>
    <w:rsid w:val="00A27A5D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Calibri" w:hAnsi="Arial" w:cs="Arial"/>
      <w:b/>
      <w:bCs/>
      <w:color w:val="00008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D0B6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0D0B6D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footer"/>
    <w:basedOn w:val="a"/>
    <w:link w:val="a4"/>
    <w:uiPriority w:val="99"/>
    <w:rsid w:val="000D0B6D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0D0B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Гипертекстовая ссылка"/>
    <w:uiPriority w:val="99"/>
    <w:rsid w:val="00567B06"/>
    <w:rPr>
      <w:b/>
      <w:bCs/>
      <w:color w:val="008000"/>
    </w:rPr>
  </w:style>
  <w:style w:type="paragraph" w:styleId="a6">
    <w:name w:val="header"/>
    <w:basedOn w:val="a"/>
    <w:link w:val="a7"/>
    <w:uiPriority w:val="99"/>
    <w:unhideWhenUsed/>
    <w:rsid w:val="00BE456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BE456E"/>
    <w:rPr>
      <w:rFonts w:ascii="Times New Roman" w:eastAsia="Times New Roman" w:hAnsi="Times New Roman"/>
      <w:sz w:val="28"/>
    </w:rPr>
  </w:style>
  <w:style w:type="character" w:customStyle="1" w:styleId="10">
    <w:name w:val="Заголовок 1 Знак"/>
    <w:link w:val="1"/>
    <w:uiPriority w:val="99"/>
    <w:rsid w:val="00A27A5D"/>
    <w:rPr>
      <w:rFonts w:ascii="Arial" w:hAnsi="Arial" w:cs="Arial"/>
      <w:b/>
      <w:bCs/>
      <w:color w:val="000080"/>
      <w:sz w:val="24"/>
      <w:szCs w:val="24"/>
    </w:rPr>
  </w:style>
  <w:style w:type="character" w:styleId="a8">
    <w:name w:val="Hyperlink"/>
    <w:uiPriority w:val="99"/>
    <w:semiHidden/>
    <w:unhideWhenUsed/>
    <w:rsid w:val="00290A35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B4A3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4B4A3C"/>
    <w:rPr>
      <w:rFonts w:ascii="Segoe UI" w:eastAsia="Times New Roman" w:hAnsi="Segoe UI" w:cs="Segoe UI"/>
      <w:sz w:val="18"/>
      <w:szCs w:val="18"/>
    </w:rPr>
  </w:style>
  <w:style w:type="character" w:customStyle="1" w:styleId="2">
    <w:name w:val="Основной текст (2)_"/>
    <w:link w:val="20"/>
    <w:rsid w:val="00B06AC1"/>
    <w:rPr>
      <w:rFonts w:ascii="Times New Roman" w:eastAsia="Times New Roman" w:hAnsi="Times New Roman"/>
      <w:sz w:val="22"/>
      <w:szCs w:val="2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06AC1"/>
    <w:pPr>
      <w:widowControl w:val="0"/>
      <w:shd w:val="clear" w:color="auto" w:fill="FFFFFF"/>
      <w:spacing w:line="244" w:lineRule="exact"/>
      <w:ind w:hanging="260"/>
    </w:pPr>
    <w:rPr>
      <w:sz w:val="22"/>
      <w:szCs w:val="22"/>
    </w:rPr>
  </w:style>
  <w:style w:type="paragraph" w:styleId="ab">
    <w:name w:val="Body Text"/>
    <w:basedOn w:val="a"/>
    <w:link w:val="ac"/>
    <w:rsid w:val="0082529E"/>
    <w:pPr>
      <w:spacing w:after="120"/>
    </w:pPr>
    <w:rPr>
      <w:rFonts w:ascii="Cricket" w:hAnsi="Cricket"/>
      <w:sz w:val="24"/>
      <w:szCs w:val="24"/>
    </w:rPr>
  </w:style>
  <w:style w:type="character" w:customStyle="1" w:styleId="ac">
    <w:name w:val="Основной текст Знак"/>
    <w:link w:val="ab"/>
    <w:rsid w:val="0082529E"/>
    <w:rPr>
      <w:rFonts w:ascii="Cricket" w:eastAsia="Times New Roman" w:hAnsi="Cricket"/>
      <w:sz w:val="24"/>
      <w:szCs w:val="24"/>
    </w:rPr>
  </w:style>
  <w:style w:type="table" w:styleId="ad">
    <w:name w:val="Table Grid"/>
    <w:basedOn w:val="a1"/>
    <w:uiPriority w:val="39"/>
    <w:rsid w:val="00E3466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Другое_"/>
    <w:link w:val="af"/>
    <w:rsid w:val="00314DAB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af">
    <w:name w:val="Другое"/>
    <w:basedOn w:val="a"/>
    <w:link w:val="ae"/>
    <w:rsid w:val="00314DAB"/>
    <w:pPr>
      <w:widowControl w:val="0"/>
      <w:shd w:val="clear" w:color="auto" w:fill="FFFFFF"/>
      <w:spacing w:after="200" w:line="360" w:lineRule="auto"/>
      <w:ind w:firstLine="400"/>
    </w:pPr>
    <w:rPr>
      <w:szCs w:val="28"/>
    </w:rPr>
  </w:style>
  <w:style w:type="character" w:customStyle="1" w:styleId="af0">
    <w:name w:val="Основной текст_"/>
    <w:link w:val="11"/>
    <w:rsid w:val="00FE4620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3">
    <w:name w:val="Заголовок №3_"/>
    <w:link w:val="30"/>
    <w:rsid w:val="00FE462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0"/>
    <w:rsid w:val="00FE4620"/>
    <w:pPr>
      <w:widowControl w:val="0"/>
      <w:shd w:val="clear" w:color="auto" w:fill="FFFFFF"/>
      <w:spacing w:after="200" w:line="360" w:lineRule="auto"/>
      <w:ind w:firstLine="400"/>
    </w:pPr>
    <w:rPr>
      <w:szCs w:val="28"/>
    </w:rPr>
  </w:style>
  <w:style w:type="paragraph" w:customStyle="1" w:styleId="30">
    <w:name w:val="Заголовок №3"/>
    <w:basedOn w:val="a"/>
    <w:link w:val="3"/>
    <w:rsid w:val="00FE4620"/>
    <w:pPr>
      <w:widowControl w:val="0"/>
      <w:shd w:val="clear" w:color="auto" w:fill="FFFFFF"/>
      <w:spacing w:after="190" w:line="360" w:lineRule="auto"/>
      <w:ind w:firstLine="730"/>
      <w:outlineLvl w:val="2"/>
    </w:pPr>
    <w:rPr>
      <w:b/>
      <w:bCs/>
      <w:szCs w:val="28"/>
    </w:rPr>
  </w:style>
  <w:style w:type="character" w:customStyle="1" w:styleId="af1">
    <w:name w:val="Колонтитул_"/>
    <w:link w:val="af2"/>
    <w:rsid w:val="00A0098E"/>
    <w:rPr>
      <w:rFonts w:cs="Calibri"/>
      <w:sz w:val="22"/>
      <w:szCs w:val="22"/>
      <w:shd w:val="clear" w:color="auto" w:fill="FFFFFF"/>
    </w:rPr>
  </w:style>
  <w:style w:type="paragraph" w:customStyle="1" w:styleId="af2">
    <w:name w:val="Колонтитул"/>
    <w:basedOn w:val="a"/>
    <w:link w:val="af1"/>
    <w:rsid w:val="00A0098E"/>
    <w:pPr>
      <w:widowControl w:val="0"/>
      <w:shd w:val="clear" w:color="auto" w:fill="FFFFFF"/>
    </w:pPr>
    <w:rPr>
      <w:rFonts w:ascii="Calibri" w:eastAsia="Calibri" w:hAnsi="Calibri" w:cs="Calibri"/>
      <w:sz w:val="22"/>
      <w:szCs w:val="22"/>
    </w:rPr>
  </w:style>
  <w:style w:type="character" w:customStyle="1" w:styleId="af3">
    <w:name w:val="Основной текст + Полужирный"/>
    <w:rsid w:val="00E960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26"/>
      <w:szCs w:val="26"/>
    </w:rPr>
  </w:style>
  <w:style w:type="paragraph" w:customStyle="1" w:styleId="formattext">
    <w:name w:val="formattext"/>
    <w:basedOn w:val="a"/>
    <w:rsid w:val="00882FBA"/>
    <w:pPr>
      <w:spacing w:before="100" w:beforeAutospacing="1" w:after="100" w:afterAutospacing="1"/>
    </w:pPr>
    <w:rPr>
      <w:sz w:val="24"/>
      <w:szCs w:val="24"/>
    </w:rPr>
  </w:style>
  <w:style w:type="paragraph" w:customStyle="1" w:styleId="22">
    <w:name w:val="Основной текст22"/>
    <w:basedOn w:val="a"/>
    <w:rsid w:val="001D7D99"/>
    <w:pPr>
      <w:shd w:val="clear" w:color="auto" w:fill="FFFFFF"/>
      <w:spacing w:line="0" w:lineRule="atLeast"/>
      <w:ind w:hanging="580"/>
    </w:pPr>
    <w:rPr>
      <w:color w:val="000000"/>
      <w:spacing w:val="-1"/>
      <w:sz w:val="18"/>
      <w:szCs w:val="18"/>
      <w:lang w:val="ru"/>
    </w:rPr>
  </w:style>
  <w:style w:type="character" w:customStyle="1" w:styleId="300">
    <w:name w:val="Основной текст (30)_"/>
    <w:link w:val="301"/>
    <w:rsid w:val="003E3A7D"/>
    <w:rPr>
      <w:rFonts w:ascii="Times New Roman" w:eastAsia="Times New Roman" w:hAnsi="Times New Roman"/>
      <w:spacing w:val="2"/>
      <w:sz w:val="25"/>
      <w:szCs w:val="25"/>
      <w:shd w:val="clear" w:color="auto" w:fill="FFFFFF"/>
    </w:rPr>
  </w:style>
  <w:style w:type="paragraph" w:customStyle="1" w:styleId="301">
    <w:name w:val="Основной текст (30)"/>
    <w:basedOn w:val="a"/>
    <w:link w:val="300"/>
    <w:rsid w:val="003E3A7D"/>
    <w:pPr>
      <w:shd w:val="clear" w:color="auto" w:fill="FFFFFF"/>
      <w:spacing w:after="420" w:line="480" w:lineRule="exact"/>
      <w:ind w:hanging="840"/>
    </w:pPr>
    <w:rPr>
      <w:spacing w:val="2"/>
      <w:sz w:val="25"/>
      <w:szCs w:val="25"/>
    </w:rPr>
  </w:style>
  <w:style w:type="paragraph" w:styleId="af4">
    <w:name w:val="caption"/>
    <w:basedOn w:val="a"/>
    <w:next w:val="a"/>
    <w:uiPriority w:val="35"/>
    <w:unhideWhenUsed/>
    <w:qFormat/>
    <w:rsid w:val="0047658D"/>
    <w:rPr>
      <w:b/>
      <w:bCs/>
      <w:sz w:val="20"/>
    </w:rPr>
  </w:style>
  <w:style w:type="character" w:customStyle="1" w:styleId="93">
    <w:name w:val="Заголовок №9 (3)_"/>
    <w:rsid w:val="00D22D28"/>
    <w:rPr>
      <w:rFonts w:ascii="Arial" w:eastAsia="Arial" w:hAnsi="Arial" w:cs="Arial"/>
      <w:b w:val="0"/>
      <w:bCs w:val="0"/>
      <w:i w:val="0"/>
      <w:iCs w:val="0"/>
      <w:smallCaps w:val="0"/>
      <w:strike w:val="0"/>
      <w:spacing w:val="2"/>
      <w:sz w:val="20"/>
      <w:szCs w:val="20"/>
    </w:rPr>
  </w:style>
  <w:style w:type="character" w:customStyle="1" w:styleId="9">
    <w:name w:val="Заголовок №9_"/>
    <w:rsid w:val="00D22D28"/>
    <w:rPr>
      <w:rFonts w:ascii="Arial" w:eastAsia="Arial" w:hAnsi="Arial" w:cs="Arial"/>
      <w:b w:val="0"/>
      <w:bCs w:val="0"/>
      <w:i w:val="0"/>
      <w:iCs w:val="0"/>
      <w:smallCaps w:val="0"/>
      <w:strike w:val="0"/>
      <w:spacing w:val="-1"/>
      <w:sz w:val="21"/>
      <w:szCs w:val="21"/>
    </w:rPr>
  </w:style>
  <w:style w:type="character" w:customStyle="1" w:styleId="930">
    <w:name w:val="Заголовок №9 (3)"/>
    <w:rsid w:val="00D22D28"/>
    <w:rPr>
      <w:rFonts w:ascii="Arial" w:eastAsia="Arial" w:hAnsi="Arial" w:cs="Arial"/>
      <w:b w:val="0"/>
      <w:bCs w:val="0"/>
      <w:i w:val="0"/>
      <w:iCs w:val="0"/>
      <w:smallCaps w:val="0"/>
      <w:strike w:val="0"/>
      <w:color w:val="151616"/>
      <w:spacing w:val="2"/>
      <w:sz w:val="20"/>
      <w:szCs w:val="20"/>
      <w:u w:val="single"/>
    </w:rPr>
  </w:style>
  <w:style w:type="character" w:customStyle="1" w:styleId="90">
    <w:name w:val="Заголовок №9"/>
    <w:rsid w:val="00D22D28"/>
    <w:rPr>
      <w:rFonts w:ascii="Arial" w:eastAsia="Arial" w:hAnsi="Arial" w:cs="Arial"/>
      <w:b w:val="0"/>
      <w:bCs w:val="0"/>
      <w:i w:val="0"/>
      <w:iCs w:val="0"/>
      <w:smallCaps w:val="0"/>
      <w:strike w:val="0"/>
      <w:color w:val="151616"/>
      <w:spacing w:val="-1"/>
      <w:sz w:val="21"/>
      <w:szCs w:val="21"/>
    </w:rPr>
  </w:style>
  <w:style w:type="character" w:customStyle="1" w:styleId="4">
    <w:name w:val="Основной текст (4)_"/>
    <w:link w:val="40"/>
    <w:rsid w:val="004029E7"/>
    <w:rPr>
      <w:rFonts w:ascii="Times New Roman" w:eastAsia="Times New Roman" w:hAnsi="Times New Roman"/>
      <w:spacing w:val="4"/>
      <w:shd w:val="clear" w:color="auto" w:fill="FFFFFF"/>
    </w:rPr>
  </w:style>
  <w:style w:type="character" w:customStyle="1" w:styleId="5">
    <w:name w:val="Основной текст (5)_"/>
    <w:rsid w:val="004029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</w:rPr>
  </w:style>
  <w:style w:type="character" w:customStyle="1" w:styleId="50">
    <w:name w:val="Основной текст (5)"/>
    <w:rsid w:val="004029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A2A2A"/>
      <w:spacing w:val="3"/>
      <w:sz w:val="20"/>
      <w:szCs w:val="20"/>
    </w:rPr>
  </w:style>
  <w:style w:type="paragraph" w:customStyle="1" w:styleId="40">
    <w:name w:val="Основной текст (4)"/>
    <w:basedOn w:val="a"/>
    <w:link w:val="4"/>
    <w:rsid w:val="004029E7"/>
    <w:pPr>
      <w:shd w:val="clear" w:color="auto" w:fill="FFFFFF"/>
      <w:spacing w:before="600" w:after="360" w:line="317" w:lineRule="exact"/>
      <w:jc w:val="center"/>
    </w:pPr>
    <w:rPr>
      <w:spacing w:val="4"/>
      <w:sz w:val="20"/>
    </w:rPr>
  </w:style>
  <w:style w:type="paragraph" w:styleId="af5">
    <w:name w:val="List Paragraph"/>
    <w:basedOn w:val="a"/>
    <w:uiPriority w:val="34"/>
    <w:qFormat/>
    <w:rsid w:val="00482ED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9pt">
    <w:name w:val="Основной текст (2) + 9 pt"/>
    <w:basedOn w:val="2"/>
    <w:rsid w:val="002A38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3">
    <w:name w:val="Основной текст (23)_"/>
    <w:basedOn w:val="a0"/>
    <w:link w:val="230"/>
    <w:rsid w:val="003055A9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30">
    <w:name w:val="Основной текст (23)"/>
    <w:basedOn w:val="a"/>
    <w:link w:val="23"/>
    <w:rsid w:val="003055A9"/>
    <w:pPr>
      <w:widowControl w:val="0"/>
      <w:shd w:val="clear" w:color="auto" w:fill="FFFFFF"/>
      <w:spacing w:after="420" w:line="480" w:lineRule="exact"/>
      <w:ind w:hanging="840"/>
      <w:jc w:val="center"/>
    </w:pPr>
    <w:rPr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file:///\\srv-usr\slohrcult\!!!%20&#1055;&#1056;&#1048;&#1050;&#1040;&#1047;&#1067;%20&#1057;&#1083;&#1091;&#1078;&#1073;&#1099;\!!!%20&#1042;&#1057;&#1045;%20&#1087;&#1088;&#1080;&#1082;&#1072;&#1079;&#1099;%20&#1087;&#1086;%20&#1054;&#1050;&#1053;\&#1043;&#1088;&#1072;&#1085;&#1080;&#1094;&#1099;%20&#1090;&#1077;&#1088;&#1088;&#1080;&#1090;&#1086;&#1088;&#1080;&#1080;%20&#1054;&#1050;&#1053;\&#1057;&#1058;&#1054;&#1071;&#1053;&#1050;&#1040;%20&#1041;&#1077;&#1088;&#1080;&#1085;&#1075;&#1072;%20&#1050;&#1086;&#1084;&#1072;&#1085;&#1076;&#1086;&#1088;&#1099;\&#1055;&#1086;&#1089;&#1090;&#1072;&#1085;&#1086;&#1074;&#1083;&#1077;&#1085;&#1080;&#1077;%20&#1050;&#1052;%20&#1056;&#1058;%20&#1086;&#1090;%2014%20&#1080;&#1102;&#1083;&#1103;%202011&amp;nbsp;&#1075;.%20N&amp;nbsp;564%20'&#1054;&#1073;%20&#1091;&#1090;&#1074;&#1077;&#1088;&#1078;&#1076;&#1077;&#1085;&#1080;&#1080;%20&#1075;&#1088;&#1072;&#1085;&#1080;&#1094;%20.doc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12027232.31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0DACE-29F9-427C-A4B4-DD5BFC460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7</Pages>
  <Words>1058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7076</CharactersWithSpaces>
  <SharedDoc>false</SharedDoc>
  <HLinks>
    <vt:vector size="12" baseType="variant">
      <vt:variant>
        <vt:i4>75038729</vt:i4>
      </vt:variant>
      <vt:variant>
        <vt:i4>3</vt:i4>
      </vt:variant>
      <vt:variant>
        <vt:i4>0</vt:i4>
      </vt:variant>
      <vt:variant>
        <vt:i4>5</vt:i4>
      </vt:variant>
      <vt:variant>
        <vt:lpwstr>../Постановление КМ РТ от 14 июля 2011&amp;nbsp;г. N&amp;nbsp;564 'Об утверждении границ .doc</vt:lpwstr>
      </vt:variant>
      <vt:variant>
        <vt:lpwstr>sub_100</vt:lpwstr>
      </vt:variant>
      <vt:variant>
        <vt:i4>7209016</vt:i4>
      </vt:variant>
      <vt:variant>
        <vt:i4>0</vt:i4>
      </vt:variant>
      <vt:variant>
        <vt:i4>0</vt:i4>
      </vt:variant>
      <vt:variant>
        <vt:i4>5</vt:i4>
      </vt:variant>
      <vt:variant>
        <vt:lpwstr>garantf1://12027232.0/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Заиграева Ирина Николаевна</cp:lastModifiedBy>
  <cp:revision>17</cp:revision>
  <cp:lastPrinted>2020-06-09T01:27:00Z</cp:lastPrinted>
  <dcterms:created xsi:type="dcterms:W3CDTF">2022-06-21T01:56:00Z</dcterms:created>
  <dcterms:modified xsi:type="dcterms:W3CDTF">2022-06-21T03:10:00Z</dcterms:modified>
</cp:coreProperties>
</file>