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60" y="0"/>
                <wp:lineTo x="-160" y="20759"/>
                <wp:lineTo x="20808" y="20759"/>
                <wp:lineTo x="20808" y="0"/>
                <wp:lineTo x="-16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F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7"/>
        <w:tblLayout w:type="fixed"/>
      </w:tblPr>
      <w:tblGrid>
        <w:gridCol w:w="9630"/>
      </w:tblGrid>
      <w:tr>
        <w:trPr>
          <w:trHeight w:hRule="atLeast" w:val="1977"/>
        </w:trPr>
        <w:tc>
          <w:tcPr>
            <w:tcW w:type="dxa" w:w="963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widowControl w:val="0"/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постановление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      </w:r>
          </w:p>
        </w:tc>
      </w:tr>
    </w:tbl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2" w:name="_GoBack"/>
      <w:bookmarkEnd w:id="2"/>
      <w:r>
        <w:rPr>
          <w:rFonts w:ascii="Times New Roman" w:hAnsi="Times New Roman"/>
          <w:sz w:val="28"/>
        </w:rPr>
        <w:t>ПРАВИТЕЛЬСТВО ПОСТАНОВЛЯЕТ: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 изменения, изложив приложение 2 в редакции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 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 и распространяется на правоотношения, возникшие с 1 января 2024 года.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3"/>
        <w:gridCol w:w="255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0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2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5000000"/>
    <w:p w14:paraId="26000000">
      <w:pPr>
        <w:sectPr>
          <w:headerReference r:id="rId1" w:type="first"/>
          <w:headerReference r:id="rId5" w:type="default"/>
          <w:footerReference r:id="rId2" w:type="first"/>
          <w:footerReference r:id="rId6" w:type="default"/>
          <w:pgSz w:h="16838" w:orient="portrait" w:w="11906"/>
          <w:pgMar w:bottom="1134" w:footer="0" w:gutter="0" w:header="0" w:left="1418" w:right="851" w:top="1134"/>
          <w:pgNumType w:start="1"/>
          <w:titlePg/>
        </w:sectPr>
      </w:pPr>
    </w:p>
    <w:tbl>
      <w:tblPr>
        <w:tblStyle w:val="Style_4"/>
        <w:tblLayout w:type="fixed"/>
      </w:tblPr>
      <w:tblGrid>
        <w:gridCol w:w="479"/>
        <w:gridCol w:w="479"/>
        <w:gridCol w:w="479"/>
        <w:gridCol w:w="8684"/>
        <w:gridCol w:w="677"/>
        <w:gridCol w:w="1589"/>
        <w:gridCol w:w="616"/>
        <w:gridCol w:w="1741"/>
      </w:tblGrid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ageBreakBefore w:val="1"/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23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23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6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5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60" w:line="240" w:lineRule="auto"/>
              <w:ind w:hanging="8107" w:left="44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6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4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9000000">
      <w:pPr>
        <w:spacing w:after="0"/>
        <w:ind/>
        <w:rPr>
          <w:rFonts w:ascii="Times New Roman" w:hAnsi="Times New Roman"/>
          <w:sz w:val="24"/>
        </w:rPr>
      </w:pPr>
    </w:p>
    <w:tbl>
      <w:tblPr>
        <w:tblStyle w:val="Style_4"/>
        <w:tblLayout w:type="fixed"/>
      </w:tblPr>
      <w:tblGrid>
        <w:gridCol w:w="479"/>
        <w:gridCol w:w="479"/>
        <w:gridCol w:w="479"/>
        <w:gridCol w:w="8684"/>
        <w:gridCol w:w="677"/>
        <w:gridCol w:w="1589"/>
        <w:gridCol w:w="616"/>
        <w:gridCol w:w="1707"/>
      </w:tblGrid>
      <w:tr>
        <w:trPr>
          <w:trHeight w:hRule="atLeast" w:val="274"/>
        </w:trP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8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</w:t>
            </w:r>
            <w:bookmarkStart w:id="4" w:name="_GoBack_Copy_3"/>
            <w:bookmarkEnd w:id="4"/>
            <w:r>
              <w:rPr>
                <w:rFonts w:ascii="Times New Roman" w:hAnsi="Times New Roman"/>
                <w:sz w:val="28"/>
              </w:rPr>
              <w:t>2 к постановлению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8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spacing w:after="6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5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25.06.2014</w:t>
            </w:r>
          </w:p>
        </w:tc>
        <w:tc>
          <w:tcPr>
            <w:tcW w:type="dxa" w:w="6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271-П</w:t>
            </w:r>
          </w:p>
        </w:tc>
      </w:tr>
    </w:tbl>
    <w:p w14:paraId="4C000000">
      <w:pPr>
        <w:spacing w:after="0"/>
        <w:ind/>
        <w:rPr>
          <w:rFonts w:ascii="Times New Roman" w:hAnsi="Times New Roman"/>
          <w:sz w:val="24"/>
        </w:rPr>
      </w:pPr>
    </w:p>
    <w:p w14:paraId="4D000000">
      <w:pPr>
        <w:tabs>
          <w:tab w:leader="none" w:pos="4560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</w:p>
    <w:p w14:paraId="4E000000">
      <w:pPr>
        <w:tabs>
          <w:tab w:leader="none" w:pos="456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Размеры </w:t>
      </w:r>
    </w:p>
    <w:p w14:paraId="4F000000">
      <w:pPr>
        <w:tabs>
          <w:tab w:leader="none" w:pos="4560" w:val="lef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региональных стандартов стоимости жилищно-коммунальных услуг для собственников жилых помещений (в рублях)</w:t>
      </w:r>
    </w:p>
    <w:p w14:paraId="50000000">
      <w:pPr>
        <w:tabs>
          <w:tab w:leader="none" w:pos="4560" w:val="left"/>
        </w:tabs>
        <w:spacing w:after="0"/>
        <w:ind/>
        <w:jc w:val="center"/>
        <w:rPr>
          <w:rFonts w:ascii="Times New Roman" w:hAnsi="Times New Roman"/>
        </w:rPr>
      </w:pPr>
    </w:p>
    <w:tbl>
      <w:tblPr>
        <w:tblStyle w:val="Style_3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542"/>
        <w:gridCol w:w="2614"/>
        <w:gridCol w:w="770"/>
        <w:gridCol w:w="753"/>
        <w:gridCol w:w="760"/>
        <w:gridCol w:w="960"/>
        <w:gridCol w:w="962"/>
        <w:gridCol w:w="962"/>
        <w:gridCol w:w="962"/>
        <w:gridCol w:w="768"/>
        <w:gridCol w:w="745"/>
        <w:gridCol w:w="754"/>
        <w:gridCol w:w="962"/>
        <w:gridCol w:w="961"/>
        <w:gridCol w:w="958"/>
        <w:gridCol w:w="812"/>
      </w:tblGrid>
      <w:tr>
        <w:trPr>
          <w:trHeight w:hRule="atLeast" w:val="28"/>
        </w:trPr>
        <w:tc>
          <w:tcPr>
            <w:tcW w:type="dxa" w:w="5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1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52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  <w:p w14:paraId="53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1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4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  <w:p w14:paraId="55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129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6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одиноко проживающего гражданина</w:t>
            </w:r>
          </w:p>
        </w:tc>
        <w:tc>
          <w:tcPr>
            <w:tcW w:type="dxa" w:w="596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одного члена семьи, состоящей из двух человек</w:t>
            </w:r>
          </w:p>
        </w:tc>
      </w:tr>
      <w:tr>
        <w:trPr>
          <w:trHeight w:hRule="atLeast" w:val="345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261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228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84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  <w:tc>
          <w:tcPr>
            <w:tcW w:type="dxa" w:w="226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6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B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261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261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70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C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51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D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9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E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88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F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7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0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49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1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9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73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hRule="atLeast" w:val="68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261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7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4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5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9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6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7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8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7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4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9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A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9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</w:tr>
    </w:tbl>
    <w:p w14:paraId="6E000000">
      <w:pPr>
        <w:pStyle w:val="Style_5"/>
        <w:spacing w:after="0"/>
        <w:ind/>
        <w:rPr>
          <w:sz w:val="4"/>
        </w:rPr>
      </w:pPr>
    </w:p>
    <w:tbl>
      <w:tblPr>
        <w:tblStyle w:val="Style_3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542"/>
        <w:gridCol w:w="2611"/>
        <w:gridCol w:w="768"/>
        <w:gridCol w:w="752"/>
        <w:gridCol w:w="754"/>
        <w:gridCol w:w="964"/>
        <w:gridCol w:w="960"/>
        <w:gridCol w:w="959"/>
        <w:gridCol w:w="962"/>
        <w:gridCol w:w="764"/>
        <w:gridCol w:w="765"/>
        <w:gridCol w:w="754"/>
        <w:gridCol w:w="959"/>
        <w:gridCol w:w="961"/>
        <w:gridCol w:w="957"/>
        <w:gridCol w:w="812"/>
      </w:tblGrid>
      <w:tr>
        <w:trPr>
          <w:trHeight w:hRule="atLeast" w:val="20"/>
          <w:tblHeader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F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0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1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2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3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4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5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6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7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8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9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A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B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C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D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E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07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F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0000000">
            <w:pPr>
              <w:widowControl w:val="0"/>
              <w:spacing w:after="0" w:line="240" w:lineRule="auto"/>
              <w:ind w:firstLine="0" w:lef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6894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4899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5079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1275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2199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</w:tr>
      <w:tr>
        <w:trPr>
          <w:trHeight w:hRule="atLeast" w:val="22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F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000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Вилючинский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городской округ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100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7173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1551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5622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991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78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F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4702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Елизовский муниципальный район</w:t>
            </w:r>
          </w:p>
        </w:tc>
      </w:tr>
      <w:tr>
        <w:trPr>
          <w:trHeight w:hRule="atLeast" w:val="212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1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200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городское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300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6980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4909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7465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4900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1323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3577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4832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</w:t>
            </w:r>
          </w:p>
        </w:tc>
      </w:tr>
      <w:tr>
        <w:trPr>
          <w:trHeight w:hRule="atLeast" w:val="37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1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200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Вулканное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городское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300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7885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2043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5842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5711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1305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4406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510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1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200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Начикинское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300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6698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5287</w:t>
            </w:r>
          </w:p>
        </w:tc>
        <w:tc>
          <w:tcPr>
            <w:tcW w:type="dxa" w:w="9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7693</w:t>
            </w:r>
          </w:p>
        </w:tc>
        <w:tc>
          <w:tcPr>
            <w:tcW w:type="dxa" w:w="96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857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4704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3803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5030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</w:tr>
      <w:tr>
        <w:trPr>
          <w:trHeight w:hRule="atLeast" w:val="368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200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Новолесновское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D300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7584</w:t>
            </w:r>
          </w:p>
        </w:tc>
        <w:tc>
          <w:tcPr>
            <w:tcW w:type="dxa" w:w="75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D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2284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D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D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7537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D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D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D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D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D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1459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D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D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D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D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E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</w:t>
            </w:r>
          </w:p>
        </w:tc>
      </w:tr>
      <w:tr>
        <w:trPr>
          <w:trHeight w:hRule="atLeast" w:val="226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1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200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Корякское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E300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7213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E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1814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E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5399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E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7544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E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E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E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E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1159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E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E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E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F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</w:t>
            </w:r>
          </w:p>
        </w:tc>
      </w:tr>
      <w:tr>
        <w:trPr>
          <w:trHeight w:hRule="atLeast" w:val="448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1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200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Раздольненское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F300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6551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F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1673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F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4878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F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4937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F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F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3679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F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F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F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1069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F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F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F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F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2620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0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</w:t>
            </w:r>
          </w:p>
        </w:tc>
      </w:tr>
      <w:tr>
        <w:trPr>
          <w:trHeight w:hRule="atLeast" w:val="257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1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2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Пионерское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0301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6178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0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1833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0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0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0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0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0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0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0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0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0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0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0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1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>
        <w:trPr>
          <w:trHeight w:hRule="atLeast" w:val="480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1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2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Новоавачинское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1301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7247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1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1648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1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5599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1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1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1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1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1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1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1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1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1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1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2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>
        <w:trPr>
          <w:trHeight w:hRule="atLeast" w:val="53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1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2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Николаевское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2301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6982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2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1977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2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2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2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2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2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1096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2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2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1263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2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2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2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2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3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</w:tr>
      <w:tr>
        <w:trPr>
          <w:trHeight w:hRule="atLeast" w:val="41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1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Паратунское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3301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3744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3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3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2327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3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3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3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6385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3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3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3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3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3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3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3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4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</w:tr>
      <w:tr>
        <w:trPr>
          <w:trHeight w:hRule="atLeast" w:val="68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1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4702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Мильковский</w:t>
            </w:r>
            <w:r>
              <w:rPr>
                <w:rFonts w:ascii="Times New Roman" w:hAnsi="Times New Roman"/>
                <w:sz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</w:rPr>
              <w:t>округ</w:t>
            </w:r>
          </w:p>
        </w:tc>
      </w:tr>
      <w:tr>
        <w:trPr>
          <w:trHeight w:hRule="atLeast" w:val="357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3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4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Мильковское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4501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6537</w:t>
            </w:r>
          </w:p>
        </w:tc>
        <w:tc>
          <w:tcPr>
            <w:tcW w:type="dxa" w:w="752"/>
            <w:tcBorders>
              <w:top w:sz="4" w:val="nil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4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1661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4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4876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4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8074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4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959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4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7031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4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4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4717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4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1061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4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3656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4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5263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5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5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5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</w:t>
            </w:r>
          </w:p>
        </w:tc>
      </w:tr>
      <w:tr>
        <w:trPr>
          <w:trHeight w:hRule="atLeast" w:val="437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3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4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Атласовское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5501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6188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5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5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5720</w:t>
            </w:r>
          </w:p>
        </w:tc>
        <w:tc>
          <w:tcPr>
            <w:tcW w:type="dxa" w:w="964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5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7646</w:t>
            </w:r>
          </w:p>
        </w:tc>
        <w:tc>
          <w:tcPr>
            <w:tcW w:type="dxa" w:w="96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5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5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7031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5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5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5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5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5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6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6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6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</w:tr>
      <w:tr>
        <w:trPr>
          <w:trHeight w:hRule="atLeast" w:val="106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702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>-Большерецкий муниципальный район</w:t>
            </w:r>
          </w:p>
        </w:tc>
      </w:tr>
      <w:tr>
        <w:trPr>
          <w:trHeight w:hRule="atLeast" w:val="396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5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6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6701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6967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6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1603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6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5364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6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3298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6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type="dxa" w:w="959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6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6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953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6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5033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6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1024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4009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2254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</w:tr>
      <w:tr>
        <w:trPr>
          <w:trHeight w:hRule="atLeast" w:val="192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5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6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Октябрьское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городское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701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7058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1718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1098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</w:t>
            </w:r>
          </w:p>
        </w:tc>
      </w:tr>
      <w:tr>
        <w:trPr>
          <w:trHeight w:hRule="atLeast" w:val="286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5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6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Кавалерское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701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6885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1396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5489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</w:tr>
      <w:tr>
        <w:trPr>
          <w:trHeight w:hRule="atLeast" w:val="36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5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6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Апачинское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701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7166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1238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5928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7282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1356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5139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791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4946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1162</w:t>
            </w:r>
          </w:p>
          <w:p w14:paraId="A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10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6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7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Озерновское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городское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801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</w:t>
            </w:r>
          </w:p>
        </w:tc>
        <w:tc>
          <w:tcPr>
            <w:tcW w:type="dxa" w:w="752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1527</w:t>
            </w:r>
          </w:p>
        </w:tc>
        <w:tc>
          <w:tcPr>
            <w:tcW w:type="dxa" w:w="754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2553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2806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26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6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7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Запорожское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4229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1132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3097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1809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938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C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1292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C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</w:t>
            </w:r>
          </w:p>
        </w:tc>
      </w:tr>
      <w:tr>
        <w:trPr>
          <w:trHeight w:hRule="atLeast" w:val="8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6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14702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Быстринский муниципальный район</w:t>
            </w:r>
          </w:p>
        </w:tc>
      </w:tr>
      <w:tr>
        <w:trPr>
          <w:trHeight w:hRule="atLeast" w:val="23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8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9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Эссовское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A01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3421</w:t>
            </w:r>
          </w:p>
        </w:tc>
        <w:tc>
          <w:tcPr>
            <w:tcW w:type="dxa" w:w="75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2953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2943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1259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2558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2259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2252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1439</w:t>
            </w:r>
          </w:p>
        </w:tc>
      </w:tr>
      <w:tr>
        <w:trPr>
          <w:trHeight w:hRule="atLeast" w:val="249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8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9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Анавгайское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2786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4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2318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1076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</w:tr>
      <w:tr>
        <w:trPr>
          <w:trHeight w:hRule="atLeast" w:val="21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8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14702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>-Камчатский муниципальный район</w:t>
            </w:r>
          </w:p>
        </w:tc>
      </w:tr>
      <w:tr>
        <w:trPr>
          <w:trHeight w:hRule="atLeast" w:val="50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A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B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 xml:space="preserve">-Камчатское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C01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7487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2069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5418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3651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type="dxa" w:w="959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5187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1322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3865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2561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</w:t>
            </w:r>
          </w:p>
        </w:tc>
      </w:tr>
      <w:tr>
        <w:trPr>
          <w:trHeight w:hRule="atLeast" w:val="397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A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B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Ключевское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01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9645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2290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1463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</w:tr>
      <w:tr>
        <w:trPr>
          <w:trHeight w:hRule="atLeast" w:val="394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A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B02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Козыревское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C02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6937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1034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5903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</w:tr>
      <w:tr>
        <w:trPr>
          <w:trHeight w:hRule="atLeast" w:val="107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A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14702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Соболевский муниципальный район</w:t>
            </w:r>
          </w:p>
        </w:tc>
      </w:tr>
      <w:tr>
        <w:trPr>
          <w:trHeight w:hRule="atLeast" w:val="397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C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D02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E02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6298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1123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5175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4273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4023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3305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2729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</w:tr>
      <w:tr>
        <w:trPr>
          <w:trHeight w:hRule="atLeast" w:val="11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C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D02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Устьевое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E02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7711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7243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4517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</w:tr>
      <w:tr>
        <w:trPr>
          <w:trHeight w:hRule="atLeast" w:val="207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C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D02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Крутогоровское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E02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7547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1192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5009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</w:t>
            </w:r>
          </w:p>
        </w:tc>
      </w:tr>
      <w:tr>
        <w:trPr>
          <w:trHeight w:hRule="atLeast" w:val="4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C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D02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«поселок </w:t>
            </w:r>
            <w:r>
              <w:rPr>
                <w:rFonts w:ascii="Times New Roman" w:hAnsi="Times New Roman"/>
                <w:sz w:val="20"/>
              </w:rPr>
              <w:t>Ичинский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E02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75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20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C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14702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D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Алеутский муниципальный округ</w:t>
            </w:r>
          </w:p>
        </w:tc>
      </w:tr>
      <w:tr>
        <w:trPr>
          <w:trHeight w:hRule="atLeast" w:val="24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E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F02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Никольское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0020000">
            <w:pPr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6659</w:t>
            </w:r>
          </w:p>
        </w:tc>
        <w:tc>
          <w:tcPr>
            <w:tcW w:type="dxa" w:w="75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1807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4852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8331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959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7405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4788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1167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3621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5462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4731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</w:tr>
      <w:tr>
        <w:trPr>
          <w:trHeight w:hRule="atLeast" w:val="18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E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F02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Городской округ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«поселок Палана»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6971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2339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4632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3747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2578</w:t>
            </w:r>
          </w:p>
        </w:tc>
        <w:tc>
          <w:tcPr>
            <w:tcW w:type="dxa" w:w="96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1494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1647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</w:tr>
      <w:tr>
        <w:trPr>
          <w:trHeight w:hRule="atLeast" w:val="84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E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type="dxa" w:w="14702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Олюторский</w:t>
            </w:r>
            <w:r>
              <w:rPr>
                <w:rFonts w:ascii="Times New Roman" w:hAnsi="Times New Roman"/>
                <w:sz w:val="20"/>
              </w:rPr>
              <w:t xml:space="preserve"> муниципальный район</w:t>
            </w:r>
          </w:p>
        </w:tc>
      </w:tr>
      <w:tr>
        <w:trPr>
          <w:trHeight w:hRule="atLeast" w:val="374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0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102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«село Вывенка»</w:t>
            </w:r>
          </w:p>
        </w:tc>
        <w:tc>
          <w:tcPr>
            <w:tcW w:type="dxa" w:w="76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5366</w:t>
            </w:r>
          </w:p>
        </w:tc>
        <w:tc>
          <w:tcPr>
            <w:tcW w:type="dxa" w:w="75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4898</w:t>
            </w:r>
          </w:p>
        </w:tc>
        <w:tc>
          <w:tcPr>
            <w:tcW w:type="dxa" w:w="9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4898</w:t>
            </w:r>
          </w:p>
        </w:tc>
        <w:tc>
          <w:tcPr>
            <w:tcW w:type="dxa" w:w="96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3427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3128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3128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31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0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102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«село Хаилино»</w:t>
            </w:r>
          </w:p>
        </w:tc>
        <w:tc>
          <w:tcPr>
            <w:tcW w:type="dxa" w:w="76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4788</w:t>
            </w:r>
          </w:p>
        </w:tc>
        <w:tc>
          <w:tcPr>
            <w:tcW w:type="dxa" w:w="75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4320</w:t>
            </w:r>
          </w:p>
        </w:tc>
        <w:tc>
          <w:tcPr>
            <w:tcW w:type="dxa" w:w="9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4769</w:t>
            </w:r>
          </w:p>
        </w:tc>
        <w:tc>
          <w:tcPr>
            <w:tcW w:type="dxa" w:w="96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3215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2916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3096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</w:tr>
      <w:tr>
        <w:trPr>
          <w:trHeight w:hRule="atLeast" w:val="4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0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102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«село </w:t>
            </w:r>
            <w:r>
              <w:rPr>
                <w:rFonts w:ascii="Times New Roman" w:hAnsi="Times New Roman"/>
                <w:sz w:val="20"/>
              </w:rPr>
              <w:t>Тиличики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5571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5013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34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0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102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«село </w:t>
            </w:r>
            <w:r>
              <w:rPr>
                <w:rFonts w:ascii="Times New Roman" w:hAnsi="Times New Roman"/>
                <w:sz w:val="20"/>
              </w:rPr>
              <w:t>Пахачи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5364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42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0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102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«село Средние </w:t>
            </w:r>
            <w:r>
              <w:rPr>
                <w:rFonts w:ascii="Times New Roman" w:hAnsi="Times New Roman"/>
                <w:sz w:val="20"/>
              </w:rPr>
              <w:t>Пахачи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5096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2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37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0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11.6.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02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«село </w:t>
            </w:r>
            <w:r>
              <w:rPr>
                <w:rFonts w:ascii="Times New Roman" w:hAnsi="Times New Roman"/>
                <w:sz w:val="20"/>
              </w:rPr>
              <w:t>Апука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4882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</w:t>
            </w:r>
          </w:p>
        </w:tc>
      </w:tr>
      <w:tr>
        <w:trPr>
          <w:trHeight w:hRule="atLeast" w:val="44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0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11.7.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102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«село </w:t>
            </w:r>
            <w:r>
              <w:rPr>
                <w:rFonts w:ascii="Times New Roman" w:hAnsi="Times New Roman"/>
                <w:sz w:val="20"/>
              </w:rPr>
              <w:t>Ачайваям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5208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4693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96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0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type="dxa" w:w="14702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Карагинский</w:t>
            </w:r>
            <w:r>
              <w:rPr>
                <w:rFonts w:ascii="Times New Roman" w:hAnsi="Times New Roman"/>
                <w:sz w:val="20"/>
              </w:rPr>
              <w:t xml:space="preserve"> муниципальный район</w:t>
            </w:r>
          </w:p>
        </w:tc>
      </w:tr>
      <w:tr>
        <w:trPr>
          <w:trHeight w:hRule="atLeast" w:val="257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202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302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«поселок </w:t>
            </w:r>
            <w:r>
              <w:rPr>
                <w:rFonts w:ascii="Times New Roman" w:hAnsi="Times New Roman"/>
                <w:sz w:val="20"/>
              </w:rPr>
              <w:t>Оссора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5881</w:t>
            </w:r>
          </w:p>
        </w:tc>
        <w:tc>
          <w:tcPr>
            <w:tcW w:type="dxa" w:w="75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752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5129</w:t>
            </w:r>
          </w:p>
        </w:tc>
        <w:tc>
          <w:tcPr>
            <w:tcW w:type="dxa" w:w="9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7497</w:t>
            </w:r>
          </w:p>
        </w:tc>
        <w:tc>
          <w:tcPr>
            <w:tcW w:type="dxa" w:w="96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708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4480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3999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</w:tr>
      <w:tr>
        <w:trPr>
          <w:trHeight w:hRule="atLeast" w:val="337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2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303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«село </w:t>
            </w:r>
            <w:r>
              <w:rPr>
                <w:rFonts w:ascii="Times New Roman" w:hAnsi="Times New Roman"/>
                <w:sz w:val="20"/>
              </w:rPr>
              <w:t>Карага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6414</w:t>
            </w:r>
          </w:p>
        </w:tc>
        <w:tc>
          <w:tcPr>
            <w:tcW w:type="dxa" w:w="75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5782</w:t>
            </w:r>
          </w:p>
        </w:tc>
        <w:tc>
          <w:tcPr>
            <w:tcW w:type="dxa" w:w="9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7376</w:t>
            </w:r>
          </w:p>
        </w:tc>
        <w:tc>
          <w:tcPr>
            <w:tcW w:type="dxa" w:w="96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4575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4112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4833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</w:t>
            </w:r>
          </w:p>
        </w:tc>
      </w:tr>
      <w:tr>
        <w:trPr>
          <w:trHeight w:hRule="atLeast" w:val="262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2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303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Сельский населенный пункт «село Кострома»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4206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3876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8638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5519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342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2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303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«село </w:t>
            </w:r>
            <w:r>
              <w:rPr>
                <w:rFonts w:ascii="Times New Roman" w:hAnsi="Times New Roman"/>
                <w:sz w:val="20"/>
              </w:rPr>
              <w:t>Тымлат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6566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5849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4915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3140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29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303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«село </w:t>
            </w:r>
            <w:r>
              <w:rPr>
                <w:rFonts w:ascii="Times New Roman" w:hAnsi="Times New Roman"/>
                <w:sz w:val="20"/>
              </w:rPr>
              <w:t>Ильпырский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6205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5707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5105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3261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368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2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12.6.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303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«село Ивашка»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5528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2289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15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2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type="dxa" w:w="14702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Пенжинский</w:t>
            </w:r>
            <w:r>
              <w:rPr>
                <w:rFonts w:ascii="Times New Roman" w:hAnsi="Times New Roman"/>
                <w:sz w:val="20"/>
              </w:rPr>
              <w:t xml:space="preserve"> муниципальный район</w:t>
            </w:r>
          </w:p>
        </w:tc>
      </w:tr>
      <w:tr>
        <w:trPr>
          <w:trHeight w:hRule="atLeast" w:val="409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4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503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«село Каменское»</w:t>
            </w:r>
          </w:p>
        </w:tc>
        <w:tc>
          <w:tcPr>
            <w:tcW w:type="dxa" w:w="76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8295</w:t>
            </w:r>
          </w:p>
        </w:tc>
        <w:tc>
          <w:tcPr>
            <w:tcW w:type="dxa" w:w="75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7665</w:t>
            </w:r>
          </w:p>
        </w:tc>
        <w:tc>
          <w:tcPr>
            <w:tcW w:type="dxa" w:w="9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1576</w:t>
            </w:r>
          </w:p>
        </w:tc>
        <w:tc>
          <w:tcPr>
            <w:tcW w:type="dxa" w:w="96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5496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5035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1204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</w:t>
            </w:r>
          </w:p>
        </w:tc>
      </w:tr>
      <w:tr>
        <w:trPr>
          <w:trHeight w:hRule="atLeast" w:val="31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4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503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«село Манилы»</w:t>
            </w:r>
          </w:p>
        </w:tc>
        <w:tc>
          <w:tcPr>
            <w:tcW w:type="dxa" w:w="76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8134</w:t>
            </w:r>
          </w:p>
        </w:tc>
        <w:tc>
          <w:tcPr>
            <w:tcW w:type="dxa" w:w="75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7644</w:t>
            </w:r>
          </w:p>
        </w:tc>
        <w:tc>
          <w:tcPr>
            <w:tcW w:type="dxa" w:w="9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6023</w:t>
            </w:r>
          </w:p>
        </w:tc>
        <w:tc>
          <w:tcPr>
            <w:tcW w:type="dxa" w:w="96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902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5336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5015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3988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709</w:t>
            </w:r>
          </w:p>
        </w:tc>
      </w:tr>
      <w:tr>
        <w:trPr>
          <w:trHeight w:hRule="atLeast" w:val="4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4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503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«село </w:t>
            </w:r>
            <w:r>
              <w:rPr>
                <w:rFonts w:ascii="Times New Roman" w:hAnsi="Times New Roman"/>
                <w:sz w:val="20"/>
              </w:rPr>
              <w:t>Слаутное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8023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5226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</w:t>
            </w:r>
          </w:p>
        </w:tc>
      </w:tr>
      <w:tr>
        <w:trPr>
          <w:trHeight w:hRule="atLeast" w:val="34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4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503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«село Таловка»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4783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28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4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13.5.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503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«село </w:t>
            </w:r>
            <w:r>
              <w:rPr>
                <w:rFonts w:ascii="Times New Roman" w:hAnsi="Times New Roman"/>
                <w:sz w:val="20"/>
              </w:rPr>
              <w:t>Аянка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8028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233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4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13.6.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503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«село </w:t>
            </w:r>
            <w:r>
              <w:rPr>
                <w:rFonts w:ascii="Times New Roman" w:hAnsi="Times New Roman"/>
                <w:sz w:val="20"/>
              </w:rPr>
              <w:t>Оклан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2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158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4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13.7.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503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«село Парень»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2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6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4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type="dxa" w:w="14702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Тигильский муниципальный район</w:t>
            </w:r>
          </w:p>
        </w:tc>
      </w:tr>
      <w:tr>
        <w:trPr>
          <w:trHeight w:hRule="atLeast" w:val="399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6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703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«село Тигиль»</w:t>
            </w:r>
          </w:p>
        </w:tc>
        <w:tc>
          <w:tcPr>
            <w:tcW w:type="dxa" w:w="76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6753</w:t>
            </w:r>
          </w:p>
        </w:tc>
        <w:tc>
          <w:tcPr>
            <w:tcW w:type="dxa" w:w="75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1392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5361</w:t>
            </w:r>
          </w:p>
        </w:tc>
        <w:tc>
          <w:tcPr>
            <w:tcW w:type="dxa" w:w="9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5526</w:t>
            </w:r>
          </w:p>
        </w:tc>
        <w:tc>
          <w:tcPr>
            <w:tcW w:type="dxa" w:w="96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895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4028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4970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3554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2573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</w:tr>
      <w:tr>
        <w:trPr>
          <w:trHeight w:hRule="atLeast" w:val="19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6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14.2.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703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«село Седанка»</w:t>
            </w:r>
          </w:p>
        </w:tc>
        <w:tc>
          <w:tcPr>
            <w:tcW w:type="dxa" w:w="76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5324</w:t>
            </w:r>
          </w:p>
        </w:tc>
        <w:tc>
          <w:tcPr>
            <w:tcW w:type="dxa" w:w="75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4556</w:t>
            </w:r>
          </w:p>
        </w:tc>
        <w:tc>
          <w:tcPr>
            <w:tcW w:type="dxa" w:w="9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3965</w:t>
            </w:r>
          </w:p>
        </w:tc>
        <w:tc>
          <w:tcPr>
            <w:tcW w:type="dxa" w:w="96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3408</w:t>
            </w:r>
          </w:p>
        </w:tc>
        <w:tc>
          <w:tcPr>
            <w:tcW w:type="dxa" w:w="76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2910</w:t>
            </w:r>
          </w:p>
        </w:tc>
        <w:tc>
          <w:tcPr>
            <w:tcW w:type="dxa" w:w="95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2532</w:t>
            </w:r>
          </w:p>
        </w:tc>
        <w:tc>
          <w:tcPr>
            <w:tcW w:type="dxa" w:w="96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type="dxa" w:w="95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276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03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«село Воямполка»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370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603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14.4.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703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«село </w:t>
            </w:r>
            <w:r>
              <w:rPr>
                <w:rFonts w:ascii="Times New Roman" w:hAnsi="Times New Roman"/>
                <w:sz w:val="20"/>
              </w:rPr>
              <w:t>Ковран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7185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4667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2982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308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6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7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«село </w:t>
            </w:r>
            <w:r>
              <w:rPr>
                <w:rFonts w:ascii="Times New Roman" w:hAnsi="Times New Roman"/>
                <w:sz w:val="20"/>
              </w:rPr>
              <w:t>Хайрюзово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4140</w:t>
            </w:r>
          </w:p>
        </w:tc>
        <w:tc>
          <w:tcPr>
            <w:tcW w:type="dxa" w:w="962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2645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531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6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14.6.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«село Усть-Хайрюзово»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8601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7133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4104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5867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938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2622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</w:tr>
      <w:tr>
        <w:trPr>
          <w:trHeight w:hRule="atLeast" w:val="510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6040000">
            <w:pPr>
              <w:widowControl w:val="0"/>
              <w:spacing w:after="0" w:line="240" w:lineRule="auto"/>
              <w:ind w:hanging="69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14.7.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7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«село Лесная»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2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81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</w:tbl>
    <w:p w14:paraId="36040000">
      <w:pPr>
        <w:tabs>
          <w:tab w:leader="none" w:pos="4560" w:val="left"/>
        </w:tabs>
        <w:spacing w:line="240" w:lineRule="auto"/>
        <w:ind w:right="141"/>
        <w:jc w:val="right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t>продолжение таблицы</w:t>
      </w:r>
    </w:p>
    <w:tbl>
      <w:tblPr>
        <w:tblStyle w:val="Style_3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84"/>
        <w:gridCol w:w="8039"/>
        <w:gridCol w:w="994"/>
        <w:gridCol w:w="991"/>
        <w:gridCol w:w="992"/>
        <w:gridCol w:w="851"/>
        <w:gridCol w:w="851"/>
        <w:gridCol w:w="850"/>
        <w:gridCol w:w="992"/>
      </w:tblGrid>
      <w:tr>
        <w:trPr>
          <w:trHeight w:hRule="atLeast" w:val="220"/>
        </w:trPr>
        <w:tc>
          <w:tcPr>
            <w:tcW w:type="dxa" w:w="68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7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38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803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39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type="dxa" w:w="6521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A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 одного члена семьи, состоящей из трех и более человек</w:t>
            </w:r>
          </w:p>
        </w:tc>
      </w:tr>
      <w:tr>
        <w:trPr>
          <w:trHeight w:hRule="atLeast" w:val="395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0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297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B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54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C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191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0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99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D04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9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E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8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F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69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0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hRule="atLeast" w:val="226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0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99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1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2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3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404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504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</w:tr>
    </w:tbl>
    <w:p w14:paraId="46040000">
      <w:pPr>
        <w:pStyle w:val="Style_5"/>
        <w:spacing w:after="0"/>
        <w:ind/>
        <w:rPr>
          <w:sz w:val="4"/>
        </w:rPr>
      </w:pPr>
    </w:p>
    <w:tbl>
      <w:tblPr>
        <w:tblStyle w:val="Style_3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84"/>
        <w:gridCol w:w="8039"/>
        <w:gridCol w:w="994"/>
        <w:gridCol w:w="991"/>
        <w:gridCol w:w="992"/>
        <w:gridCol w:w="851"/>
        <w:gridCol w:w="851"/>
        <w:gridCol w:w="850"/>
        <w:gridCol w:w="992"/>
      </w:tblGrid>
      <w:tr>
        <w:trPr>
          <w:trHeight w:hRule="atLeast" w:val="48"/>
          <w:tblHeader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7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48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9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A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B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C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D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E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F04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>
        <w:trPr>
          <w:trHeight w:hRule="atLeast" w:val="82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0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1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4383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997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1721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</w:p>
        </w:tc>
      </w:tr>
      <w:tr>
        <w:trPr>
          <w:trHeight w:hRule="atLeast" w:val="88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Вилючинский</w:t>
            </w:r>
            <w:r>
              <w:rPr>
                <w:rFonts w:ascii="Times New Roman" w:hAnsi="Times New Roman"/>
                <w:sz w:val="20"/>
              </w:rPr>
              <w:t xml:space="preserve"> городской округ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4380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4560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Елизовский муниципальный район</w:t>
            </w:r>
          </w:p>
        </w:tc>
      </w:tr>
      <w:tr>
        <w:trPr>
          <w:trHeight w:hRule="atLeast" w:val="99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4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5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Елизовское</w:t>
            </w:r>
            <w:r>
              <w:rPr>
                <w:rFonts w:ascii="Times New Roman" w:hAnsi="Times New Roman"/>
                <w:sz w:val="20"/>
              </w:rPr>
              <w:t xml:space="preserve"> городское поселение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4102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1035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3067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3821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>
        <w:trPr>
          <w:trHeight w:hRule="atLeast" w:val="105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E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Вулканное</w:t>
            </w:r>
            <w:r>
              <w:rPr>
                <w:rFonts w:ascii="Times New Roman" w:hAnsi="Times New Roman"/>
                <w:sz w:val="20"/>
              </w:rPr>
              <w:t xml:space="preserve"> городское поселение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4876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1021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3855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112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6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7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Начикинское сельское поселение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3940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3235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4008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</w:tr>
      <w:tr>
        <w:trPr>
          <w:trHeight w:hRule="atLeast" w:val="2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F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0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Новолесновское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4137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</w:t>
            </w:r>
          </w:p>
        </w:tc>
      </w:tr>
      <w:tr>
        <w:trPr>
          <w:trHeight w:hRule="atLeast" w:val="123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8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9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Корякское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4291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907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1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2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Раздольненское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3912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837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A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Пионерское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3645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2728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3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4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Новоавачинское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4072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824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3248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</w:tr>
      <w:tr>
        <w:trPr>
          <w:trHeight w:hRule="atLeast" w:val="289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C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Николаевское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4161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988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</w:t>
            </w:r>
          </w:p>
        </w:tc>
      </w:tr>
      <w:tr>
        <w:trPr>
          <w:trHeight w:hRule="atLeast" w:val="85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5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6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Паратунское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2165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708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3879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3192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</w:tr>
      <w:tr>
        <w:trPr>
          <w:trHeight w:hRule="atLeast" w:val="85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E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4560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F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Мильковский</w:t>
            </w:r>
            <w:r>
              <w:rPr>
                <w:rFonts w:ascii="Times New Roman" w:hAnsi="Times New Roman"/>
                <w:sz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</w:rPr>
              <w:t>округ</w:t>
            </w:r>
          </w:p>
        </w:tc>
      </w:tr>
      <w:tr>
        <w:trPr>
          <w:trHeight w:hRule="atLeast" w:val="22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0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1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Мильковское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4020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3190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4183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</w:tr>
      <w:tr>
        <w:trPr>
          <w:trHeight w:hRule="atLeast" w:val="8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9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A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Атласовское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3454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</w:tr>
      <w:tr>
        <w:trPr>
          <w:trHeight w:hRule="atLeast" w:val="91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2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560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3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>-Большерецкий муниципальный район</w:t>
            </w:r>
          </w:p>
        </w:tc>
      </w:tr>
      <w:tr>
        <w:trPr>
          <w:trHeight w:hRule="atLeast" w:val="9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5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4291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3489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1858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</w:tr>
      <w:tr>
        <w:trPr>
          <w:trHeight w:hRule="atLeast" w:val="101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Октябрьское городское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4317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3458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</w:t>
            </w:r>
          </w:p>
        </w:tc>
      </w:tr>
      <w:tr>
        <w:trPr>
          <w:trHeight w:hRule="atLeast" w:val="121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Кавалерское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4001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1808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F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0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4361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619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4048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1089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804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904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Озерновское</w:t>
            </w:r>
            <w:r>
              <w:rPr>
                <w:rFonts w:ascii="Times New Roman" w:hAnsi="Times New Roman"/>
                <w:sz w:val="20"/>
              </w:rPr>
              <w:t xml:space="preserve"> городское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2316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0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1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2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Запорожское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3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2545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4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5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1979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6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7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8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1093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9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A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14560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B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Быстринский муниципальный район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C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D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Эссовское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2228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F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0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1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2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3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4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5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6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Анавгайское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1606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8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9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A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B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C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D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E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14560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>-Камчатский муниципальный район</w:t>
            </w:r>
          </w:p>
        </w:tc>
      </w:tr>
      <w:tr>
        <w:trPr>
          <w:trHeight w:hRule="atLeast" w:val="28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0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1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>-Камчатское сельское поселение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2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4304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3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1034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4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3270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5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2144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6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7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8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</w:tc>
      </w:tr>
      <w:tr>
        <w:trPr>
          <w:trHeight w:hRule="atLeast" w:val="3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9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A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Ключевское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B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5320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C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D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E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F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0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1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</w:tr>
      <w:tr>
        <w:trPr>
          <w:trHeight w:hRule="atLeast" w:val="182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3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Козыревское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4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3828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5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6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7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8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9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A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B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14560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C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Соболевский муниципальный район</w:t>
            </w:r>
          </w:p>
        </w:tc>
      </w:tr>
      <w:tr>
        <w:trPr>
          <w:trHeight w:hRule="atLeast" w:val="52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D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E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F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3149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0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1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2587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2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2137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3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4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5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</w:tr>
      <w:tr>
        <w:trPr>
          <w:trHeight w:hRule="atLeast" w:val="20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6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7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Устьевое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8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4116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9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A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B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C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D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E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</w:tr>
      <w:tr>
        <w:trPr>
          <w:trHeight w:hRule="atLeast" w:val="205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F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0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Крутогоровское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1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4034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2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3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3438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4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5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6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</w:t>
            </w:r>
          </w:p>
        </w:tc>
      </w:tr>
      <w:tr>
        <w:trPr>
          <w:trHeight w:hRule="atLeast" w:val="22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«поселок </w:t>
            </w:r>
            <w:r>
              <w:rPr>
                <w:rFonts w:ascii="Times New Roman" w:hAnsi="Times New Roman"/>
                <w:sz w:val="20"/>
              </w:rPr>
              <w:t>Ичинский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B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C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D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E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F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0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8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1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14560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Алеутский муниципальный округ</w:t>
            </w:r>
          </w:p>
        </w:tc>
      </w:tr>
      <w:tr>
        <w:trPr>
          <w:trHeight w:hRule="atLeast" w:val="85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4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Никольское сельское поселение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5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4070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6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7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3148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8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4361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9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A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3702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</w:tr>
      <w:tr>
        <w:trPr>
          <w:trHeight w:hRule="atLeast" w:val="8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округ «поселок Палана»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E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4260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F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1169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0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1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2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3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1289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4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</w:tr>
      <w:tr>
        <w:trPr>
          <w:trHeight w:hRule="atLeast" w:val="91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5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type="dxa" w:w="14560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6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Олюторский</w:t>
            </w:r>
            <w:r>
              <w:rPr>
                <w:rFonts w:ascii="Times New Roman" w:hAnsi="Times New Roman"/>
                <w:sz w:val="20"/>
              </w:rPr>
              <w:t xml:space="preserve"> муниципальный район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7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8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Вывенка»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9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2683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A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B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C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D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E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F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10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0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1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Хаилино»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2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2612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3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4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2378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5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2455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6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7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8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</w:tr>
      <w:tr>
        <w:trPr>
          <w:trHeight w:hRule="atLeast" w:val="1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9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A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Тиличики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B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3361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C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D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E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F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0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1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122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2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3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Пахачи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4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3205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5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6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7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8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9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A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</w:tr>
      <w:tr>
        <w:trPr>
          <w:trHeight w:hRule="atLeast" w:val="279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C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Средние </w:t>
            </w:r>
            <w:r>
              <w:rPr>
                <w:rFonts w:ascii="Times New Roman" w:hAnsi="Times New Roman"/>
                <w:sz w:val="20"/>
              </w:rPr>
              <w:t>Пахачи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D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2548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E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F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0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1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2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3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4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11.6.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5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Апука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6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3289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7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8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9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A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B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C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11.7.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E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Ачайваям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F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2775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0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1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2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3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4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5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</w:tr>
      <w:tr>
        <w:trPr>
          <w:trHeight w:hRule="atLeast" w:val="14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6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type="dxa" w:w="14560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7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Карагинский</w:t>
            </w:r>
            <w:r>
              <w:rPr>
                <w:rFonts w:ascii="Times New Roman" w:hAnsi="Times New Roman"/>
                <w:sz w:val="20"/>
              </w:rPr>
              <w:t xml:space="preserve"> муниципальный район</w:t>
            </w:r>
          </w:p>
        </w:tc>
      </w:tr>
      <w:tr>
        <w:trPr>
          <w:trHeight w:hRule="atLeast" w:val="418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8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9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«поселок </w:t>
            </w:r>
            <w:r>
              <w:rPr>
                <w:rFonts w:ascii="Times New Roman" w:hAnsi="Times New Roman"/>
                <w:sz w:val="20"/>
              </w:rPr>
              <w:t>Оссора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A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3943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B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C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3567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D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3835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E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F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0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</w:tr>
      <w:tr>
        <w:trPr>
          <w:trHeight w:hRule="atLeast" w:val="415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1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2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Карага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3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3870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4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5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3472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6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3856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7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8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9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A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B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Сельский населенный пункт «село Кострома»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C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D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E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F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0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4319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2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122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3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Тымлат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5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4124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6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7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8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9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A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B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C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Ильпырский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3145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F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0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1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2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3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2552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4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5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12.6.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Ивашка»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3045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8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9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A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B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C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D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8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E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type="dxa" w:w="14560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F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Пенжинский</w:t>
            </w:r>
            <w:r>
              <w:rPr>
                <w:rFonts w:ascii="Times New Roman" w:hAnsi="Times New Roman"/>
                <w:sz w:val="20"/>
              </w:rPr>
              <w:t xml:space="preserve"> муниципальный район</w:t>
            </w:r>
          </w:p>
        </w:tc>
      </w:tr>
      <w:tr>
        <w:trPr>
          <w:trHeight w:hRule="atLeast" w:val="85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0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1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Каменское»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2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4422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3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4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4026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5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1062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6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7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8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</w:tr>
      <w:tr>
        <w:trPr>
          <w:trHeight w:hRule="atLeast" w:val="243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905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A05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Манилы»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B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4262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D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4006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E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3207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F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0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1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</w:tr>
      <w:tr>
        <w:trPr>
          <w:trHeight w:hRule="atLeast" w:val="249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206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306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Слаутное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4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4152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5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6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3918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7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8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9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A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</w:tr>
      <w:tr>
        <w:trPr>
          <w:trHeight w:hRule="atLeast" w:val="11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B06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C06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Таловка»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D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2391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F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0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1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2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3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119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406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13.5.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506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Аянка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6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4157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8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9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A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B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C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D06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13.6.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E06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Населенный пункт «село </w:t>
            </w:r>
            <w:r>
              <w:rPr>
                <w:rFonts w:ascii="Times New Roman" w:hAnsi="Times New Roman"/>
                <w:sz w:val="20"/>
              </w:rPr>
              <w:t>Оклан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0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1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2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3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4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5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606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13.7.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706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Населенный пункт «село Парень»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8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9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A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B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C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D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E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F06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type="dxa" w:w="14560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006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Тигильский муниципальный район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106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06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Тигиль»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3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4286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4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696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5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3590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6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2797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7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8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9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A06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14.2.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B06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Седанка»</w:t>
            </w:r>
          </w:p>
        </w:tc>
        <w:tc>
          <w:tcPr>
            <w:tcW w:type="dxa" w:w="99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C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2672</w:t>
            </w:r>
          </w:p>
        </w:tc>
        <w:tc>
          <w:tcPr>
            <w:tcW w:type="dxa" w:w="99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D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E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2278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F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1982</w:t>
            </w:r>
          </w:p>
        </w:tc>
        <w:tc>
          <w:tcPr>
            <w:tcW w:type="dxa" w:w="85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0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type="dxa" w:w="85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1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2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306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406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Воямполка»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5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6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7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8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9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A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B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C06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14.4.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D06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Ковран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E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3624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F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0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3188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1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2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3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2334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4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2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506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606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0"/>
              </w:rPr>
              <w:t>Хайрюзово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B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C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D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4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E06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14.6.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F06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Усть-Хайрюзово»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0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4817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1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4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5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2052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6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706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14.7.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806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«село Лесная»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9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A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E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99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F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</w:tbl>
    <w:p w14:paraId="70060000">
      <w:pPr>
        <w:tabs>
          <w:tab w:leader="none" w:pos="4560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71060000">
      <w:pPr>
        <w:tabs>
          <w:tab w:leader="none" w:pos="4560" w:val="left"/>
        </w:tabs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Обозначения:</w:t>
      </w:r>
    </w:p>
    <w:p w14:paraId="72060000">
      <w:pPr>
        <w:tabs>
          <w:tab w:leader="none" w:pos="4560" w:val="left"/>
        </w:tabs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– жилищные услуги</w:t>
      </w:r>
    </w:p>
    <w:p w14:paraId="73060000">
      <w:pPr>
        <w:tabs>
          <w:tab w:leader="none" w:pos="4560" w:val="left"/>
        </w:tabs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– коммунальные услуги</w:t>
      </w:r>
    </w:p>
    <w:p w14:paraId="74060000">
      <w:pPr>
        <w:tabs>
          <w:tab w:leader="none" w:pos="4560" w:val="left"/>
        </w:tabs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*** – твердое топливо 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0"/>
        </w:rPr>
        <w:t>.</w:t>
      </w:r>
    </w:p>
    <w:p w14:paraId="7506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sectPr>
      <w:headerReference r:id="rId3" w:type="default"/>
      <w:footerReference r:id="rId4" w:type="default"/>
      <w:pgSz w:h="11906" w:orient="landscape" w:w="16838"/>
      <w:pgMar w:bottom="993" w:footer="0" w:gutter="0" w:header="510" w:left="1134" w:right="53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/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160" w:line="264" w:lineRule="auto"/>
      <w:ind/>
    </w:pPr>
  </w:style>
  <w:style w:default="1" w:styleId="Style_6_ch" w:type="character">
    <w:name w:val="Normal"/>
    <w:link w:val="Style_6"/>
  </w:style>
  <w:style w:styleId="Style_7" w:type="paragraph">
    <w:name w:val="Заголовок1"/>
    <w:link w:val="Style_7_ch"/>
    <w:rPr>
      <w:rFonts w:ascii="XO Thames" w:hAnsi="XO Thames"/>
      <w:b w:val="1"/>
      <w:caps w:val="1"/>
      <w:color w:val="000000"/>
      <w:spacing w:val="0"/>
      <w:sz w:val="40"/>
    </w:rPr>
  </w:style>
  <w:style w:styleId="Style_7_ch" w:type="character">
    <w:name w:val="Заголовок1"/>
    <w:link w:val="Style_7"/>
    <w:rPr>
      <w:rFonts w:ascii="XO Thames" w:hAnsi="XO Thames"/>
      <w:b w:val="1"/>
      <w:caps w:val="1"/>
      <w:color w:val="000000"/>
      <w:spacing w:val="0"/>
      <w:sz w:val="40"/>
    </w:rPr>
  </w:style>
  <w:style w:styleId="Style_8" w:type="paragraph">
    <w:name w:val="Содержимое врезки"/>
    <w:basedOn w:val="Style_6"/>
    <w:link w:val="Style_8_ch"/>
  </w:style>
  <w:style w:styleId="Style_8_ch" w:type="character">
    <w:name w:val="Содержимое врезки"/>
    <w:basedOn w:val="Style_6_ch"/>
    <w:link w:val="Style_8"/>
  </w:style>
  <w:style w:styleId="Style_9" w:type="paragraph">
    <w:name w:val="toc 2"/>
    <w:next w:val="Style_6"/>
    <w:link w:val="Style_9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ext body"/>
    <w:link w:val="Style_11_ch"/>
  </w:style>
  <w:style w:styleId="Style_11_ch" w:type="character">
    <w:name w:val="Text body"/>
    <w:link w:val="Style_11"/>
  </w:style>
  <w:style w:styleId="Style_12" w:type="paragraph">
    <w:name w:val="toc 6"/>
    <w:next w:val="Style_6"/>
    <w:link w:val="Style_12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Заголовок 41"/>
    <w:link w:val="Style_14_ch"/>
    <w:rPr>
      <w:rFonts w:ascii="XO Thames" w:hAnsi="XO Thames"/>
      <w:b w:val="1"/>
      <w:sz w:val="24"/>
    </w:rPr>
  </w:style>
  <w:style w:styleId="Style_14_ch" w:type="character">
    <w:name w:val="Заголовок 41"/>
    <w:link w:val="Style_14"/>
    <w:rPr>
      <w:rFonts w:ascii="XO Thames" w:hAnsi="XO Thames"/>
      <w:b w:val="1"/>
      <w:sz w:val="24"/>
    </w:rPr>
  </w:style>
  <w:style w:styleId="Style_15" w:type="paragraph">
    <w:name w:val="Заголовок 12"/>
    <w:link w:val="Style_15_ch"/>
    <w:rPr>
      <w:rFonts w:ascii="XO Thames" w:hAnsi="XO Thames"/>
      <w:b w:val="1"/>
      <w:color w:val="000000"/>
      <w:spacing w:val="0"/>
      <w:sz w:val="32"/>
    </w:rPr>
  </w:style>
  <w:style w:styleId="Style_15_ch" w:type="character">
    <w:name w:val="Заголовок 12"/>
    <w:link w:val="Style_15"/>
    <w:rPr>
      <w:rFonts w:ascii="XO Thames" w:hAnsi="XO Thames"/>
      <w:b w:val="1"/>
      <w:color w:val="000000"/>
      <w:spacing w:val="0"/>
      <w:sz w:val="32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Plain Text"/>
    <w:basedOn w:val="Style_6"/>
    <w:link w:val="Style_17_ch"/>
    <w:pPr>
      <w:spacing w:after="0" w:line="240" w:lineRule="auto"/>
      <w:ind/>
    </w:pPr>
    <w:rPr>
      <w:rFonts w:ascii="Calibri" w:hAnsi="Calibri"/>
    </w:rPr>
  </w:style>
  <w:style w:styleId="Style_17_ch" w:type="character">
    <w:name w:val="Plain Text"/>
    <w:basedOn w:val="Style_6_ch"/>
    <w:link w:val="Style_17"/>
    <w:rPr>
      <w:rFonts w:ascii="Calibri" w:hAnsi="Calibri"/>
    </w:rPr>
  </w:style>
  <w:style w:styleId="Style_18" w:type="paragraph">
    <w:name w:val="heading 3"/>
    <w:link w:val="Style_18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Верхний колонтитул1"/>
    <w:link w:val="Style_19_ch"/>
  </w:style>
  <w:style w:styleId="Style_19_ch" w:type="character">
    <w:name w:val="Верхний колонтитул1"/>
    <w:link w:val="Style_19"/>
  </w:style>
  <w:style w:styleId="Style_20" w:type="paragraph">
    <w:name w:val="Заголовок 21"/>
    <w:link w:val="Style_20_ch"/>
    <w:rPr>
      <w:rFonts w:ascii="XO Thames" w:hAnsi="XO Thames"/>
      <w:b w:val="1"/>
      <w:sz w:val="28"/>
    </w:rPr>
  </w:style>
  <w:style w:styleId="Style_20_ch" w:type="character">
    <w:name w:val="Заголовок 21"/>
    <w:link w:val="Style_20"/>
    <w:rPr>
      <w:rFonts w:ascii="XO Thames" w:hAnsi="XO Thames"/>
      <w:b w:val="1"/>
      <w:sz w:val="28"/>
    </w:rPr>
  </w:style>
  <w:style w:styleId="Style_21" w:type="paragraph">
    <w:name w:val="Contents 9"/>
    <w:link w:val="Style_21_ch"/>
    <w:rPr>
      <w:rFonts w:ascii="XO Thames" w:hAnsi="XO Thames"/>
      <w:sz w:val="28"/>
    </w:rPr>
  </w:style>
  <w:style w:styleId="Style_21_ch" w:type="character">
    <w:name w:val="Contents 9"/>
    <w:link w:val="Style_21"/>
    <w:rPr>
      <w:rFonts w:ascii="XO Thames" w:hAnsi="XO Thames"/>
      <w:sz w:val="28"/>
    </w:rPr>
  </w:style>
  <w:style w:styleId="Style_22" w:type="paragraph">
    <w:name w:val="Заголовок2"/>
    <w:basedOn w:val="Style_23"/>
    <w:link w:val="Style_22_ch"/>
    <w:rPr>
      <w:rFonts w:ascii="Open Sans" w:hAnsi="Open Sans"/>
      <w:color w:val="000000"/>
      <w:spacing w:val="0"/>
      <w:sz w:val="28"/>
    </w:rPr>
  </w:style>
  <w:style w:styleId="Style_22_ch" w:type="character">
    <w:name w:val="Заголовок2"/>
    <w:basedOn w:val="Style_23_ch"/>
    <w:link w:val="Style_22"/>
    <w:rPr>
      <w:rFonts w:ascii="Open Sans" w:hAnsi="Open Sans"/>
      <w:color w:val="000000"/>
      <w:spacing w:val="0"/>
      <w:sz w:val="28"/>
    </w:rPr>
  </w:style>
  <w:style w:styleId="Style_24" w:type="paragraph">
    <w:name w:val="Колонтитул"/>
    <w:link w:val="Style_24_ch"/>
    <w:rPr>
      <w:rFonts w:ascii="XO Thames" w:hAnsi="XO Thames"/>
      <w:sz w:val="20"/>
    </w:rPr>
  </w:style>
  <w:style w:styleId="Style_24_ch" w:type="character">
    <w:name w:val="Колонтитул"/>
    <w:link w:val="Style_24"/>
    <w:rPr>
      <w:rFonts w:ascii="XO Thames" w:hAnsi="XO Thames"/>
      <w:sz w:val="20"/>
    </w:rPr>
  </w:style>
  <w:style w:styleId="Style_25" w:type="paragraph">
    <w:name w:val="Основной шрифт абзаца1"/>
    <w:link w:val="Style_25_ch"/>
    <w:pPr>
      <w:spacing w:after="160" w:line="264" w:lineRule="auto"/>
      <w:ind/>
    </w:pPr>
  </w:style>
  <w:style w:styleId="Style_25_ch" w:type="character">
    <w:name w:val="Основной шрифт абзаца1"/>
    <w:link w:val="Style_25"/>
  </w:style>
  <w:style w:styleId="Style_26" w:type="paragraph">
    <w:name w:val="Заголовок 22"/>
    <w:link w:val="Style_26_ch"/>
    <w:rPr>
      <w:rFonts w:ascii="XO Thames" w:hAnsi="XO Thames"/>
      <w:b w:val="1"/>
      <w:sz w:val="28"/>
    </w:rPr>
  </w:style>
  <w:style w:styleId="Style_26_ch" w:type="character">
    <w:name w:val="Заголовок 22"/>
    <w:link w:val="Style_26"/>
    <w:rPr>
      <w:rFonts w:ascii="XO Thames" w:hAnsi="XO Thames"/>
      <w:b w:val="1"/>
      <w:sz w:val="28"/>
    </w:rPr>
  </w:style>
  <w:style w:styleId="Style_27" w:type="paragraph">
    <w:name w:val="Contents 8"/>
    <w:link w:val="Style_27_ch"/>
    <w:rPr>
      <w:rFonts w:ascii="XO Thames" w:hAnsi="XO Thames"/>
      <w:sz w:val="28"/>
    </w:rPr>
  </w:style>
  <w:style w:styleId="Style_27_ch" w:type="character">
    <w:name w:val="Contents 8"/>
    <w:link w:val="Style_27"/>
    <w:rPr>
      <w:rFonts w:ascii="XO Thames" w:hAnsi="XO Thames"/>
      <w:sz w:val="28"/>
    </w:rPr>
  </w:style>
  <w:style w:styleId="Style_28" w:type="paragraph">
    <w:name w:val="Заголовок 41"/>
    <w:link w:val="Style_28_ch"/>
    <w:rPr>
      <w:rFonts w:ascii="XO Thames" w:hAnsi="XO Thames"/>
      <w:b w:val="1"/>
      <w:sz w:val="24"/>
    </w:rPr>
  </w:style>
  <w:style w:styleId="Style_28_ch" w:type="character">
    <w:name w:val="Заголовок 41"/>
    <w:link w:val="Style_28"/>
    <w:rPr>
      <w:rFonts w:ascii="XO Thames" w:hAnsi="XO Thames"/>
      <w:b w:val="1"/>
      <w:sz w:val="24"/>
    </w:rPr>
  </w:style>
  <w:style w:styleId="Style_29" w:type="paragraph">
    <w:name w:val="index heading"/>
    <w:basedOn w:val="Style_6"/>
    <w:link w:val="Style_29_ch"/>
  </w:style>
  <w:style w:styleId="Style_29_ch" w:type="character">
    <w:name w:val="index heading"/>
    <w:basedOn w:val="Style_6_ch"/>
    <w:link w:val="Style_29"/>
  </w:style>
  <w:style w:styleId="Style_30" w:type="paragraph">
    <w:name w:val="toc 3"/>
    <w:next w:val="Style_6"/>
    <w:link w:val="Style_30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Заголовок 31"/>
    <w:link w:val="Style_31_ch"/>
    <w:rPr>
      <w:rFonts w:ascii="XO Thames" w:hAnsi="XO Thames"/>
      <w:b w:val="1"/>
      <w:sz w:val="26"/>
    </w:rPr>
  </w:style>
  <w:style w:styleId="Style_31_ch" w:type="character">
    <w:name w:val="Заголовок 31"/>
    <w:link w:val="Style_31"/>
    <w:rPr>
      <w:rFonts w:ascii="XO Thames" w:hAnsi="XO Thames"/>
      <w:b w:val="1"/>
      <w:sz w:val="26"/>
    </w:rPr>
  </w:style>
  <w:style w:styleId="Style_32" w:type="paragraph">
    <w:name w:val="caption"/>
    <w:link w:val="Style_32_ch"/>
    <w:rPr>
      <w:i w:val="1"/>
      <w:sz w:val="24"/>
    </w:rPr>
  </w:style>
  <w:style w:styleId="Style_32_ch" w:type="character">
    <w:name w:val="caption"/>
    <w:link w:val="Style_32"/>
    <w:rPr>
      <w:i w:val="1"/>
      <w:sz w:val="24"/>
    </w:rPr>
  </w:style>
  <w:style w:styleId="Style_33" w:type="paragraph">
    <w:name w:val="Нижний колонтитул1"/>
    <w:link w:val="Style_33_ch"/>
    <w:rPr>
      <w:rFonts w:ascii="Times New Roman" w:hAnsi="Times New Roman"/>
      <w:color w:val="000000"/>
      <w:spacing w:val="0"/>
      <w:sz w:val="28"/>
    </w:rPr>
  </w:style>
  <w:style w:styleId="Style_33_ch" w:type="character">
    <w:name w:val="Нижний колонтитул1"/>
    <w:link w:val="Style_33"/>
    <w:rPr>
      <w:rFonts w:ascii="Times New Roman" w:hAnsi="Times New Roman"/>
      <w:color w:val="000000"/>
      <w:spacing w:val="0"/>
      <w:sz w:val="28"/>
    </w:rPr>
  </w:style>
  <w:style w:styleId="Style_34" w:type="paragraph">
    <w:name w:val="Основной шрифт абзаца2"/>
    <w:link w:val="Style_34_ch"/>
  </w:style>
  <w:style w:styleId="Style_34_ch" w:type="character">
    <w:name w:val="Основной шрифт абзаца2"/>
    <w:link w:val="Style_34"/>
  </w:style>
  <w:style w:styleId="Style_35" w:type="paragraph">
    <w:name w:val="Contents 4"/>
    <w:link w:val="Style_35_ch"/>
    <w:rPr>
      <w:rFonts w:ascii="XO Thames" w:hAnsi="XO Thames"/>
      <w:sz w:val="28"/>
    </w:rPr>
  </w:style>
  <w:style w:styleId="Style_35_ch" w:type="character">
    <w:name w:val="Contents 4"/>
    <w:link w:val="Style_35"/>
    <w:rPr>
      <w:rFonts w:ascii="XO Thames" w:hAnsi="XO Thames"/>
      <w:sz w:val="28"/>
    </w:rPr>
  </w:style>
  <w:style w:styleId="Style_36" w:type="paragraph">
    <w:name w:val="heading 5"/>
    <w:next w:val="Style_6"/>
    <w:link w:val="Style_36_ch"/>
    <w:uiPriority w:val="9"/>
    <w:qFormat/>
    <w:pPr>
      <w:ind/>
      <w:outlineLvl w:val="4"/>
    </w:pPr>
    <w:rPr>
      <w:rFonts w:ascii="XO Thames" w:hAnsi="XO Thames"/>
      <w:b w:val="1"/>
    </w:rPr>
  </w:style>
  <w:style w:styleId="Style_36_ch" w:type="character">
    <w:name w:val="heading 5"/>
    <w:link w:val="Style_36"/>
    <w:rPr>
      <w:rFonts w:ascii="XO Thames" w:hAnsi="XO Thames"/>
      <w:b w:val="1"/>
    </w:rPr>
  </w:style>
  <w:style w:styleId="Style_37" w:type="paragraph">
    <w:name w:val="Заголовок 11"/>
    <w:link w:val="Style_37_ch"/>
    <w:rPr>
      <w:rFonts w:ascii="XO Thames" w:hAnsi="XO Thames"/>
      <w:b w:val="1"/>
      <w:sz w:val="32"/>
    </w:rPr>
  </w:style>
  <w:style w:styleId="Style_37_ch" w:type="character">
    <w:name w:val="Заголовок 11"/>
    <w:link w:val="Style_37"/>
    <w:rPr>
      <w:rFonts w:ascii="XO Thames" w:hAnsi="XO Thames"/>
      <w:b w:val="1"/>
      <w:sz w:val="32"/>
    </w:rPr>
  </w:style>
  <w:style w:styleId="Style_38" w:type="paragraph">
    <w:name w:val="Internet link"/>
    <w:link w:val="Style_38_ch"/>
    <w:rPr>
      <w:rFonts w:ascii="Calibri" w:hAnsi="Calibri"/>
      <w:color w:val="0000FF"/>
      <w:u w:val="single"/>
    </w:rPr>
  </w:style>
  <w:style w:styleId="Style_38_ch" w:type="character">
    <w:name w:val="Internet link"/>
    <w:link w:val="Style_38"/>
    <w:rPr>
      <w:rFonts w:ascii="Calibri" w:hAnsi="Calibri"/>
      <w:color w:val="0000FF"/>
      <w:u w:val="single"/>
    </w:rPr>
  </w:style>
  <w:style w:styleId="Style_1" w:type="paragraph">
    <w:name w:val="header"/>
    <w:link w:val="Style_1_ch"/>
  </w:style>
  <w:style w:styleId="Style_1_ch" w:type="character">
    <w:name w:val="header"/>
    <w:link w:val="Style_1"/>
  </w:style>
  <w:style w:styleId="Style_39" w:type="paragraph">
    <w:name w:val="heading 1"/>
    <w:link w:val="Style_39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39_ch" w:type="character">
    <w:name w:val="heading 1"/>
    <w:link w:val="Style_39"/>
    <w:rPr>
      <w:rFonts w:ascii="XO Thames" w:hAnsi="XO Thames"/>
      <w:b w:val="1"/>
      <w:sz w:val="32"/>
    </w:rPr>
  </w:style>
  <w:style w:styleId="Style_40" w:type="paragraph">
    <w:name w:val="Название объекта2"/>
    <w:basedOn w:val="Style_23"/>
    <w:link w:val="Style_40_ch"/>
    <w:rPr>
      <w:rFonts w:asciiTheme="minorAscii" w:hAnsiTheme="minorHAnsi"/>
      <w:i w:val="1"/>
      <w:color w:val="000000"/>
      <w:spacing w:val="0"/>
      <w:sz w:val="24"/>
    </w:rPr>
  </w:style>
  <w:style w:styleId="Style_40_ch" w:type="character">
    <w:name w:val="Название объекта2"/>
    <w:basedOn w:val="Style_23_ch"/>
    <w:link w:val="Style_40"/>
    <w:rPr>
      <w:rFonts w:asciiTheme="minorAscii" w:hAnsiTheme="minorHAnsi"/>
      <w:i w:val="1"/>
      <w:color w:val="000000"/>
      <w:spacing w:val="0"/>
      <w:sz w:val="24"/>
    </w:rPr>
  </w:style>
  <w:style w:styleId="Style_41" w:type="paragraph">
    <w:name w:val="Contents 7"/>
    <w:link w:val="Style_41_ch"/>
    <w:rPr>
      <w:rFonts w:ascii="XO Thames" w:hAnsi="XO Thames"/>
      <w:sz w:val="28"/>
    </w:rPr>
  </w:style>
  <w:style w:styleId="Style_41_ch" w:type="character">
    <w:name w:val="Contents 7"/>
    <w:link w:val="Style_41"/>
    <w:rPr>
      <w:rFonts w:ascii="XO Thames" w:hAnsi="XO Thames"/>
      <w:sz w:val="28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link w:val="Style_43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43_ch" w:type="character">
    <w:name w:val="Footnote"/>
    <w:link w:val="Style_43"/>
    <w:rPr>
      <w:rFonts w:ascii="XO Thames" w:hAnsi="XO Thames"/>
    </w:rPr>
  </w:style>
  <w:style w:styleId="Style_44" w:type="paragraph">
    <w:name w:val="Заголовок 51"/>
    <w:link w:val="Style_44_ch"/>
    <w:rPr>
      <w:rFonts w:ascii="XO Thames" w:hAnsi="XO Thames"/>
      <w:b w:val="1"/>
    </w:rPr>
  </w:style>
  <w:style w:styleId="Style_44_ch" w:type="character">
    <w:name w:val="Заголовок 51"/>
    <w:link w:val="Style_44"/>
    <w:rPr>
      <w:rFonts w:ascii="XO Thames" w:hAnsi="XO Thames"/>
      <w:b w:val="1"/>
    </w:rPr>
  </w:style>
  <w:style w:styleId="Style_45" w:type="paragraph">
    <w:name w:val="toc 1"/>
    <w:next w:val="Style_6"/>
    <w:link w:val="Style_45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Заголовок 51"/>
    <w:link w:val="Style_46_ch"/>
    <w:rPr>
      <w:rFonts w:ascii="XO Thames" w:hAnsi="XO Thames"/>
      <w:b w:val="1"/>
    </w:rPr>
  </w:style>
  <w:style w:styleId="Style_46_ch" w:type="character">
    <w:name w:val="Заголовок 51"/>
    <w:link w:val="Style_46"/>
    <w:rPr>
      <w:rFonts w:ascii="XO Thames" w:hAnsi="XO Thames"/>
      <w:b w:val="1"/>
    </w:rPr>
  </w:style>
  <w:style w:styleId="Style_47" w:type="paragraph">
    <w:name w:val="Header and Footer"/>
    <w:link w:val="Style_47_ch"/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Указатель1"/>
    <w:basedOn w:val="Style_23"/>
    <w:link w:val="Style_48_ch"/>
    <w:rPr>
      <w:rFonts w:asciiTheme="minorAscii" w:hAnsiTheme="minorHAnsi"/>
      <w:color w:val="000000"/>
      <w:spacing w:val="0"/>
      <w:sz w:val="22"/>
    </w:rPr>
  </w:style>
  <w:style w:styleId="Style_48_ch" w:type="character">
    <w:name w:val="Указатель1"/>
    <w:basedOn w:val="Style_23_ch"/>
    <w:link w:val="Style_48"/>
    <w:rPr>
      <w:rFonts w:asciiTheme="minorAscii" w:hAnsiTheme="minorHAnsi"/>
      <w:color w:val="000000"/>
      <w:spacing w:val="0"/>
      <w:sz w:val="22"/>
    </w:rPr>
  </w:style>
  <w:style w:styleId="Style_49" w:type="paragraph">
    <w:name w:val="Заголовок 31"/>
    <w:link w:val="Style_49_ch"/>
    <w:rPr>
      <w:rFonts w:ascii="XO Thames" w:hAnsi="XO Thames"/>
      <w:b w:val="1"/>
      <w:color w:val="000000"/>
      <w:spacing w:val="0"/>
      <w:sz w:val="26"/>
    </w:rPr>
  </w:style>
  <w:style w:styleId="Style_49_ch" w:type="character">
    <w:name w:val="Заголовок 31"/>
    <w:link w:val="Style_49"/>
    <w:rPr>
      <w:rFonts w:ascii="XO Thames" w:hAnsi="XO Thames"/>
      <w:b w:val="1"/>
      <w:color w:val="000000"/>
      <w:spacing w:val="0"/>
      <w:sz w:val="26"/>
    </w:rPr>
  </w:style>
  <w:style w:styleId="Style_50" w:type="paragraph">
    <w:name w:val="toc 9"/>
    <w:next w:val="Style_6"/>
    <w:link w:val="Style_50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Подзаголовок1"/>
    <w:link w:val="Style_51_ch"/>
    <w:rPr>
      <w:rFonts w:ascii="XO Thames" w:hAnsi="XO Thames"/>
      <w:i w:val="1"/>
      <w:color w:val="000000"/>
      <w:spacing w:val="0"/>
      <w:sz w:val="24"/>
    </w:rPr>
  </w:style>
  <w:style w:styleId="Style_51_ch" w:type="character">
    <w:name w:val="Подзаголовок1"/>
    <w:link w:val="Style_51"/>
    <w:rPr>
      <w:rFonts w:ascii="XO Thames" w:hAnsi="XO Thames"/>
      <w:i w:val="1"/>
      <w:color w:val="000000"/>
      <w:spacing w:val="0"/>
      <w:sz w:val="24"/>
    </w:rPr>
  </w:style>
  <w:style w:styleId="Style_52" w:type="paragraph">
    <w:name w:val="Contents 1"/>
    <w:link w:val="Style_52_ch"/>
    <w:rPr>
      <w:rFonts w:ascii="XO Thames" w:hAnsi="XO Thames"/>
      <w:b w:val="1"/>
      <w:sz w:val="28"/>
    </w:rPr>
  </w:style>
  <w:style w:styleId="Style_52_ch" w:type="character">
    <w:name w:val="Contents 1"/>
    <w:link w:val="Style_52"/>
    <w:rPr>
      <w:rFonts w:ascii="XO Thames" w:hAnsi="XO Thames"/>
      <w:b w:val="1"/>
      <w:sz w:val="28"/>
    </w:rPr>
  </w:style>
  <w:style w:styleId="Style_53" w:type="paragraph">
    <w:name w:val="Заголовок1"/>
    <w:basedOn w:val="Style_54"/>
    <w:link w:val="Style_53_ch"/>
    <w:rPr>
      <w:rFonts w:ascii="Open Sans" w:hAnsi="Open Sans"/>
      <w:sz w:val="28"/>
    </w:rPr>
  </w:style>
  <w:style w:styleId="Style_53_ch" w:type="character">
    <w:name w:val="Заголовок1"/>
    <w:basedOn w:val="Style_54_ch"/>
    <w:link w:val="Style_53"/>
    <w:rPr>
      <w:rFonts w:ascii="Open Sans" w:hAnsi="Open Sans"/>
      <w:sz w:val="28"/>
    </w:rPr>
  </w:style>
  <w:style w:styleId="Style_55" w:type="paragraph">
    <w:name w:val="Заголовок2"/>
    <w:link w:val="Style_55_ch"/>
    <w:rPr>
      <w:rFonts w:ascii="XO Thames" w:hAnsi="XO Thames"/>
      <w:b w:val="1"/>
      <w:caps w:val="1"/>
      <w:sz w:val="40"/>
    </w:rPr>
  </w:style>
  <w:style w:styleId="Style_55_ch" w:type="character">
    <w:name w:val="Заголовок2"/>
    <w:link w:val="Style_55"/>
    <w:rPr>
      <w:rFonts w:ascii="XO Thames" w:hAnsi="XO Thames"/>
      <w:b w:val="1"/>
      <w:caps w:val="1"/>
      <w:sz w:val="40"/>
    </w:rPr>
  </w:style>
  <w:style w:styleId="Style_56" w:type="paragraph">
    <w:name w:val="Содержимое таблицы"/>
    <w:basedOn w:val="Style_6"/>
    <w:link w:val="Style_56_ch"/>
    <w:pPr>
      <w:widowControl w:val="0"/>
      <w:ind/>
    </w:pPr>
  </w:style>
  <w:style w:styleId="Style_56_ch" w:type="character">
    <w:name w:val="Содержимое таблицы"/>
    <w:basedOn w:val="Style_6_ch"/>
    <w:link w:val="Style_56"/>
  </w:style>
  <w:style w:styleId="Style_57" w:type="paragraph">
    <w:name w:val="toc 8"/>
    <w:next w:val="Style_6"/>
    <w:link w:val="Style_57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57_ch" w:type="character">
    <w:name w:val="toc 8"/>
    <w:link w:val="Style_57"/>
    <w:rPr>
      <w:rFonts w:ascii="XO Thames" w:hAnsi="XO Thames"/>
      <w:sz w:val="28"/>
    </w:rPr>
  </w:style>
  <w:style w:styleId="Style_58" w:type="paragraph">
    <w:name w:val="Contents 6"/>
    <w:link w:val="Style_58_ch"/>
    <w:rPr>
      <w:rFonts w:ascii="XO Thames" w:hAnsi="XO Thames"/>
      <w:sz w:val="28"/>
    </w:rPr>
  </w:style>
  <w:style w:styleId="Style_58_ch" w:type="character">
    <w:name w:val="Contents 6"/>
    <w:link w:val="Style_58"/>
    <w:rPr>
      <w:rFonts w:ascii="XO Thames" w:hAnsi="XO Thames"/>
      <w:sz w:val="28"/>
    </w:rPr>
  </w:style>
  <w:style w:styleId="Style_59" w:type="paragraph">
    <w:name w:val="Balloon Text"/>
    <w:basedOn w:val="Style_6"/>
    <w:link w:val="Style_59_ch"/>
    <w:pPr>
      <w:spacing w:after="0" w:line="240" w:lineRule="auto"/>
      <w:ind/>
    </w:pPr>
    <w:rPr>
      <w:rFonts w:ascii="Segoe UI" w:hAnsi="Segoe UI"/>
      <w:sz w:val="18"/>
    </w:rPr>
  </w:style>
  <w:style w:styleId="Style_59_ch" w:type="character">
    <w:name w:val="Balloon Text"/>
    <w:basedOn w:val="Style_6_ch"/>
    <w:link w:val="Style_59"/>
    <w:rPr>
      <w:rFonts w:ascii="Segoe UI" w:hAnsi="Segoe UI"/>
      <w:sz w:val="18"/>
    </w:rPr>
  </w:style>
  <w:style w:styleId="Style_60" w:type="paragraph">
    <w:name w:val="Список1"/>
    <w:basedOn w:val="Style_11"/>
    <w:link w:val="Style_60_ch"/>
    <w:rPr>
      <w:rFonts w:asciiTheme="minorAscii" w:hAnsiTheme="minorHAnsi"/>
      <w:color w:val="000000"/>
      <w:spacing w:val="0"/>
      <w:sz w:val="22"/>
    </w:rPr>
  </w:style>
  <w:style w:styleId="Style_60_ch" w:type="character">
    <w:name w:val="Список1"/>
    <w:basedOn w:val="Style_11_ch"/>
    <w:link w:val="Style_60"/>
    <w:rPr>
      <w:rFonts w:asciiTheme="minorAscii" w:hAnsiTheme="minorHAnsi"/>
      <w:color w:val="000000"/>
      <w:spacing w:val="0"/>
      <w:sz w:val="22"/>
    </w:rPr>
  </w:style>
  <w:style w:styleId="Style_23" w:type="paragraph">
    <w:name w:val="Обычный1"/>
    <w:link w:val="Style_23_ch"/>
    <w:rPr>
      <w:rFonts w:asciiTheme="minorAscii" w:hAnsiTheme="minorHAnsi"/>
      <w:color w:val="000000"/>
      <w:spacing w:val="0"/>
      <w:sz w:val="22"/>
    </w:rPr>
  </w:style>
  <w:style w:styleId="Style_23_ch" w:type="character">
    <w:name w:val="Обычный1"/>
    <w:link w:val="Style_23"/>
    <w:rPr>
      <w:rFonts w:asciiTheme="minorAscii" w:hAnsiTheme="minorHAnsi"/>
      <w:color w:val="000000"/>
      <w:spacing w:val="0"/>
      <w:sz w:val="22"/>
    </w:rPr>
  </w:style>
  <w:style w:styleId="Style_61" w:type="paragraph">
    <w:name w:val="Гиперссылка1"/>
    <w:link w:val="Style_61_ch"/>
    <w:rPr>
      <w:rFonts w:ascii="Calibri" w:hAnsi="Calibri"/>
      <w:color w:val="0000FF"/>
      <w:u w:val="single"/>
    </w:rPr>
  </w:style>
  <w:style w:styleId="Style_61_ch" w:type="character">
    <w:name w:val="Гиперссылка1"/>
    <w:link w:val="Style_61"/>
    <w:rPr>
      <w:rFonts w:ascii="Calibri" w:hAnsi="Calibri"/>
      <w:color w:val="0000FF"/>
      <w:u w:val="single"/>
    </w:rPr>
  </w:style>
  <w:style w:styleId="Style_62" w:type="paragraph">
    <w:name w:val="Contents 3"/>
    <w:link w:val="Style_62_ch"/>
    <w:rPr>
      <w:rFonts w:ascii="XO Thames" w:hAnsi="XO Thames"/>
      <w:sz w:val="28"/>
    </w:rPr>
  </w:style>
  <w:style w:styleId="Style_62_ch" w:type="character">
    <w:name w:val="Contents 3"/>
    <w:link w:val="Style_62"/>
    <w:rPr>
      <w:rFonts w:ascii="XO Thames" w:hAnsi="XO Thames"/>
      <w:sz w:val="28"/>
    </w:rPr>
  </w:style>
  <w:style w:styleId="Style_63" w:type="paragraph">
    <w:name w:val="toc 5"/>
    <w:next w:val="Style_6"/>
    <w:link w:val="Style_63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63_ch" w:type="character">
    <w:name w:val="toc 5"/>
    <w:link w:val="Style_63"/>
    <w:rPr>
      <w:rFonts w:ascii="XO Thames" w:hAnsi="XO Thames"/>
      <w:sz w:val="28"/>
    </w:rPr>
  </w:style>
  <w:style w:styleId="Style_54" w:type="paragraph">
    <w:name w:val="Обычный1"/>
    <w:link w:val="Style_54_ch"/>
  </w:style>
  <w:style w:styleId="Style_54_ch" w:type="character">
    <w:name w:val="Обычный1"/>
    <w:link w:val="Style_54"/>
  </w:style>
  <w:style w:styleId="Style_64" w:type="paragraph">
    <w:name w:val="Contents 5"/>
    <w:link w:val="Style_64_ch"/>
    <w:rPr>
      <w:rFonts w:ascii="XO Thames" w:hAnsi="XO Thames"/>
      <w:sz w:val="28"/>
    </w:rPr>
  </w:style>
  <w:style w:styleId="Style_64_ch" w:type="character">
    <w:name w:val="Contents 5"/>
    <w:link w:val="Style_64"/>
    <w:rPr>
      <w:rFonts w:ascii="XO Thames" w:hAnsi="XO Thames"/>
      <w:sz w:val="28"/>
    </w:rPr>
  </w:style>
  <w:style w:styleId="Style_2" w:type="paragraph">
    <w:name w:val="footer"/>
    <w:link w:val="Style_2_ch"/>
    <w:rPr>
      <w:rFonts w:ascii="Times New Roman" w:hAnsi="Times New Roman"/>
      <w:sz w:val="28"/>
    </w:rPr>
  </w:style>
  <w:style w:styleId="Style_2_ch" w:type="character">
    <w:name w:val="footer"/>
    <w:link w:val="Style_2"/>
    <w:rPr>
      <w:rFonts w:ascii="Times New Roman" w:hAnsi="Times New Roman"/>
      <w:sz w:val="28"/>
    </w:rPr>
  </w:style>
  <w:style w:styleId="Style_5" w:type="paragraph">
    <w:name w:val="Body Text"/>
    <w:basedOn w:val="Style_6"/>
    <w:link w:val="Style_5_ch"/>
    <w:pPr>
      <w:spacing w:after="140" w:line="276" w:lineRule="auto"/>
      <w:ind/>
    </w:pPr>
  </w:style>
  <w:style w:styleId="Style_5_ch" w:type="character">
    <w:name w:val="Body Text"/>
    <w:basedOn w:val="Style_6_ch"/>
    <w:link w:val="Style_5"/>
  </w:style>
  <w:style w:styleId="Style_65" w:type="paragraph">
    <w:name w:val="Default Paragraph Font"/>
    <w:link w:val="Style_65_ch"/>
  </w:style>
  <w:style w:styleId="Style_65_ch" w:type="character">
    <w:name w:val="Default Paragraph Font"/>
    <w:link w:val="Style_65"/>
  </w:style>
  <w:style w:styleId="Style_66" w:type="paragraph">
    <w:name w:val="Subtitle"/>
    <w:link w:val="Style_66_ch"/>
    <w:uiPriority w:val="11"/>
    <w:qFormat/>
    <w:rPr>
      <w:rFonts w:ascii="XO Thames" w:hAnsi="XO Thames"/>
      <w:i w:val="1"/>
      <w:sz w:val="24"/>
    </w:rPr>
  </w:style>
  <w:style w:styleId="Style_66_ch" w:type="character">
    <w:name w:val="Subtitle"/>
    <w:link w:val="Style_66"/>
    <w:rPr>
      <w:rFonts w:ascii="XO Thames" w:hAnsi="XO Thames"/>
      <w:i w:val="1"/>
      <w:sz w:val="24"/>
    </w:rPr>
  </w:style>
  <w:style w:styleId="Style_67" w:type="paragraph">
    <w:name w:val="Title"/>
    <w:link w:val="Style_67_ch"/>
    <w:uiPriority w:val="10"/>
    <w:qFormat/>
    <w:rPr>
      <w:rFonts w:ascii="XO Thames" w:hAnsi="XO Thames"/>
      <w:b w:val="1"/>
      <w:caps w:val="1"/>
      <w:sz w:val="40"/>
    </w:rPr>
  </w:style>
  <w:style w:styleId="Style_67_ch" w:type="character">
    <w:name w:val="Title"/>
    <w:link w:val="Style_67"/>
    <w:rPr>
      <w:rFonts w:ascii="XO Thames" w:hAnsi="XO Thames"/>
      <w:b w:val="1"/>
      <w:caps w:val="1"/>
      <w:sz w:val="40"/>
    </w:rPr>
  </w:style>
  <w:style w:styleId="Style_68" w:type="paragraph">
    <w:name w:val="heading 4"/>
    <w:link w:val="Style_68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68_ch" w:type="character">
    <w:name w:val="heading 4"/>
    <w:link w:val="Style_68"/>
    <w:rPr>
      <w:rFonts w:ascii="XO Thames" w:hAnsi="XO Thames"/>
      <w:b w:val="1"/>
      <w:sz w:val="24"/>
    </w:rPr>
  </w:style>
  <w:style w:styleId="Style_69" w:type="paragraph">
    <w:name w:val="Contents 2"/>
    <w:link w:val="Style_69_ch"/>
    <w:rPr>
      <w:rFonts w:ascii="XO Thames" w:hAnsi="XO Thames"/>
      <w:sz w:val="28"/>
    </w:rPr>
  </w:style>
  <w:style w:styleId="Style_69_ch" w:type="character">
    <w:name w:val="Contents 2"/>
    <w:link w:val="Style_69"/>
    <w:rPr>
      <w:rFonts w:ascii="XO Thames" w:hAnsi="XO Thames"/>
      <w:sz w:val="28"/>
    </w:rPr>
  </w:style>
  <w:style w:styleId="Style_70" w:type="paragraph">
    <w:name w:val="Заголовок таблицы"/>
    <w:basedOn w:val="Style_56"/>
    <w:link w:val="Style_70_ch"/>
    <w:pPr>
      <w:ind/>
      <w:jc w:val="center"/>
    </w:pPr>
    <w:rPr>
      <w:b w:val="1"/>
    </w:rPr>
  </w:style>
  <w:style w:styleId="Style_70_ch" w:type="character">
    <w:name w:val="Заголовок таблицы"/>
    <w:basedOn w:val="Style_56_ch"/>
    <w:link w:val="Style_70"/>
    <w:rPr>
      <w:b w:val="1"/>
    </w:rPr>
  </w:style>
  <w:style w:styleId="Style_71" w:type="paragraph">
    <w:name w:val="Нижний колонтитул1"/>
    <w:link w:val="Style_71_ch"/>
    <w:rPr>
      <w:rFonts w:ascii="Times New Roman" w:hAnsi="Times New Roman"/>
      <w:sz w:val="28"/>
    </w:rPr>
  </w:style>
  <w:style w:styleId="Style_71_ch" w:type="character">
    <w:name w:val="Нижний колонтитул1"/>
    <w:link w:val="Style_71"/>
    <w:rPr>
      <w:rFonts w:ascii="Times New Roman" w:hAnsi="Times New Roman"/>
      <w:sz w:val="28"/>
    </w:rPr>
  </w:style>
  <w:style w:styleId="Style_72" w:type="paragraph">
    <w:name w:val="Верхний колонтитул1"/>
    <w:link w:val="Style_72_ch"/>
  </w:style>
  <w:style w:styleId="Style_72_ch" w:type="character">
    <w:name w:val="Верхний колонтитул1"/>
    <w:link w:val="Style_72"/>
  </w:style>
  <w:style w:styleId="Style_73" w:type="paragraph">
    <w:name w:val="heading 2"/>
    <w:link w:val="Style_73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73_ch" w:type="character">
    <w:name w:val="heading 2"/>
    <w:link w:val="Style_73"/>
    <w:rPr>
      <w:rFonts w:ascii="XO Thames" w:hAnsi="XO Thames"/>
      <w:b w:val="1"/>
      <w:sz w:val="28"/>
    </w:rPr>
  </w:style>
  <w:style w:styleId="Style_74" w:type="paragraph">
    <w:name w:val="Список1"/>
    <w:basedOn w:val="Style_11"/>
    <w:link w:val="Style_74_ch"/>
  </w:style>
  <w:style w:styleId="Style_74_ch" w:type="character">
    <w:name w:val="Список1"/>
    <w:basedOn w:val="Style_11_ch"/>
    <w:link w:val="Style_74"/>
  </w:style>
  <w:style w:styleId="Style_75" w:type="paragraph">
    <w:name w:val="Название объекта1"/>
    <w:link w:val="Style_75_ch"/>
    <w:rPr>
      <w:i w:val="1"/>
      <w:sz w:val="24"/>
    </w:rPr>
  </w:style>
  <w:style w:styleId="Style_75_ch" w:type="character">
    <w:name w:val="Название объекта1"/>
    <w:link w:val="Style_75"/>
    <w:rPr>
      <w:i w:val="1"/>
      <w:sz w:val="24"/>
    </w:rPr>
  </w:style>
  <w:style w:styleId="Style_76" w:type="paragraph">
    <w:name w:val="Подзаголовок1"/>
    <w:link w:val="Style_76_ch"/>
    <w:rPr>
      <w:rFonts w:ascii="XO Thames" w:hAnsi="XO Thames"/>
      <w:i w:val="1"/>
      <w:sz w:val="24"/>
    </w:rPr>
  </w:style>
  <w:style w:styleId="Style_76_ch" w:type="character">
    <w:name w:val="Подзаголовок1"/>
    <w:link w:val="Style_76"/>
    <w:rPr>
      <w:rFonts w:ascii="XO Thames" w:hAnsi="XO Thames"/>
      <w:i w:val="1"/>
      <w:sz w:val="24"/>
    </w:rPr>
  </w:style>
  <w:style w:styleId="Style_77" w:type="paragraph">
    <w:name w:val="List"/>
    <w:basedOn w:val="Style_11"/>
    <w:link w:val="Style_77_ch"/>
  </w:style>
  <w:style w:styleId="Style_77_ch" w:type="character">
    <w:name w:val="List"/>
    <w:basedOn w:val="Style_11_ch"/>
    <w:link w:val="Style_77"/>
  </w:style>
  <w:style w:styleId="Style_78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9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jpeg" Type="http://schemas.openxmlformats.org/officeDocument/2006/relationships/imag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2023-12-07T04:37:45Z</dcterms:modified>
</cp:coreProperties>
</file>