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EF" w:rsidRDefault="00DF5FEF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Объявление</w:t>
      </w:r>
    </w:p>
    <w:p w:rsidR="00B17416" w:rsidRDefault="00636F73" w:rsidP="00B1741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DF5FEF">
        <w:rPr>
          <w:szCs w:val="28"/>
        </w:rPr>
        <w:t xml:space="preserve">о проведении отбора получателей </w:t>
      </w:r>
      <w:r w:rsidR="0072016D" w:rsidRPr="00A357FF">
        <w:rPr>
          <w:spacing w:val="4"/>
          <w:szCs w:val="28"/>
        </w:rPr>
        <w:t xml:space="preserve">из краевого бюджета </w:t>
      </w:r>
      <w:r w:rsidR="00B17416">
        <w:rPr>
          <w:rFonts w:eastAsiaTheme="minorHAnsi"/>
          <w:szCs w:val="28"/>
          <w:lang w:eastAsia="en-US"/>
        </w:rPr>
        <w:t>субсидий исполнителям коммунальных услуг в целях возмещения недополученных доходов, возникших в результате обеспечения изменения размера вносимой гражданами платы за коммунальные услуги в соответствии с предельными (максимальными) индексами изменения размера вносимой гражданами платы за коммунальные услуги в муниципальных образованиях в Камчатском крае</w:t>
      </w:r>
    </w:p>
    <w:p w:rsidR="00D665D9" w:rsidRDefault="00A815E9" w:rsidP="00B1741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</w:p>
    <w:p w:rsidR="000A05D1" w:rsidRPr="00D665D9" w:rsidRDefault="000A3923" w:rsidP="00B1741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A3923">
        <w:rPr>
          <w:szCs w:val="28"/>
        </w:rPr>
        <w:t xml:space="preserve">Министерством жилищно-коммунального хозяйства и энергетики Камчатского края </w:t>
      </w:r>
      <w:r w:rsidR="000A05D1">
        <w:rPr>
          <w:szCs w:val="28"/>
        </w:rPr>
        <w:t xml:space="preserve">(далее – Министерство) </w:t>
      </w:r>
      <w:r w:rsidRPr="000A3923">
        <w:rPr>
          <w:szCs w:val="28"/>
        </w:rPr>
        <w:t xml:space="preserve">объявлен </w:t>
      </w:r>
      <w:r w:rsidRPr="000A05D1">
        <w:rPr>
          <w:szCs w:val="28"/>
        </w:rPr>
        <w:t xml:space="preserve">отбор получателей </w:t>
      </w:r>
      <w:r w:rsidR="00B17416" w:rsidRPr="00A357FF">
        <w:rPr>
          <w:spacing w:val="4"/>
          <w:szCs w:val="28"/>
        </w:rPr>
        <w:t xml:space="preserve">из краевого бюджета </w:t>
      </w:r>
      <w:r w:rsidR="00B17416">
        <w:rPr>
          <w:rFonts w:eastAsiaTheme="minorHAnsi"/>
          <w:szCs w:val="28"/>
          <w:lang w:eastAsia="en-US"/>
        </w:rPr>
        <w:t>субсидий исполнителям коммунальных услуг в целях возмещения недополученных доходов, возникших в результате обеспечения изменения размера вносимой гражданами платы за коммунальные услуги в соответствии с предельными (максимальными) индексами изменения размера вносимой гражданами платы за коммунальные услуги в муниципальных образованиях в Камчатском крае</w:t>
      </w:r>
      <w:r w:rsidR="004207D4">
        <w:rPr>
          <w:szCs w:val="28"/>
        </w:rPr>
        <w:t xml:space="preserve"> на 2023 год</w:t>
      </w:r>
      <w:r>
        <w:rPr>
          <w:szCs w:val="28"/>
        </w:rPr>
        <w:t xml:space="preserve">, проводимый в соответствии с Порядком </w:t>
      </w:r>
      <w:r w:rsidR="00B17416">
        <w:rPr>
          <w:rFonts w:eastAsiaTheme="minorHAnsi"/>
          <w:szCs w:val="28"/>
          <w:lang w:eastAsia="en-US"/>
        </w:rPr>
        <w:t>предоставления субсидий исполнителям коммунальных услуг в целях возмещения недополученных доходов, возникших в результате обеспечения изменения размера вносимой гражданами платы за коммунальные услуги в соответствии с предельными (максимальными) индексами изменения размера вносимой гражданами платы за коммунальные услуги в муниципальных образованиях в Камчатском крае</w:t>
      </w:r>
      <w:r w:rsidR="000A05D1">
        <w:rPr>
          <w:szCs w:val="28"/>
        </w:rPr>
        <w:t xml:space="preserve">, утвержденным </w:t>
      </w:r>
      <w:r w:rsidR="00D665D9">
        <w:rPr>
          <w:szCs w:val="28"/>
        </w:rPr>
        <w:t>п</w:t>
      </w:r>
      <w:r w:rsidR="00D665D9" w:rsidRPr="00D665D9">
        <w:rPr>
          <w:szCs w:val="28"/>
        </w:rPr>
        <w:t>остановление</w:t>
      </w:r>
      <w:r w:rsidR="00D665D9">
        <w:rPr>
          <w:szCs w:val="28"/>
        </w:rPr>
        <w:t>м</w:t>
      </w:r>
      <w:r w:rsidR="00D665D9" w:rsidRPr="00D665D9">
        <w:rPr>
          <w:szCs w:val="28"/>
        </w:rPr>
        <w:t xml:space="preserve"> Правительства Камчатского края от </w:t>
      </w:r>
      <w:r w:rsidR="00B17416">
        <w:rPr>
          <w:szCs w:val="28"/>
        </w:rPr>
        <w:t>23</w:t>
      </w:r>
      <w:r w:rsidR="00AE22E3">
        <w:rPr>
          <w:szCs w:val="28"/>
        </w:rPr>
        <w:t>.</w:t>
      </w:r>
      <w:r w:rsidR="00B17416">
        <w:rPr>
          <w:szCs w:val="28"/>
        </w:rPr>
        <w:t>03</w:t>
      </w:r>
      <w:r w:rsidR="00AE22E3">
        <w:rPr>
          <w:szCs w:val="28"/>
        </w:rPr>
        <w:t>.201</w:t>
      </w:r>
      <w:r w:rsidR="00B17416">
        <w:rPr>
          <w:szCs w:val="28"/>
        </w:rPr>
        <w:t>5</w:t>
      </w:r>
      <w:r w:rsidR="00AE22E3">
        <w:rPr>
          <w:szCs w:val="28"/>
        </w:rPr>
        <w:t xml:space="preserve"> </w:t>
      </w:r>
      <w:r w:rsidR="00AE22E3" w:rsidRPr="002662AD">
        <w:rPr>
          <w:szCs w:val="28"/>
        </w:rPr>
        <w:t xml:space="preserve">№ </w:t>
      </w:r>
      <w:r w:rsidR="00B17416">
        <w:rPr>
          <w:szCs w:val="28"/>
        </w:rPr>
        <w:t>117</w:t>
      </w:r>
      <w:r w:rsidR="00AE22E3" w:rsidRPr="002662AD">
        <w:rPr>
          <w:szCs w:val="28"/>
        </w:rPr>
        <w:t>-П</w:t>
      </w:r>
      <w:r w:rsidR="00D665D9" w:rsidRPr="00D665D9">
        <w:rPr>
          <w:szCs w:val="28"/>
        </w:rPr>
        <w:t xml:space="preserve"> </w:t>
      </w:r>
      <w:r w:rsidR="006D7089">
        <w:rPr>
          <w:szCs w:val="28"/>
        </w:rPr>
        <w:t xml:space="preserve"> (далее – Порядок)</w:t>
      </w:r>
      <w:r w:rsidR="000A05D1">
        <w:rPr>
          <w:szCs w:val="28"/>
        </w:rPr>
        <w:t>.</w:t>
      </w:r>
    </w:p>
    <w:p w:rsidR="00636F73" w:rsidRDefault="00636F73" w:rsidP="00636F7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6804"/>
      </w:tblGrid>
      <w:tr w:rsidR="005D6471" w:rsidRPr="00E27E0A" w:rsidTr="000776DE">
        <w:trPr>
          <w:tblHeader/>
        </w:trPr>
        <w:tc>
          <w:tcPr>
            <w:tcW w:w="704" w:type="dxa"/>
          </w:tcPr>
          <w:p w:rsidR="005D6471" w:rsidRPr="00E27E0A" w:rsidRDefault="005D6471" w:rsidP="005D647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</w:tcPr>
          <w:p w:rsidR="005D6471" w:rsidRPr="00E27E0A" w:rsidRDefault="005D6471" w:rsidP="005D64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5D6471" w:rsidRPr="00E27E0A" w:rsidRDefault="005D6471" w:rsidP="005D647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22FDC" w:rsidTr="000776DE">
        <w:tc>
          <w:tcPr>
            <w:tcW w:w="704" w:type="dxa"/>
          </w:tcPr>
          <w:p w:rsidR="00C22FDC" w:rsidRDefault="00C22FDC" w:rsidP="0018101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5" w:type="dxa"/>
          </w:tcPr>
          <w:p w:rsidR="00C22FDC" w:rsidRDefault="00C22FDC" w:rsidP="00C22F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Местонахождение (почтовый адрес) Министерства, адрес электронной почты, номера телефонов</w:t>
            </w:r>
          </w:p>
          <w:p w:rsidR="00C22FDC" w:rsidRDefault="00C22FDC" w:rsidP="0018101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804" w:type="dxa"/>
          </w:tcPr>
          <w:p w:rsidR="00C22FDC" w:rsidRDefault="00C22FDC" w:rsidP="0018101A">
            <w:pPr>
              <w:pStyle w:val="ConsPlusNormal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76B1F">
              <w:rPr>
                <w:rFonts w:ascii="Times New Roman" w:hAnsi="Times New Roman" w:cs="Times New Roman"/>
                <w:sz w:val="28"/>
                <w:szCs w:val="28"/>
              </w:rPr>
              <w:t>олное наименование: Министерство жилищно-коммунального хозяйства и энергетики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FDC" w:rsidRDefault="00C22FDC" w:rsidP="0018101A">
            <w:pPr>
              <w:pStyle w:val="ConsPlusNormal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сокращенное наименование: </w:t>
            </w:r>
            <w:r w:rsidRPr="00A76B1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Pr="00A76B1F">
              <w:rPr>
                <w:rFonts w:ascii="Times New Roman" w:hAnsi="Times New Roman" w:cs="Times New Roman"/>
                <w:sz w:val="28"/>
                <w:szCs w:val="28"/>
              </w:rPr>
              <w:t xml:space="preserve"> и энергетики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FDC" w:rsidRDefault="00C22FDC" w:rsidP="0018101A">
            <w:pPr>
              <w:pStyle w:val="ConsPlusNormal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место нахождения: 683031, Камчатский край, г. Петропавловск-Камчатский, проспект Карла Маркса, д. 5;</w:t>
            </w:r>
          </w:p>
          <w:p w:rsidR="00C22FDC" w:rsidRDefault="00C22FDC" w:rsidP="0018101A">
            <w:pPr>
              <w:pStyle w:val="ConsPlusNormal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почтовый адрес: 683031, Камчатский край, г. Петропавловск-Камчатский, проспект Карла Маркса, д. 5;</w:t>
            </w:r>
          </w:p>
          <w:p w:rsidR="00C22FDC" w:rsidRDefault="00C22FDC" w:rsidP="0018101A">
            <w:pPr>
              <w:pStyle w:val="ConsPlusNormal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адрес электронной почты: </w:t>
            </w:r>
            <w:hyperlink r:id="rId7" w:history="1">
              <w:r w:rsidRPr="00B3633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tek</w:t>
              </w:r>
              <w:r w:rsidRPr="00F10B7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3633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kamgov</w:t>
              </w:r>
              <w:r w:rsidRPr="00F10B7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3633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10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FDC" w:rsidRPr="00F10B73" w:rsidRDefault="00C22FDC" w:rsidP="0018101A">
            <w:pPr>
              <w:pStyle w:val="ConsPlusNormal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 приемной (4152)41-24-20; контактный телефон (4152)42-03-05</w:t>
            </w:r>
          </w:p>
        </w:tc>
      </w:tr>
      <w:tr w:rsidR="00C22FDC" w:rsidRPr="00E27E0A" w:rsidTr="000776DE">
        <w:tc>
          <w:tcPr>
            <w:tcW w:w="704" w:type="dxa"/>
          </w:tcPr>
          <w:p w:rsidR="00C22FDC" w:rsidRPr="00E27E0A" w:rsidRDefault="00350529" w:rsidP="007E29D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5" w:type="dxa"/>
          </w:tcPr>
          <w:p w:rsidR="00C22FDC" w:rsidRPr="00E27E0A" w:rsidRDefault="00C22FDC" w:rsidP="007E29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27E0A">
              <w:rPr>
                <w:szCs w:val="28"/>
              </w:rPr>
              <w:t>Срок проведения отбора</w:t>
            </w:r>
          </w:p>
        </w:tc>
        <w:tc>
          <w:tcPr>
            <w:tcW w:w="6804" w:type="dxa"/>
          </w:tcPr>
          <w:p w:rsidR="00C22FDC" w:rsidRPr="00E27E0A" w:rsidRDefault="00C22FDC" w:rsidP="007E29D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7E0A">
              <w:rPr>
                <w:szCs w:val="28"/>
              </w:rPr>
              <w:t xml:space="preserve">с </w:t>
            </w:r>
            <w:r>
              <w:rPr>
                <w:szCs w:val="28"/>
              </w:rPr>
              <w:t>1</w:t>
            </w:r>
            <w:r w:rsidR="00CE5926">
              <w:rPr>
                <w:szCs w:val="28"/>
              </w:rPr>
              <w:t>6</w:t>
            </w:r>
            <w:r w:rsidRPr="00E27E0A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E27E0A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  <w:r w:rsidRPr="00E27E0A">
              <w:rPr>
                <w:szCs w:val="28"/>
              </w:rPr>
              <w:t xml:space="preserve"> по </w:t>
            </w:r>
            <w:r w:rsidR="00CE5926">
              <w:rPr>
                <w:szCs w:val="28"/>
              </w:rPr>
              <w:t>0</w:t>
            </w:r>
            <w:r w:rsidR="00440A19">
              <w:rPr>
                <w:szCs w:val="28"/>
              </w:rPr>
              <w:t>6</w:t>
            </w:r>
            <w:r w:rsidRPr="00E27E0A">
              <w:rPr>
                <w:szCs w:val="28"/>
              </w:rPr>
              <w:t>.</w:t>
            </w:r>
            <w:r>
              <w:rPr>
                <w:szCs w:val="28"/>
              </w:rPr>
              <w:t>02.2023 (включительно)</w:t>
            </w:r>
            <w:r w:rsidRPr="00E27E0A">
              <w:rPr>
                <w:szCs w:val="28"/>
              </w:rPr>
              <w:t>;</w:t>
            </w:r>
          </w:p>
          <w:p w:rsidR="00C22FDC" w:rsidRPr="00E27E0A" w:rsidRDefault="00C22FDC" w:rsidP="007E29D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27E0A" w:rsidRPr="00E27E0A" w:rsidTr="000776DE">
        <w:tc>
          <w:tcPr>
            <w:tcW w:w="704" w:type="dxa"/>
          </w:tcPr>
          <w:p w:rsidR="00636F73" w:rsidRPr="00E27E0A" w:rsidRDefault="0083035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D23E7" w:rsidRPr="00E27E0A"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Pr="00E27E0A" w:rsidRDefault="00DF5FEF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27E0A">
              <w:rPr>
                <w:szCs w:val="28"/>
              </w:rPr>
              <w:t>Д</w:t>
            </w:r>
            <w:r w:rsidR="00636F73" w:rsidRPr="00E27E0A">
              <w:rPr>
                <w:szCs w:val="28"/>
              </w:rPr>
              <w:t xml:space="preserve">ата начала подачи </w:t>
            </w:r>
            <w:r w:rsidR="00602125" w:rsidRPr="00E27E0A">
              <w:rPr>
                <w:szCs w:val="28"/>
              </w:rPr>
              <w:t>приема заявок</w:t>
            </w:r>
            <w:r w:rsidR="00636F73" w:rsidRPr="00E27E0A">
              <w:rPr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636F73" w:rsidRPr="00E27E0A" w:rsidRDefault="00CE5926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602125" w:rsidRPr="00E27E0A">
              <w:rPr>
                <w:szCs w:val="28"/>
              </w:rPr>
              <w:t>.</w:t>
            </w:r>
            <w:r w:rsidR="0074257E">
              <w:rPr>
                <w:szCs w:val="28"/>
              </w:rPr>
              <w:t>01</w:t>
            </w:r>
            <w:r w:rsidR="00602125" w:rsidRPr="00E27E0A">
              <w:rPr>
                <w:szCs w:val="28"/>
              </w:rPr>
              <w:t>.202</w:t>
            </w:r>
            <w:r w:rsidR="0074257E">
              <w:rPr>
                <w:szCs w:val="28"/>
              </w:rPr>
              <w:t>3</w:t>
            </w:r>
          </w:p>
          <w:p w:rsidR="00602125" w:rsidRPr="00E27E0A" w:rsidRDefault="00602125" w:rsidP="00AD5E3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36F73" w:rsidTr="000776DE">
        <w:tc>
          <w:tcPr>
            <w:tcW w:w="704" w:type="dxa"/>
          </w:tcPr>
          <w:p w:rsidR="00636F73" w:rsidRDefault="00122AE5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="008D23E7"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DF5FEF" w:rsidP="000A39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636F73" w:rsidRPr="00297BF6">
              <w:rPr>
                <w:szCs w:val="28"/>
              </w:rPr>
              <w:t>езультат предоставления субсидии</w:t>
            </w:r>
          </w:p>
        </w:tc>
        <w:tc>
          <w:tcPr>
            <w:tcW w:w="6804" w:type="dxa"/>
          </w:tcPr>
          <w:p w:rsidR="008A08A1" w:rsidRDefault="0072016D" w:rsidP="008A08A1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 w:rsidRPr="00053E8A">
              <w:rPr>
                <w:szCs w:val="28"/>
              </w:rPr>
              <w:t xml:space="preserve">Результатом предоставления субсидии является </w:t>
            </w:r>
            <w:r w:rsidR="008A08A1">
              <w:rPr>
                <w:rFonts w:eastAsiaTheme="minorHAnsi"/>
                <w:szCs w:val="28"/>
                <w:lang w:eastAsia="en-US"/>
              </w:rPr>
              <w:t>отсутствие по состоянию на 31 декабря текущего финансового года фактов превышения вносимой гражданами платы за коммунальные услуги уровня предельных (максимальных) индексов изменения размера вносимой гражданами платы за коммунальные услуги в муниципальных образованиях в Камчатском крае, утверждаемых постановлением губернатора Камчатского края.</w:t>
            </w:r>
          </w:p>
          <w:p w:rsidR="00636F73" w:rsidRDefault="008A08A1" w:rsidP="008A08A1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Значение результата предоставления субсидии, с указанием даты завершения и конечного значения результата предоставления субсидии (конкретная количественная характеристика итогов), а также формы предоставления получателем субсидии отчетности о достижении показателя устанавливаются в соглашении.</w:t>
            </w:r>
          </w:p>
        </w:tc>
      </w:tr>
      <w:tr w:rsidR="00636F73" w:rsidTr="000776DE">
        <w:tc>
          <w:tcPr>
            <w:tcW w:w="704" w:type="dxa"/>
          </w:tcPr>
          <w:p w:rsidR="00636F73" w:rsidRDefault="00122AE5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D23E7"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0A3923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36F73">
              <w:rPr>
                <w:szCs w:val="28"/>
              </w:rPr>
              <w:t>роведение отбора осуществляется на официальном сайте Министерства</w:t>
            </w:r>
            <w:r w:rsidR="00A23029">
              <w:rPr>
                <w:szCs w:val="28"/>
              </w:rPr>
              <w:t xml:space="preserve"> жилищно-коммунального хозяйства и энергетики Камчатского края </w:t>
            </w:r>
          </w:p>
        </w:tc>
        <w:tc>
          <w:tcPr>
            <w:tcW w:w="6804" w:type="dxa"/>
          </w:tcPr>
          <w:p w:rsidR="00636F73" w:rsidRDefault="00122AE5" w:rsidP="00122AE5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обеспечивает проведение отбора </w:t>
            </w:r>
            <w:r>
              <w:rPr>
                <w:rFonts w:eastAsiaTheme="minorHAnsi"/>
                <w:szCs w:val="28"/>
                <w:lang w:eastAsia="en-US"/>
              </w:rPr>
              <w:t xml:space="preserve">на странице Министерства на официальном сайте исполнительных органов Камчатского края в информационно-телекоммуникационной сети «Интернет» www.kamgov.ru/minzkh </w:t>
            </w:r>
            <w:r w:rsidR="00491FD4" w:rsidRPr="00234D25">
              <w:rPr>
                <w:szCs w:val="28"/>
              </w:rPr>
              <w:t>в разделе «Текущая деятельность»</w:t>
            </w:r>
            <w:r w:rsidR="00525FC9">
              <w:rPr>
                <w:szCs w:val="28"/>
              </w:rPr>
              <w:t xml:space="preserve"> (вкладка «Отбор на предоставление субсидий», ссылка </w:t>
            </w:r>
            <w:hyperlink r:id="rId8" w:history="1">
              <w:r w:rsidR="00525FC9" w:rsidRPr="00893E38">
                <w:rPr>
                  <w:rStyle w:val="a6"/>
                  <w:szCs w:val="28"/>
                </w:rPr>
                <w:t>https://www.kamgov.ru/minzkh/current_activities/test/otbor_na_predstovlenie_subsidii</w:t>
              </w:r>
            </w:hyperlink>
            <w:r w:rsidR="00525FC9">
              <w:rPr>
                <w:szCs w:val="28"/>
              </w:rPr>
              <w:t>)</w:t>
            </w:r>
          </w:p>
        </w:tc>
      </w:tr>
      <w:tr w:rsidR="00636F73" w:rsidTr="000776DE">
        <w:tc>
          <w:tcPr>
            <w:tcW w:w="704" w:type="dxa"/>
          </w:tcPr>
          <w:p w:rsidR="00636F73" w:rsidRDefault="003513C4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D23E7"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0A3923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636F73">
              <w:rPr>
                <w:szCs w:val="28"/>
              </w:rPr>
              <w:t>атегори</w:t>
            </w:r>
            <w:r w:rsidR="00BF6A76">
              <w:rPr>
                <w:szCs w:val="28"/>
              </w:rPr>
              <w:t>я и требования</w:t>
            </w:r>
            <w:r w:rsidR="00636F73">
              <w:rPr>
                <w:szCs w:val="28"/>
              </w:rPr>
              <w:t xml:space="preserve">, </w:t>
            </w:r>
            <w:r w:rsidR="00BF6A76">
              <w:rPr>
                <w:szCs w:val="28"/>
              </w:rPr>
              <w:t>которым должны соответствовать</w:t>
            </w:r>
            <w:r w:rsidR="00BF6A76" w:rsidRPr="00C83322">
              <w:rPr>
                <w:szCs w:val="28"/>
              </w:rPr>
              <w:t xml:space="preserve"> </w:t>
            </w:r>
            <w:r w:rsidR="00BF6A76">
              <w:rPr>
                <w:szCs w:val="28"/>
              </w:rPr>
              <w:t xml:space="preserve">участники отбора </w:t>
            </w:r>
          </w:p>
        </w:tc>
        <w:tc>
          <w:tcPr>
            <w:tcW w:w="6804" w:type="dxa"/>
          </w:tcPr>
          <w:p w:rsidR="003513C4" w:rsidRDefault="003513C4" w:rsidP="003513C4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 категории получателей субсидии относятся следующие исполнители коммунальных услуг:</w:t>
            </w:r>
          </w:p>
          <w:p w:rsidR="003513C4" w:rsidRDefault="003513C4" w:rsidP="003513C4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1) управляющие организации, товарищества собственников недвижимости, в том числе товарищества собственников жилья, жилищные кооперативы, иные специализированные потребительские кооперативы, поставляющие услуги по отоплению гражданам, являющимся собственниками и нанимателями помещений в многоквартирном доме и индивидуальном жилищном фонде;</w:t>
            </w:r>
          </w:p>
          <w:p w:rsidR="003513C4" w:rsidRDefault="003513C4" w:rsidP="003513C4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bookmarkStart w:id="0" w:name="Par2"/>
            <w:bookmarkEnd w:id="0"/>
            <w:r>
              <w:rPr>
                <w:rFonts w:eastAsiaTheme="minorHAnsi"/>
                <w:szCs w:val="28"/>
                <w:lang w:eastAsia="en-US"/>
              </w:rPr>
              <w:t xml:space="preserve">2)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ресурсоснабжающие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организации, поставляющие тепловую энергию для предоставления услуг по отоплению гражданам.</w:t>
            </w:r>
          </w:p>
          <w:p w:rsidR="003513C4" w:rsidRDefault="003513C4" w:rsidP="003513C4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Требования, предъявляемые к участникам отбора:</w:t>
            </w:r>
          </w:p>
          <w:p w:rsidR="003513C4" w:rsidRDefault="003513C4" w:rsidP="003513C4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1) соответствие участника отбора на первое число месяца, в котором он подал в Министерство заявку, следующим требованиям:</w:t>
            </w:r>
          </w:p>
          <w:p w:rsidR="003513C4" w:rsidRDefault="003513C4" w:rsidP="003513C4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3513C4" w:rsidRDefault="003513C4" w:rsidP="003513C4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б) участник отбора не получает средства из краевого бюджета на основании иных нормативных правовых актов Камчатского края на цели, предусмотренные настоящим Порядком;</w:t>
            </w:r>
          </w:p>
          <w:p w:rsidR="003513C4" w:rsidRDefault="003513C4" w:rsidP="003513C4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в) участник отбора 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      </w:r>
          </w:p>
          <w:p w:rsidR="003513C4" w:rsidRDefault="003513C4" w:rsidP="003513C4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участника отбора;</w:t>
            </w:r>
          </w:p>
          <w:p w:rsidR="00636F73" w:rsidRDefault="003513C4" w:rsidP="005777A0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2) </w:t>
            </w:r>
            <w:r w:rsidRPr="003513C4">
              <w:rPr>
                <w:rFonts w:eastAsiaTheme="minorHAnsi"/>
                <w:szCs w:val="28"/>
                <w:lang w:eastAsia="en-US"/>
              </w:rPr>
              <w:t xml:space="preserve">установление для участника отбора, указанного в </w:t>
            </w:r>
            <w:hyperlink w:anchor="Par2" w:history="1">
              <w:r w:rsidRPr="003513C4">
                <w:rPr>
                  <w:rFonts w:eastAsiaTheme="minorHAnsi"/>
                  <w:szCs w:val="28"/>
                  <w:lang w:eastAsia="en-US"/>
                </w:rPr>
                <w:t>пункте 2 части 7</w:t>
              </w:r>
            </w:hyperlink>
            <w:r w:rsidRPr="003513C4">
              <w:rPr>
                <w:rFonts w:eastAsiaTheme="minorHAnsi"/>
                <w:szCs w:val="28"/>
                <w:lang w:eastAsia="en-US"/>
              </w:rPr>
              <w:t xml:space="preserve"> Порядка</w:t>
            </w:r>
            <w:r>
              <w:rPr>
                <w:rFonts w:eastAsiaTheme="minorHAnsi"/>
                <w:szCs w:val="28"/>
                <w:lang w:eastAsia="en-US"/>
              </w:rPr>
              <w:t>, на текущий год цен (тарифов) на услуги теплоснабжения Региональной службой по т</w:t>
            </w:r>
            <w:r w:rsidR="005777A0">
              <w:rPr>
                <w:rFonts w:eastAsiaTheme="minorHAnsi"/>
                <w:szCs w:val="28"/>
                <w:lang w:eastAsia="en-US"/>
              </w:rPr>
              <w:t>арифам и ценам Камчатского края.</w:t>
            </w:r>
          </w:p>
        </w:tc>
      </w:tr>
      <w:tr w:rsidR="00636F73" w:rsidTr="000776DE">
        <w:tc>
          <w:tcPr>
            <w:tcW w:w="704" w:type="dxa"/>
          </w:tcPr>
          <w:p w:rsidR="00636F73" w:rsidRDefault="005777A0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="008D23E7"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6D7089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23029">
              <w:rPr>
                <w:szCs w:val="28"/>
              </w:rPr>
              <w:t xml:space="preserve">окументы, которые необходимо предоставить </w:t>
            </w:r>
            <w:r w:rsidR="00BF6A76">
              <w:rPr>
                <w:szCs w:val="28"/>
              </w:rPr>
              <w:t xml:space="preserve">для участия в отборе </w:t>
            </w:r>
          </w:p>
        </w:tc>
        <w:tc>
          <w:tcPr>
            <w:tcW w:w="6804" w:type="dxa"/>
          </w:tcPr>
          <w:p w:rsidR="00B37C62" w:rsidRPr="003967A2" w:rsidRDefault="00B37C62" w:rsidP="005777A0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7A2">
              <w:rPr>
                <w:rFonts w:ascii="Times New Roman" w:hAnsi="Times New Roman" w:cs="Times New Roman"/>
                <w:sz w:val="28"/>
                <w:szCs w:val="28"/>
              </w:rPr>
              <w:t>Заявка оформляется по форме, утвержденной Министерством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(приказ</w:t>
            </w:r>
            <w:r w:rsidR="009F355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27.01.2022 </w:t>
            </w:r>
            <w:r w:rsidR="009F35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20-13)</w:t>
            </w:r>
            <w:r w:rsidRPr="003967A2">
              <w:rPr>
                <w:rFonts w:ascii="Times New Roman" w:hAnsi="Times New Roman" w:cs="Times New Roman"/>
                <w:sz w:val="28"/>
                <w:szCs w:val="28"/>
              </w:rPr>
              <w:t>, и должна содержать:</w:t>
            </w:r>
          </w:p>
          <w:p w:rsidR="005777A0" w:rsidRDefault="005777A0" w:rsidP="005777A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1) следующие сведения об участнике отбора, подавшем заявку:</w:t>
            </w:r>
          </w:p>
          <w:p w:rsidR="005777A0" w:rsidRDefault="005777A0" w:rsidP="005777A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а) полное наименование, сведения об организационно-правовой форме, о месте нахождения, об адресе места нахождения, адресе электронной почты,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      </w:r>
          </w:p>
          <w:p w:rsidR="005777A0" w:rsidRDefault="005777A0" w:rsidP="005777A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б) согласие на размещение информации на едином портале и официальном сайте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      </w:r>
          </w:p>
          <w:p w:rsidR="005777A0" w:rsidRDefault="005777A0" w:rsidP="005777A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2) следующие документы:</w:t>
            </w:r>
          </w:p>
          <w:p w:rsidR="005777A0" w:rsidRDefault="005777A0" w:rsidP="005777A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      </w:r>
          </w:p>
          <w:p w:rsidR="005777A0" w:rsidRDefault="005777A0" w:rsidP="005777A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б) справку, подписанную руководителем </w:t>
            </w:r>
            <w:r w:rsidRPr="005777A0">
              <w:rPr>
                <w:rFonts w:eastAsiaTheme="minorHAnsi"/>
                <w:szCs w:val="28"/>
                <w:lang w:eastAsia="en-US"/>
              </w:rPr>
              <w:t xml:space="preserve">участника отбора, подтверждающую, что участник отбора соответствует условиям, установленным </w:t>
            </w:r>
            <w:hyperlink r:id="rId9" w:history="1">
              <w:r w:rsidRPr="005777A0">
                <w:rPr>
                  <w:rFonts w:eastAsiaTheme="minorHAnsi"/>
                  <w:szCs w:val="28"/>
                  <w:lang w:eastAsia="en-US"/>
                </w:rPr>
                <w:t>пунктом 1 части 8</w:t>
              </w:r>
            </w:hyperlink>
            <w:r w:rsidRPr="005777A0">
              <w:rPr>
                <w:rFonts w:eastAsiaTheme="minorHAnsi"/>
                <w:szCs w:val="28"/>
                <w:lang w:eastAsia="en-US"/>
              </w:rPr>
              <w:t xml:space="preserve"> Порядка;</w:t>
            </w:r>
          </w:p>
          <w:p w:rsidR="00636F73" w:rsidRDefault="005777A0" w:rsidP="005777A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в) справку-расчет, подписанную руководителем участника отбора (или замещающим его лицом), содержащую обоснование заявленной суммы субсидии, форма которой утверждается Министерством.</w:t>
            </w:r>
            <w:r w:rsidR="00C22195">
              <w:rPr>
                <w:szCs w:val="28"/>
              </w:rPr>
              <w:t xml:space="preserve"> </w:t>
            </w:r>
          </w:p>
        </w:tc>
      </w:tr>
      <w:tr w:rsidR="00636F73" w:rsidTr="000776DE">
        <w:tc>
          <w:tcPr>
            <w:tcW w:w="704" w:type="dxa"/>
          </w:tcPr>
          <w:p w:rsidR="00636F73" w:rsidRDefault="00700E69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="008D23E7"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B37C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636F73">
              <w:rPr>
                <w:szCs w:val="28"/>
              </w:rPr>
              <w:t>аявк</w:t>
            </w:r>
            <w:r w:rsidR="00A23029">
              <w:rPr>
                <w:szCs w:val="28"/>
              </w:rPr>
              <w:t>а</w:t>
            </w:r>
            <w:r w:rsidR="00636F73">
              <w:rPr>
                <w:szCs w:val="28"/>
              </w:rPr>
              <w:t xml:space="preserve"> на участие в отборе </w:t>
            </w:r>
            <w:r w:rsidR="00A23029">
              <w:rPr>
                <w:szCs w:val="28"/>
              </w:rPr>
              <w:t xml:space="preserve">предоставляется </w:t>
            </w:r>
            <w:r w:rsidR="00636F73" w:rsidRPr="00BE6D21">
              <w:rPr>
                <w:szCs w:val="28"/>
              </w:rPr>
              <w:t>в порядке и</w:t>
            </w:r>
            <w:r w:rsidR="00636F73">
              <w:rPr>
                <w:szCs w:val="28"/>
              </w:rPr>
              <w:t xml:space="preserve"> по форме, установленной Министерством</w:t>
            </w:r>
          </w:p>
        </w:tc>
        <w:tc>
          <w:tcPr>
            <w:tcW w:w="6804" w:type="dxa"/>
          </w:tcPr>
          <w:p w:rsidR="00636F73" w:rsidRDefault="00E35262" w:rsidP="00700E6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szCs w:val="28"/>
              </w:rPr>
            </w:pPr>
            <w:r>
              <w:rPr>
                <w:szCs w:val="28"/>
              </w:rPr>
              <w:t>Заявка должна соответствовать форме, утвержденной приказом Министерства от 27.01.2022 № 20-13</w:t>
            </w:r>
            <w:r w:rsidR="009F3551">
              <w:rPr>
                <w:szCs w:val="28"/>
              </w:rPr>
              <w:t xml:space="preserve"> (ссылка </w:t>
            </w:r>
            <w:hyperlink r:id="rId10" w:history="1">
              <w:r w:rsidR="009F3551" w:rsidRPr="00893E38">
                <w:rPr>
                  <w:rStyle w:val="a6"/>
                  <w:szCs w:val="28"/>
                </w:rPr>
                <w:t>https://minzkh.kamgov.ru/current_activities/test/otbor_na_predstovlenie_subsidii/normativnye-dokumenty</w:t>
              </w:r>
            </w:hyperlink>
            <w:r w:rsidR="009F3551">
              <w:rPr>
                <w:szCs w:val="28"/>
              </w:rPr>
              <w:t xml:space="preserve">) </w:t>
            </w:r>
          </w:p>
        </w:tc>
      </w:tr>
      <w:tr w:rsidR="00636F73" w:rsidTr="000776DE">
        <w:tc>
          <w:tcPr>
            <w:tcW w:w="704" w:type="dxa"/>
          </w:tcPr>
          <w:p w:rsidR="00636F73" w:rsidRDefault="00700E69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8D23E7"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23029">
              <w:rPr>
                <w:szCs w:val="28"/>
              </w:rPr>
              <w:t xml:space="preserve">орядок отзыва заявки участником отбора </w:t>
            </w:r>
          </w:p>
        </w:tc>
        <w:tc>
          <w:tcPr>
            <w:tcW w:w="6804" w:type="dxa"/>
          </w:tcPr>
          <w:p w:rsidR="00636F73" w:rsidRPr="00700E69" w:rsidRDefault="00700E69" w:rsidP="00700E69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Министерство уведомления об отзыве заявки.</w:t>
            </w:r>
          </w:p>
        </w:tc>
      </w:tr>
      <w:tr w:rsidR="00636F73" w:rsidTr="000776DE">
        <w:tc>
          <w:tcPr>
            <w:tcW w:w="704" w:type="dxa"/>
          </w:tcPr>
          <w:p w:rsidR="00636F73" w:rsidRDefault="00700E69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8D23E7"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36F73">
              <w:rPr>
                <w:szCs w:val="28"/>
              </w:rPr>
              <w:t>оряд</w:t>
            </w:r>
            <w:r w:rsidR="00A23029">
              <w:rPr>
                <w:szCs w:val="28"/>
              </w:rPr>
              <w:t>ок</w:t>
            </w:r>
            <w:r w:rsidR="00636F73">
              <w:rPr>
                <w:szCs w:val="28"/>
              </w:rPr>
              <w:t xml:space="preserve"> уведомления участников </w:t>
            </w:r>
            <w:r w:rsidR="00636F73">
              <w:rPr>
                <w:szCs w:val="28"/>
              </w:rPr>
              <w:lastRenderedPageBreak/>
              <w:t xml:space="preserve">отбора об отклонении заявок </w:t>
            </w:r>
          </w:p>
        </w:tc>
        <w:tc>
          <w:tcPr>
            <w:tcW w:w="6804" w:type="dxa"/>
          </w:tcPr>
          <w:p w:rsidR="00636F73" w:rsidRPr="00700E69" w:rsidRDefault="00700E69" w:rsidP="00700E69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В случае отклонения заявки (заявок) Министерство в течение 5 рабочих дней после дня принятия решения об отклонении заявки (заявок)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направляет посредством почтового отправления, или на адрес электронной почты, или иным способом, обеспечивающим </w:t>
            </w:r>
            <w:r w:rsidRPr="00700E69">
              <w:rPr>
                <w:rFonts w:eastAsiaTheme="minorHAnsi"/>
                <w:szCs w:val="28"/>
                <w:lang w:eastAsia="en-US"/>
              </w:rPr>
              <w:t xml:space="preserve">подтверждение получения, участнику отбора (участникам отбора) уведомление (уведомления) об отклонении заявки (заявок) с указанием оснований принятия такого решения в соответствии с </w:t>
            </w:r>
            <w:hyperlink r:id="rId11" w:history="1">
              <w:r w:rsidRPr="00700E69">
                <w:rPr>
                  <w:rFonts w:eastAsiaTheme="minorHAnsi"/>
                  <w:szCs w:val="28"/>
                  <w:lang w:eastAsia="en-US"/>
                </w:rPr>
                <w:t>частью 23</w:t>
              </w:r>
            </w:hyperlink>
            <w:r w:rsidRPr="00700E69">
              <w:rPr>
                <w:rFonts w:eastAsiaTheme="minorHAnsi"/>
                <w:szCs w:val="28"/>
                <w:lang w:eastAsia="en-US"/>
              </w:rPr>
              <w:t xml:space="preserve"> Порядка.</w:t>
            </w:r>
          </w:p>
        </w:tc>
      </w:tr>
      <w:tr w:rsidR="00636F73" w:rsidTr="000776DE">
        <w:tc>
          <w:tcPr>
            <w:tcW w:w="704" w:type="dxa"/>
          </w:tcPr>
          <w:p w:rsidR="00636F73" w:rsidRDefault="008D23E7" w:rsidP="000776D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0776DE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36F73" w:rsidRPr="00EA7AAE">
              <w:rPr>
                <w:szCs w:val="28"/>
              </w:rPr>
              <w:t>оряд</w:t>
            </w:r>
            <w:r w:rsidR="00ED28FF">
              <w:rPr>
                <w:szCs w:val="28"/>
              </w:rPr>
              <w:t>ок</w:t>
            </w:r>
            <w:r w:rsidR="00636F73" w:rsidRPr="00EA7AAE">
              <w:rPr>
                <w:szCs w:val="28"/>
              </w:rPr>
              <w:t xml:space="preserve"> внесения изменений в заявки </w:t>
            </w:r>
          </w:p>
        </w:tc>
        <w:tc>
          <w:tcPr>
            <w:tcW w:w="6804" w:type="dxa"/>
          </w:tcPr>
          <w:p w:rsidR="00ED28FF" w:rsidRPr="009F3551" w:rsidRDefault="00ED28FF" w:rsidP="00ED28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F3551">
              <w:rPr>
                <w:szCs w:val="28"/>
              </w:rPr>
              <w:t>Внесение изменений в заявку осуществляется путем направления необходимых сведений в Министерство.</w:t>
            </w:r>
          </w:p>
          <w:p w:rsidR="00636F73" w:rsidRPr="009F3551" w:rsidRDefault="00636F73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36F73" w:rsidTr="000776DE">
        <w:tc>
          <w:tcPr>
            <w:tcW w:w="704" w:type="dxa"/>
          </w:tcPr>
          <w:p w:rsidR="00636F73" w:rsidRDefault="008D23E7" w:rsidP="000776D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776DE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64B4A">
              <w:rPr>
                <w:szCs w:val="28"/>
              </w:rPr>
              <w:t>равила</w:t>
            </w:r>
            <w:r w:rsidR="00636F73" w:rsidRPr="00D9083A">
              <w:rPr>
                <w:szCs w:val="28"/>
              </w:rPr>
              <w:t xml:space="preserve"> рассмотрения и оценки заявок </w:t>
            </w:r>
          </w:p>
        </w:tc>
        <w:tc>
          <w:tcPr>
            <w:tcW w:w="6804" w:type="dxa"/>
          </w:tcPr>
          <w:p w:rsidR="000776DE" w:rsidRDefault="000776DE" w:rsidP="000776DE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Победителем (победителями) отбора признается (признаются) участник (участники) отбора, чья (чьи) заявка (заявки) </w:t>
            </w:r>
            <w:r w:rsidRPr="000776DE">
              <w:rPr>
                <w:rFonts w:eastAsiaTheme="minorHAnsi"/>
                <w:szCs w:val="28"/>
                <w:lang w:eastAsia="en-US"/>
              </w:rPr>
              <w:t xml:space="preserve">соответствует (соответствуют) требованиям, установленным </w:t>
            </w:r>
            <w:hyperlink r:id="rId12" w:history="1">
              <w:r w:rsidRPr="000776DE">
                <w:rPr>
                  <w:rFonts w:eastAsiaTheme="minorHAnsi"/>
                  <w:szCs w:val="28"/>
                  <w:lang w:eastAsia="en-US"/>
                </w:rPr>
                <w:t>частью 9</w:t>
              </w:r>
            </w:hyperlink>
            <w:r w:rsidRPr="000776DE">
              <w:rPr>
                <w:rFonts w:eastAsiaTheme="minorHAnsi"/>
                <w:szCs w:val="28"/>
                <w:lang w:eastAsia="en-US"/>
              </w:rPr>
              <w:t xml:space="preserve"> Порядка, а участник (участники) отбора при этом соответствует (соответствуют) категории и требованиям, установленным </w:t>
            </w:r>
            <w:hyperlink r:id="rId13" w:history="1">
              <w:r w:rsidRPr="000776DE">
                <w:rPr>
                  <w:rFonts w:eastAsiaTheme="minorHAnsi"/>
                  <w:szCs w:val="28"/>
                  <w:lang w:eastAsia="en-US"/>
                </w:rPr>
                <w:t>частями 7</w:t>
              </w:r>
            </w:hyperlink>
            <w:r w:rsidRPr="000776DE">
              <w:rPr>
                <w:rFonts w:eastAsiaTheme="minorHAnsi"/>
                <w:szCs w:val="28"/>
                <w:lang w:eastAsia="en-US"/>
              </w:rPr>
              <w:t xml:space="preserve"> и </w:t>
            </w:r>
            <w:hyperlink r:id="rId14" w:history="1">
              <w:r w:rsidRPr="000776DE">
                <w:rPr>
                  <w:rFonts w:eastAsiaTheme="minorHAnsi"/>
                  <w:szCs w:val="28"/>
                  <w:lang w:eastAsia="en-US"/>
                </w:rPr>
                <w:t>8</w:t>
              </w:r>
            </w:hyperlink>
            <w:r w:rsidRPr="000776DE">
              <w:rPr>
                <w:rFonts w:eastAsiaTheme="minorHAnsi"/>
                <w:szCs w:val="28"/>
                <w:lang w:eastAsia="en-US"/>
              </w:rPr>
              <w:t xml:space="preserve"> Порядка.</w:t>
            </w:r>
          </w:p>
          <w:p w:rsidR="00636F73" w:rsidRPr="009F3551" w:rsidRDefault="00636F73" w:rsidP="004C5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36F73" w:rsidTr="000776DE">
        <w:tc>
          <w:tcPr>
            <w:tcW w:w="704" w:type="dxa"/>
          </w:tcPr>
          <w:p w:rsidR="00636F73" w:rsidRDefault="008D23E7" w:rsidP="000776D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776DE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36F73">
              <w:rPr>
                <w:szCs w:val="28"/>
              </w:rPr>
              <w:t>оряд</w:t>
            </w:r>
            <w:r w:rsidR="00F90DAF">
              <w:rPr>
                <w:szCs w:val="28"/>
              </w:rPr>
              <w:t>ок</w:t>
            </w:r>
            <w:r w:rsidR="00636F73">
              <w:rPr>
                <w:szCs w:val="28"/>
              </w:rPr>
              <w:t xml:space="preserve"> предоставления участникам отбора разъяснений положений объявления о проведении отбора, даты начала и окончания срока такого </w:t>
            </w:r>
            <w:r w:rsidR="00636F73" w:rsidRPr="009D6022">
              <w:rPr>
                <w:szCs w:val="28"/>
              </w:rPr>
              <w:t xml:space="preserve">предоставления </w:t>
            </w:r>
          </w:p>
        </w:tc>
        <w:tc>
          <w:tcPr>
            <w:tcW w:w="6804" w:type="dxa"/>
          </w:tcPr>
          <w:p w:rsidR="000776DE" w:rsidRDefault="000776DE" w:rsidP="000776DE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Не позднее, чем за 5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</w:t>
            </w:r>
          </w:p>
          <w:p w:rsidR="000776DE" w:rsidRDefault="000776DE" w:rsidP="000776DE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Министерство в течение 3 рабочих дней после дня поступления запроса обязано направить разъяснения положений объявления на адрес электронной почты, указанный в запросе. Разъяснения положений объявления по отбору не должны изменять их сути.</w:t>
            </w:r>
          </w:p>
          <w:p w:rsidR="000776DE" w:rsidRDefault="000776DE" w:rsidP="000776DE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Запросы, поступившие позднее,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      </w:r>
          </w:p>
          <w:p w:rsidR="00636F73" w:rsidRDefault="00636F73" w:rsidP="004C58B1">
            <w:pPr>
              <w:pStyle w:val="ConsPlusNormal"/>
              <w:ind w:firstLine="0"/>
              <w:jc w:val="both"/>
              <w:rPr>
                <w:szCs w:val="28"/>
              </w:rPr>
            </w:pPr>
          </w:p>
        </w:tc>
      </w:tr>
      <w:tr w:rsidR="00636F73" w:rsidTr="000776DE">
        <w:tc>
          <w:tcPr>
            <w:tcW w:w="704" w:type="dxa"/>
          </w:tcPr>
          <w:p w:rsidR="00636F73" w:rsidRDefault="008D23E7" w:rsidP="000776D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776DE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36F73">
              <w:rPr>
                <w:szCs w:val="28"/>
              </w:rPr>
              <w:t>рок</w:t>
            </w:r>
            <w:r w:rsidR="0009029F">
              <w:rPr>
                <w:szCs w:val="28"/>
              </w:rPr>
              <w:t>и</w:t>
            </w:r>
            <w:r w:rsidR="00636F73">
              <w:rPr>
                <w:szCs w:val="28"/>
              </w:rPr>
              <w:t xml:space="preserve"> подписания победителем (победителями) отбора соглашения о </w:t>
            </w:r>
            <w:r w:rsidR="00636F73" w:rsidRPr="00A7381F">
              <w:rPr>
                <w:szCs w:val="28"/>
              </w:rPr>
              <w:t xml:space="preserve">предоставлении </w:t>
            </w:r>
            <w:r w:rsidR="00636F73">
              <w:rPr>
                <w:szCs w:val="28"/>
              </w:rPr>
              <w:t>субсидии</w:t>
            </w:r>
            <w:r w:rsidR="00636F73" w:rsidRPr="00A7381F">
              <w:rPr>
                <w:szCs w:val="28"/>
              </w:rPr>
              <w:t xml:space="preserve"> (далее – соглашение) </w:t>
            </w:r>
          </w:p>
        </w:tc>
        <w:tc>
          <w:tcPr>
            <w:tcW w:w="6804" w:type="dxa"/>
          </w:tcPr>
          <w:p w:rsidR="000776DE" w:rsidRDefault="000776DE" w:rsidP="000776DE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Министерство в течение 3 календарных дней после дня размещения на едином портале и на официальном сайте информации о результатах отбора, направляет победителю отбора проект соглашения в двух экземплярах.</w:t>
            </w:r>
          </w:p>
          <w:p w:rsidR="00636F73" w:rsidRDefault="000776DE" w:rsidP="000776DE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Победитель отбора в течение 5 рабочих дней после дня получения проекта соглашения подписывает его и возвращает в Министерство два экземпляра проекта соглашения.</w:t>
            </w:r>
          </w:p>
        </w:tc>
      </w:tr>
      <w:tr w:rsidR="00636F73" w:rsidTr="000776DE">
        <w:tc>
          <w:tcPr>
            <w:tcW w:w="704" w:type="dxa"/>
          </w:tcPr>
          <w:p w:rsidR="00636F73" w:rsidRDefault="008D23E7" w:rsidP="000776D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0776DE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09029F">
              <w:rPr>
                <w:szCs w:val="28"/>
              </w:rPr>
              <w:t>словия</w:t>
            </w:r>
            <w:r w:rsidR="00636F73">
              <w:rPr>
                <w:szCs w:val="28"/>
              </w:rPr>
              <w:t xml:space="preserve"> признания победителя (победителей) отбора уклонившимся (уклонившимися) от </w:t>
            </w:r>
            <w:r w:rsidR="00636F73" w:rsidRPr="00FE7DA0">
              <w:rPr>
                <w:szCs w:val="28"/>
              </w:rPr>
              <w:t xml:space="preserve">заключения соглашения </w:t>
            </w:r>
          </w:p>
        </w:tc>
        <w:tc>
          <w:tcPr>
            <w:tcW w:w="6804" w:type="dxa"/>
          </w:tcPr>
          <w:p w:rsidR="00636F73" w:rsidRPr="000776DE" w:rsidRDefault="000776DE" w:rsidP="000776DE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В случае нарушения победителем отбора порядка подписания соглашения, </w:t>
            </w:r>
            <w:r w:rsidRPr="000776DE">
              <w:rPr>
                <w:rFonts w:eastAsiaTheme="minorHAnsi"/>
                <w:szCs w:val="28"/>
                <w:lang w:eastAsia="en-US"/>
              </w:rPr>
              <w:t xml:space="preserve">установленного </w:t>
            </w:r>
            <w:hyperlink r:id="rId15" w:history="1">
              <w:r w:rsidRPr="000776DE">
                <w:rPr>
                  <w:rFonts w:eastAsiaTheme="minorHAnsi"/>
                  <w:szCs w:val="28"/>
                  <w:lang w:eastAsia="en-US"/>
                </w:rPr>
                <w:t>частью 27</w:t>
              </w:r>
            </w:hyperlink>
            <w:r w:rsidRPr="000776DE">
              <w:rPr>
                <w:rFonts w:eastAsiaTheme="minorHAnsi"/>
                <w:szCs w:val="28"/>
                <w:lang w:eastAsia="en-US"/>
              </w:rPr>
              <w:t xml:space="preserve"> Порядка, или в случае наличия недостоверных сведений в проекте соглашения победитель отбора признается уклонившимся от заключения соглашения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636F73" w:rsidTr="000776DE">
        <w:tc>
          <w:tcPr>
            <w:tcW w:w="704" w:type="dxa"/>
          </w:tcPr>
          <w:p w:rsidR="00636F73" w:rsidRDefault="008D23E7" w:rsidP="000776D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776DE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A91B74" w:rsidP="000776D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636F73">
              <w:rPr>
                <w:szCs w:val="28"/>
              </w:rPr>
              <w:t>ат</w:t>
            </w:r>
            <w:r w:rsidR="0009029F">
              <w:rPr>
                <w:szCs w:val="28"/>
              </w:rPr>
              <w:t>а</w:t>
            </w:r>
            <w:r w:rsidR="00636F73">
              <w:rPr>
                <w:szCs w:val="28"/>
              </w:rPr>
              <w:t xml:space="preserve"> размещения результатов отбора на едином портале и на официальном сайте Министерства </w:t>
            </w:r>
          </w:p>
        </w:tc>
        <w:tc>
          <w:tcPr>
            <w:tcW w:w="6804" w:type="dxa"/>
          </w:tcPr>
          <w:p w:rsidR="00A91B74" w:rsidRPr="00CE5926" w:rsidRDefault="00A91B74" w:rsidP="00CE5926">
            <w:pPr>
              <w:autoSpaceDE w:val="0"/>
              <w:autoSpaceDN w:val="0"/>
              <w:adjustRightInd w:val="0"/>
              <w:ind w:firstLine="605"/>
              <w:jc w:val="both"/>
              <w:rPr>
                <w:rFonts w:eastAsiaTheme="minorHAnsi"/>
                <w:szCs w:val="28"/>
                <w:lang w:eastAsia="en-US"/>
              </w:rPr>
            </w:pPr>
            <w:r w:rsidRPr="00144127">
              <w:rPr>
                <w:szCs w:val="28"/>
              </w:rPr>
              <w:t xml:space="preserve">Министерство в срок не позднее </w:t>
            </w:r>
            <w:r w:rsidR="00440A19">
              <w:rPr>
                <w:szCs w:val="28"/>
              </w:rPr>
              <w:t>20</w:t>
            </w:r>
            <w:bookmarkStart w:id="1" w:name="_GoBack"/>
            <w:bookmarkEnd w:id="1"/>
            <w:r w:rsidR="00B1326A">
              <w:rPr>
                <w:szCs w:val="28"/>
              </w:rPr>
              <w:t>.02.2023</w:t>
            </w:r>
            <w:r w:rsidR="00CE5926">
              <w:rPr>
                <w:szCs w:val="28"/>
              </w:rPr>
              <w:t xml:space="preserve"> (</w:t>
            </w:r>
            <w:r w:rsidR="00CE5926">
              <w:rPr>
                <w:rFonts w:eastAsiaTheme="minorHAnsi"/>
                <w:szCs w:val="28"/>
                <w:lang w:eastAsia="en-US"/>
              </w:rPr>
              <w:t>в срок не позднее 14 календарных д</w:t>
            </w:r>
            <w:r w:rsidR="00CE5926">
              <w:rPr>
                <w:rFonts w:eastAsiaTheme="minorHAnsi"/>
                <w:szCs w:val="28"/>
                <w:lang w:eastAsia="en-US"/>
              </w:rPr>
              <w:t>ней после дня завершения отбора)</w:t>
            </w:r>
            <w:r w:rsidRPr="00144127">
              <w:rPr>
                <w:szCs w:val="28"/>
              </w:rPr>
              <w:t xml:space="preserve"> размещает на едином портале и на официальном сайте Министерства </w:t>
            </w:r>
            <w:r w:rsidR="009F3551">
              <w:rPr>
                <w:szCs w:val="28"/>
              </w:rPr>
              <w:t>(</w:t>
            </w:r>
            <w:hyperlink r:id="rId16" w:history="1">
              <w:r w:rsidR="009F3551" w:rsidRPr="00893E38">
                <w:rPr>
                  <w:rStyle w:val="a6"/>
                  <w:szCs w:val="28"/>
                </w:rPr>
                <w:t>https://minzkh.kamgov.ru/rezultat-provedenia-otbora</w:t>
              </w:r>
            </w:hyperlink>
            <w:r w:rsidR="009F3551">
              <w:rPr>
                <w:szCs w:val="28"/>
              </w:rPr>
              <w:t xml:space="preserve">) </w:t>
            </w:r>
            <w:r w:rsidRPr="00144127">
              <w:rPr>
                <w:szCs w:val="28"/>
              </w:rPr>
              <w:t>информацию о результатах отбора, включающую:</w:t>
            </w:r>
          </w:p>
          <w:p w:rsidR="000776DE" w:rsidRDefault="000776DE" w:rsidP="000776DE">
            <w:pPr>
              <w:autoSpaceDE w:val="0"/>
              <w:autoSpaceDN w:val="0"/>
              <w:adjustRightInd w:val="0"/>
              <w:ind w:firstLine="594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1) дату, время и место проведения рассмотрения заявок;</w:t>
            </w:r>
          </w:p>
          <w:p w:rsidR="000776DE" w:rsidRDefault="000776DE" w:rsidP="000776DE">
            <w:pPr>
              <w:autoSpaceDE w:val="0"/>
              <w:autoSpaceDN w:val="0"/>
              <w:adjustRightInd w:val="0"/>
              <w:ind w:firstLine="594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2) информацию об участниках отбора, заявки которых были рассмотрены;</w:t>
            </w:r>
          </w:p>
          <w:p w:rsidR="000776DE" w:rsidRDefault="000776DE" w:rsidP="000776DE">
            <w:pPr>
              <w:autoSpaceDE w:val="0"/>
              <w:autoSpaceDN w:val="0"/>
              <w:adjustRightInd w:val="0"/>
              <w:ind w:firstLine="594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3) 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      </w:r>
          </w:p>
          <w:p w:rsidR="00B33E62" w:rsidRPr="00B33E62" w:rsidRDefault="000776DE" w:rsidP="00A06A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4) наименование получателя (получателей) субсидии, с которым заключается соглашение, и размер предоставляемой ему (им) субсидии.</w:t>
            </w:r>
          </w:p>
        </w:tc>
      </w:tr>
    </w:tbl>
    <w:p w:rsidR="00752057" w:rsidRDefault="00752057" w:rsidP="000776DE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475E28" w:rsidRDefault="00475E28"/>
    <w:p w:rsidR="00475E28" w:rsidRDefault="00475E28"/>
    <w:p w:rsidR="00475E28" w:rsidRDefault="00475E28"/>
    <w:p w:rsidR="00475E28" w:rsidRDefault="00475E28"/>
    <w:p w:rsidR="00475E28" w:rsidRDefault="00475E28"/>
    <w:p w:rsidR="00475E28" w:rsidRDefault="00475E28"/>
    <w:p w:rsidR="00475E28" w:rsidRDefault="00475E28"/>
    <w:p w:rsidR="00475E28" w:rsidRDefault="00475E28"/>
    <w:p w:rsidR="00475E28" w:rsidRDefault="00475E28"/>
    <w:p w:rsidR="00475E28" w:rsidRPr="00475E28" w:rsidRDefault="00475E28">
      <w:pPr>
        <w:rPr>
          <w:sz w:val="24"/>
          <w:szCs w:val="22"/>
        </w:rPr>
      </w:pPr>
      <w:r w:rsidRPr="00475E28">
        <w:rPr>
          <w:sz w:val="24"/>
          <w:szCs w:val="22"/>
        </w:rPr>
        <w:t>Контактное лицо: Разд</w:t>
      </w:r>
      <w:r w:rsidR="00DB3F56">
        <w:rPr>
          <w:sz w:val="24"/>
          <w:szCs w:val="22"/>
        </w:rPr>
        <w:t>ь</w:t>
      </w:r>
      <w:r w:rsidRPr="00475E28">
        <w:rPr>
          <w:sz w:val="24"/>
          <w:szCs w:val="22"/>
        </w:rPr>
        <w:t>яконова Ольга Юрьевна, тел. 42-03-05</w:t>
      </w:r>
    </w:p>
    <w:sectPr w:rsidR="00475E28" w:rsidRPr="00475E28" w:rsidSect="005D6471"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F7" w:rsidRDefault="00D274F7" w:rsidP="005D4ABE">
      <w:r>
        <w:separator/>
      </w:r>
    </w:p>
  </w:endnote>
  <w:endnote w:type="continuationSeparator" w:id="0">
    <w:p w:rsidR="00D274F7" w:rsidRDefault="00D274F7" w:rsidP="005D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F7" w:rsidRDefault="00D274F7" w:rsidP="005D4ABE">
      <w:r>
        <w:separator/>
      </w:r>
    </w:p>
  </w:footnote>
  <w:footnote w:type="continuationSeparator" w:id="0">
    <w:p w:rsidR="00D274F7" w:rsidRDefault="00D274F7" w:rsidP="005D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530739"/>
      <w:docPartObj>
        <w:docPartGallery w:val="Page Numbers (Top of Page)"/>
        <w:docPartUnique/>
      </w:docPartObj>
    </w:sdtPr>
    <w:sdtEndPr/>
    <w:sdtContent>
      <w:p w:rsidR="005D4ABE" w:rsidRDefault="005D4ABE">
        <w:pPr>
          <w:pStyle w:val="a7"/>
          <w:jc w:val="center"/>
        </w:pPr>
        <w:r w:rsidRPr="005D4ABE">
          <w:rPr>
            <w:sz w:val="24"/>
          </w:rPr>
          <w:fldChar w:fldCharType="begin"/>
        </w:r>
        <w:r w:rsidRPr="005D4ABE">
          <w:rPr>
            <w:sz w:val="24"/>
          </w:rPr>
          <w:instrText>PAGE   \* MERGEFORMAT</w:instrText>
        </w:r>
        <w:r w:rsidRPr="005D4ABE">
          <w:rPr>
            <w:sz w:val="24"/>
          </w:rPr>
          <w:fldChar w:fldCharType="separate"/>
        </w:r>
        <w:r w:rsidR="00440A19">
          <w:rPr>
            <w:noProof/>
            <w:sz w:val="24"/>
          </w:rPr>
          <w:t>6</w:t>
        </w:r>
        <w:r w:rsidRPr="005D4ABE">
          <w:rPr>
            <w:sz w:val="24"/>
          </w:rPr>
          <w:fldChar w:fldCharType="end"/>
        </w:r>
      </w:p>
    </w:sdtContent>
  </w:sdt>
  <w:p w:rsidR="005D4ABE" w:rsidRDefault="005D4A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776DE"/>
    <w:rsid w:val="0009029F"/>
    <w:rsid w:val="000A05D1"/>
    <w:rsid w:val="000A3923"/>
    <w:rsid w:val="00122AE5"/>
    <w:rsid w:val="00144127"/>
    <w:rsid w:val="001D5F7B"/>
    <w:rsid w:val="001F0F83"/>
    <w:rsid w:val="0022165F"/>
    <w:rsid w:val="0026166E"/>
    <w:rsid w:val="00264B4A"/>
    <w:rsid w:val="0028663B"/>
    <w:rsid w:val="00350529"/>
    <w:rsid w:val="003513C4"/>
    <w:rsid w:val="00390A9A"/>
    <w:rsid w:val="003C0BD6"/>
    <w:rsid w:val="003F7CEA"/>
    <w:rsid w:val="004207D4"/>
    <w:rsid w:val="00420825"/>
    <w:rsid w:val="00424903"/>
    <w:rsid w:val="00440A19"/>
    <w:rsid w:val="004520F6"/>
    <w:rsid w:val="00475E28"/>
    <w:rsid w:val="00491FD4"/>
    <w:rsid w:val="004C41B1"/>
    <w:rsid w:val="004C58B1"/>
    <w:rsid w:val="004C6550"/>
    <w:rsid w:val="00525FC9"/>
    <w:rsid w:val="005777A0"/>
    <w:rsid w:val="00580391"/>
    <w:rsid w:val="005D4ABE"/>
    <w:rsid w:val="005D6471"/>
    <w:rsid w:val="00602125"/>
    <w:rsid w:val="00606B3B"/>
    <w:rsid w:val="006261DD"/>
    <w:rsid w:val="00636F73"/>
    <w:rsid w:val="00655E40"/>
    <w:rsid w:val="006765FC"/>
    <w:rsid w:val="006D7089"/>
    <w:rsid w:val="00700E69"/>
    <w:rsid w:val="00701DAD"/>
    <w:rsid w:val="0072016D"/>
    <w:rsid w:val="0074257E"/>
    <w:rsid w:val="00752057"/>
    <w:rsid w:val="00795163"/>
    <w:rsid w:val="00816B06"/>
    <w:rsid w:val="00830357"/>
    <w:rsid w:val="008A08A1"/>
    <w:rsid w:val="008D23E7"/>
    <w:rsid w:val="009129A8"/>
    <w:rsid w:val="009E4AFA"/>
    <w:rsid w:val="009F3551"/>
    <w:rsid w:val="00A06A58"/>
    <w:rsid w:val="00A139AC"/>
    <w:rsid w:val="00A23029"/>
    <w:rsid w:val="00A815E9"/>
    <w:rsid w:val="00A91B74"/>
    <w:rsid w:val="00AD2750"/>
    <w:rsid w:val="00AD5E3D"/>
    <w:rsid w:val="00AE22E3"/>
    <w:rsid w:val="00B1326A"/>
    <w:rsid w:val="00B17416"/>
    <w:rsid w:val="00B33E62"/>
    <w:rsid w:val="00B37C62"/>
    <w:rsid w:val="00BF6A76"/>
    <w:rsid w:val="00C22195"/>
    <w:rsid w:val="00C22FDC"/>
    <w:rsid w:val="00CB4E69"/>
    <w:rsid w:val="00CE5926"/>
    <w:rsid w:val="00D0091A"/>
    <w:rsid w:val="00D274F7"/>
    <w:rsid w:val="00D47DBD"/>
    <w:rsid w:val="00D665D9"/>
    <w:rsid w:val="00D960A5"/>
    <w:rsid w:val="00DB3F56"/>
    <w:rsid w:val="00DF5FEF"/>
    <w:rsid w:val="00E27E0A"/>
    <w:rsid w:val="00E35262"/>
    <w:rsid w:val="00ED28FF"/>
    <w:rsid w:val="00F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93DB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25FC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D4A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4A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C22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zkh/current_activities/test/otbor_na_predstovlenie_subsidii" TargetMode="External"/><Relationship Id="rId13" Type="http://schemas.openxmlformats.org/officeDocument/2006/relationships/hyperlink" Target="consultantplus://offline/ref=8DC70FD8D9524FD17D61AF7EF5AEBD5EFDE745ADDA1DE01AE50959C1D9088573F2BD824E270A1B2574E91D308DB493EF5133906D5179B5BA0CE0E4B8d8a3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k1@kamgov.ru" TargetMode="External"/><Relationship Id="rId12" Type="http://schemas.openxmlformats.org/officeDocument/2006/relationships/hyperlink" Target="consultantplus://offline/ref=8DC70FD8D9524FD17D61AF7EF5AEBD5EFDE745ADDA1DE01AE50959C1D9088573F2BD824E270A1B2574E91D338DB493EF5133906D5179B5BA0CE0E4B8d8a3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inzkh.kamgov.ru/rezultat-provedenia-otbor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0A6859818B71EBDC844009AB269AD29D2BE961F789B2A64BE3E92CD4569295A285DDC6C971A78A3A5818CD921A54E5941CA57E2D0C079AD1761CDCF2Z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510C9E262E648CCA6621DE8BE8ACF7C8E871C0941570D121B710EF759CDE259A578225789D002C1A15641A31B699C06A2C4D42FA3E17DA3A53DE025AFdDF" TargetMode="External"/><Relationship Id="rId10" Type="http://schemas.openxmlformats.org/officeDocument/2006/relationships/hyperlink" Target="https://minzkh.kamgov.ru/current_activities/test/otbor_na_predstovlenie_subsidii/normativnye-dokument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FFE1F2864639C4BF6828697035292368A78CA46E988F391F788C0846055AA9DA4ED0EBF459DB2CDAED8961E0183AE38130B4160E42E564E947545EdDmEX" TargetMode="External"/><Relationship Id="rId14" Type="http://schemas.openxmlformats.org/officeDocument/2006/relationships/hyperlink" Target="consultantplus://offline/ref=8DC70FD8D9524FD17D61AF7EF5AEBD5EFDE745ADDA1DE01AE50959C1D9088573F2BD824E270A1B2574E91D308EB493EF5133906D5179B5BA0CE0E4B8d8a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Попова Елена Николаевна</cp:lastModifiedBy>
  <cp:revision>28</cp:revision>
  <dcterms:created xsi:type="dcterms:W3CDTF">2022-12-28T04:59:00Z</dcterms:created>
  <dcterms:modified xsi:type="dcterms:W3CDTF">2023-01-13T00:34:00Z</dcterms:modified>
</cp:coreProperties>
</file>