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256154">
        <w:tc>
          <w:tcPr>
            <w:tcW w:w="4854" w:type="dxa"/>
          </w:tcPr>
          <w:p w:rsidR="00817E11" w:rsidRPr="00605669" w:rsidRDefault="00817E11" w:rsidP="00AA202B">
            <w:pPr>
              <w:ind w:right="459"/>
              <w:jc w:val="both"/>
              <w:rPr>
                <w:szCs w:val="28"/>
              </w:rPr>
            </w:pPr>
            <w:r w:rsidRPr="00605669">
              <w:rPr>
                <w:szCs w:val="28"/>
              </w:rPr>
              <w:t>О</w:t>
            </w:r>
            <w:r w:rsidR="00605669">
              <w:rPr>
                <w:szCs w:val="28"/>
              </w:rPr>
              <w:t>б информационной системе «Региональный портал по технологическому присоединению к электрическим сетям, к системам теплоснабжения</w:t>
            </w:r>
            <w:r w:rsidRPr="00605669">
              <w:rPr>
                <w:szCs w:val="28"/>
              </w:rPr>
              <w:t xml:space="preserve">, </w:t>
            </w:r>
            <w:r w:rsidR="00605669">
              <w:rPr>
                <w:szCs w:val="28"/>
              </w:rPr>
              <w:t>к централизованным системам водоснабжения и водоотведения, расположенным на территории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817E11" w:rsidP="00605669">
      <w:pPr>
        <w:adjustRightInd w:val="0"/>
        <w:ind w:firstLine="709"/>
        <w:jc w:val="both"/>
      </w:pPr>
      <w:r>
        <w:t xml:space="preserve">В соответствии с Федеральными законами </w:t>
      </w:r>
      <w:r w:rsidR="00035D98">
        <w:t>от 27.06.</w:t>
      </w:r>
      <w:r w:rsidR="00256154">
        <w:t>2006 № 149-ФЗ «Об информации, информационных технологиях и о защите информации»,</w:t>
      </w:r>
      <w:r w:rsidR="00256154">
        <w:rPr>
          <w:spacing w:val="-46"/>
        </w:rPr>
        <w:t xml:space="preserve"> </w:t>
      </w:r>
      <w:r>
        <w:t>от 26</w:t>
      </w:r>
      <w:r w:rsidR="00035D98">
        <w:t>.03.</w:t>
      </w:r>
      <w:r>
        <w:t>2003 № 35-ФЗ «Об электроэнергетике», от 27</w:t>
      </w:r>
      <w:r w:rsidR="00035D98">
        <w:t>.07.</w:t>
      </w:r>
      <w:r>
        <w:t xml:space="preserve">2010 № 190-ФЗ «О теплоснабжении» и от </w:t>
      </w:r>
      <w:r w:rsidR="00035D98">
        <w:t>0</w:t>
      </w:r>
      <w:r>
        <w:t>7</w:t>
      </w:r>
      <w:r w:rsidR="00035D98">
        <w:t>.12.</w:t>
      </w:r>
      <w:r>
        <w:t>2011 № 416-ФЗ «О водо</w:t>
      </w:r>
      <w:r w:rsidR="00115257">
        <w:t>с</w:t>
      </w:r>
      <w:r w:rsidR="00AA202B">
        <w:t>набжении и водоотведении», р</w:t>
      </w:r>
      <w:r>
        <w:t>аспоряжением Правительства Российской Федерации от 31.01.2017 № 147-р</w:t>
      </w:r>
      <w:r w:rsidR="00D453B7">
        <w:t xml:space="preserve"> </w:t>
      </w:r>
      <w:r w:rsidR="00D453B7" w:rsidRPr="00323D45">
        <w:rPr>
          <w:szCs w:val="28"/>
        </w:rPr>
        <w:t>«Об утверждении целевых моделей упрощения процедур ведения бизнеса и повышения инвестиционной привлекательности субъектов Федерации»</w:t>
      </w:r>
      <w:r w:rsidRPr="00115257">
        <w:t xml:space="preserve">, Законом </w:t>
      </w:r>
      <w:r w:rsidR="00035D98" w:rsidRPr="00115257">
        <w:t>Камчатского края</w:t>
      </w:r>
      <w:r w:rsidRPr="00115257">
        <w:t xml:space="preserve"> от </w:t>
      </w:r>
      <w:r w:rsidR="00115257" w:rsidRPr="00115257">
        <w:t>12.10.</w:t>
      </w:r>
      <w:r w:rsidRPr="00115257">
        <w:t>201</w:t>
      </w:r>
      <w:r w:rsidR="00115257" w:rsidRPr="00115257">
        <w:t>5</w:t>
      </w:r>
      <w:r w:rsidRPr="00115257">
        <w:t xml:space="preserve"> № </w:t>
      </w:r>
      <w:r w:rsidR="00115257" w:rsidRPr="00115257">
        <w:t>687</w:t>
      </w:r>
      <w:r w:rsidRPr="00115257">
        <w:t xml:space="preserve"> «О государственных информационных системах </w:t>
      </w:r>
      <w:r w:rsidR="00115257" w:rsidRPr="00115257">
        <w:t>Камчатского края</w:t>
      </w:r>
      <w:r w:rsidRPr="00115257">
        <w:t xml:space="preserve">», </w:t>
      </w:r>
      <w:r>
        <w:t xml:space="preserve">в целях повышения эффективности управления процессом подключения (технологического присоединения) к электрическим сетям, к системам теплоснабжения, к централизованным системам водоснабжения и водоотведения, расположенным </w:t>
      </w:r>
      <w:r w:rsidR="00115257">
        <w:t>на территории Камчатского края</w:t>
      </w:r>
    </w:p>
    <w:p w:rsidR="00817E11" w:rsidRPr="008D13CF" w:rsidRDefault="00817E11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56727" w:rsidRPr="008D13CF" w:rsidRDefault="00B56727" w:rsidP="00B60245">
      <w:pPr>
        <w:adjustRightInd w:val="0"/>
        <w:ind w:firstLine="720"/>
        <w:jc w:val="both"/>
        <w:rPr>
          <w:szCs w:val="28"/>
        </w:rPr>
      </w:pPr>
    </w:p>
    <w:p w:rsidR="00817E11" w:rsidRPr="00115257" w:rsidRDefault="00817E11" w:rsidP="00115257">
      <w:pPr>
        <w:pStyle w:val="ae"/>
        <w:numPr>
          <w:ilvl w:val="0"/>
          <w:numId w:val="3"/>
        </w:numPr>
        <w:tabs>
          <w:tab w:val="left" w:pos="103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5257">
        <w:rPr>
          <w:rFonts w:ascii="Times New Roman" w:hAnsi="Times New Roman" w:cs="Times New Roman"/>
          <w:sz w:val="28"/>
          <w:szCs w:val="28"/>
        </w:rPr>
        <w:t>Ввести в эксплуатацию информационную систему «Региональный портал по технологическому присоединению к электрическим сетям, к системам теплоснабжения, к централизованным системам водоснабжения и водоотведения, расположенным на территории Камчатского края».</w:t>
      </w:r>
    </w:p>
    <w:p w:rsidR="00817E11" w:rsidRPr="00115257" w:rsidRDefault="00817E11" w:rsidP="00115257">
      <w:pPr>
        <w:pStyle w:val="ae"/>
        <w:numPr>
          <w:ilvl w:val="0"/>
          <w:numId w:val="3"/>
        </w:numPr>
        <w:tabs>
          <w:tab w:val="left" w:pos="100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5257">
        <w:rPr>
          <w:rFonts w:ascii="Times New Roman" w:hAnsi="Times New Roman" w:cs="Times New Roman"/>
          <w:sz w:val="28"/>
          <w:szCs w:val="28"/>
        </w:rPr>
        <w:lastRenderedPageBreak/>
        <w:t>Утвердить Положение об информационной системе «Региональный портал по технологическому присоединению к электрическим сетям, к системам теплоснабжения, к централизованным системам водоснабжения и водоотведения, расположенным на территории Камчатского края»</w:t>
      </w:r>
      <w:r w:rsidRPr="001152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5257" w:rsidRPr="00115257">
        <w:rPr>
          <w:rFonts w:ascii="Times New Roman" w:hAnsi="Times New Roman" w:cs="Times New Roman"/>
          <w:spacing w:val="-2"/>
          <w:sz w:val="28"/>
          <w:szCs w:val="28"/>
        </w:rPr>
        <w:t>согласно приложени</w:t>
      </w:r>
      <w:r w:rsidR="0011525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115257" w:rsidRPr="00115257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постановлению</w:t>
      </w:r>
      <w:r w:rsidRPr="00115257">
        <w:rPr>
          <w:rFonts w:ascii="Times New Roman" w:hAnsi="Times New Roman" w:cs="Times New Roman"/>
          <w:sz w:val="28"/>
          <w:szCs w:val="28"/>
        </w:rPr>
        <w:t>.</w:t>
      </w:r>
    </w:p>
    <w:p w:rsidR="00817E11" w:rsidRPr="00115257" w:rsidRDefault="00115257" w:rsidP="00115257">
      <w:pPr>
        <w:pStyle w:val="ae"/>
        <w:numPr>
          <w:ilvl w:val="0"/>
          <w:numId w:val="3"/>
        </w:numPr>
        <w:tabs>
          <w:tab w:val="left" w:pos="94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525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17E11" w:rsidRPr="00115257">
        <w:rPr>
          <w:rFonts w:ascii="Times New Roman" w:hAnsi="Times New Roman" w:cs="Times New Roman"/>
          <w:sz w:val="28"/>
          <w:szCs w:val="28"/>
        </w:rPr>
        <w:t>Министерство</w:t>
      </w:r>
      <w:r w:rsidR="00817E11" w:rsidRPr="0011525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817E11" w:rsidRPr="00115257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817E11" w:rsidRPr="0011525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17E11" w:rsidRPr="00115257">
        <w:rPr>
          <w:rFonts w:ascii="Times New Roman" w:hAnsi="Times New Roman" w:cs="Times New Roman"/>
          <w:sz w:val="28"/>
          <w:szCs w:val="28"/>
        </w:rPr>
        <w:t>хозяйства и энергетики</w:t>
      </w:r>
      <w:r w:rsidR="00817E11" w:rsidRPr="00115257">
        <w:rPr>
          <w:rFonts w:ascii="Times New Roman" w:hAnsi="Times New Roman" w:cs="Times New Roman"/>
          <w:spacing w:val="-20"/>
          <w:sz w:val="28"/>
          <w:szCs w:val="28"/>
        </w:rPr>
        <w:t xml:space="preserve"> Камчатского края</w:t>
      </w:r>
      <w:r w:rsidRPr="00115257">
        <w:rPr>
          <w:rFonts w:ascii="Times New Roman" w:hAnsi="Times New Roman" w:cs="Times New Roman"/>
          <w:spacing w:val="-20"/>
          <w:sz w:val="28"/>
          <w:szCs w:val="28"/>
        </w:rPr>
        <w:t xml:space="preserve"> о</w:t>
      </w:r>
      <w:r w:rsidR="00817E11" w:rsidRPr="00115257">
        <w:rPr>
          <w:rFonts w:ascii="Times New Roman" w:hAnsi="Times New Roman" w:cs="Times New Roman"/>
          <w:sz w:val="28"/>
          <w:szCs w:val="28"/>
        </w:rPr>
        <w:t>ператором информационной системы «Региональный портал по технологическому присоединению к электрическим сетям, к системам теплоснабжения, к централизованным системам водоснабжения и водоотведения, расположенным на территории Камчатского края»;</w:t>
      </w:r>
    </w:p>
    <w:p w:rsidR="00817E11" w:rsidRPr="00115257" w:rsidRDefault="00817E11" w:rsidP="00115257">
      <w:pPr>
        <w:pStyle w:val="ae"/>
        <w:numPr>
          <w:ilvl w:val="0"/>
          <w:numId w:val="3"/>
        </w:numPr>
        <w:tabs>
          <w:tab w:val="left" w:pos="98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52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6727">
        <w:rPr>
          <w:rFonts w:ascii="Times New Roman" w:hAnsi="Times New Roman" w:cs="Times New Roman"/>
          <w:sz w:val="28"/>
          <w:szCs w:val="28"/>
        </w:rPr>
        <w:t>п</w:t>
      </w:r>
      <w:r w:rsidRPr="00115257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6E4B23" w:rsidRPr="00605669" w:rsidRDefault="006E4B23" w:rsidP="00605669">
      <w:pPr>
        <w:adjustRightInd w:val="0"/>
        <w:ind w:firstLine="709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Default="00B56727" w:rsidP="00B56727">
      <w:pPr>
        <w:spacing w:before="81"/>
        <w:ind w:left="6096" w:right="-155"/>
        <w:jc w:val="both"/>
        <w:rPr>
          <w:szCs w:val="28"/>
        </w:rPr>
      </w:pPr>
    </w:p>
    <w:p w:rsidR="00B56727" w:rsidRPr="00BF4C93" w:rsidRDefault="00B56727" w:rsidP="00B56727">
      <w:pPr>
        <w:spacing w:before="81"/>
        <w:ind w:left="6096" w:right="-155"/>
        <w:jc w:val="both"/>
        <w:rPr>
          <w:szCs w:val="28"/>
        </w:rPr>
      </w:pPr>
      <w:r w:rsidRPr="00BF4C93">
        <w:rPr>
          <w:szCs w:val="28"/>
        </w:rPr>
        <w:lastRenderedPageBreak/>
        <w:t>Приложение к постановлению Правительства Камчатского края</w:t>
      </w:r>
      <w:r>
        <w:rPr>
          <w:szCs w:val="28"/>
        </w:rPr>
        <w:t xml:space="preserve"> </w:t>
      </w:r>
      <w:r w:rsidRPr="00BF4C93">
        <w:rPr>
          <w:szCs w:val="28"/>
        </w:rPr>
        <w:t xml:space="preserve">от </w:t>
      </w:r>
      <w:r w:rsidRPr="00B56727">
        <w:t>[</w:t>
      </w:r>
      <w:r w:rsidRPr="00F10B4F">
        <w:rPr>
          <w:color w:val="E7E6E6"/>
        </w:rPr>
        <w:t>Дата регистрации</w:t>
      </w:r>
      <w:r w:rsidRPr="00B56727">
        <w:t>]</w:t>
      </w:r>
      <w:r>
        <w:t xml:space="preserve"> </w:t>
      </w:r>
      <w:r w:rsidRPr="00BF4C93">
        <w:rPr>
          <w:szCs w:val="28"/>
        </w:rPr>
        <w:t>№</w:t>
      </w:r>
      <w:r>
        <w:rPr>
          <w:szCs w:val="28"/>
        </w:rPr>
        <w:t xml:space="preserve"> </w:t>
      </w:r>
      <w:r w:rsidRPr="00B56727">
        <w:t>[</w:t>
      </w:r>
      <w:r w:rsidRPr="00F10B4F">
        <w:rPr>
          <w:color w:val="E7E6E6"/>
        </w:rPr>
        <w:t>Номер</w:t>
      </w:r>
      <w:r w:rsidRPr="00F10B4F">
        <w:rPr>
          <w:color w:val="E7E6E6"/>
          <w:sz w:val="20"/>
          <w:szCs w:val="20"/>
        </w:rPr>
        <w:t xml:space="preserve"> документа</w:t>
      </w:r>
      <w:r w:rsidRPr="00B56727">
        <w:t>]</w:t>
      </w:r>
      <w:r w:rsidRPr="00BF4C93">
        <w:rPr>
          <w:szCs w:val="28"/>
        </w:rPr>
        <w:t xml:space="preserve"> _________ </w:t>
      </w:r>
    </w:p>
    <w:p w:rsidR="00B56727" w:rsidRDefault="00B56727" w:rsidP="00B56727">
      <w:pPr>
        <w:pStyle w:val="1"/>
        <w:spacing w:line="327" w:lineRule="exact"/>
        <w:ind w:left="225" w:right="214"/>
        <w:jc w:val="center"/>
        <w:rPr>
          <w:rFonts w:ascii="Times New Roman" w:hAnsi="Times New Roman" w:cs="Times New Roman"/>
          <w:sz w:val="28"/>
          <w:szCs w:val="28"/>
        </w:rPr>
      </w:pPr>
    </w:p>
    <w:p w:rsidR="00B56727" w:rsidRPr="0077075E" w:rsidRDefault="00B56727" w:rsidP="00B56727">
      <w:pPr>
        <w:pStyle w:val="1"/>
        <w:spacing w:line="327" w:lineRule="exact"/>
        <w:ind w:left="225" w:right="21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75E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56727" w:rsidRPr="0077075E" w:rsidRDefault="00B56727" w:rsidP="00B56727">
      <w:pPr>
        <w:pStyle w:val="1"/>
        <w:spacing w:line="327" w:lineRule="exact"/>
        <w:ind w:left="225" w:right="21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информационной системе «</w:t>
      </w:r>
      <w:r w:rsidRPr="0077075E">
        <w:rPr>
          <w:rFonts w:ascii="Times New Roman" w:hAnsi="Times New Roman" w:cs="Times New Roman"/>
          <w:b w:val="0"/>
          <w:sz w:val="28"/>
          <w:szCs w:val="28"/>
        </w:rPr>
        <w:t>Региональный портал по технологическому присоединению</w:t>
      </w:r>
      <w:r w:rsidRPr="00DF7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77075E">
        <w:rPr>
          <w:rFonts w:ascii="Times New Roman" w:hAnsi="Times New Roman" w:cs="Times New Roman"/>
          <w:b w:val="0"/>
          <w:sz w:val="28"/>
          <w:szCs w:val="28"/>
        </w:rPr>
        <w:t xml:space="preserve"> электрическим сетям, к системам теплоснабжения, к централизованным системам водоснабжения и водоотведения, расположенным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56727" w:rsidRDefault="00B56727" w:rsidP="00B56727">
      <w:pPr>
        <w:pStyle w:val="1"/>
        <w:spacing w:line="327" w:lineRule="exact"/>
        <w:ind w:left="225" w:right="214"/>
        <w:jc w:val="center"/>
        <w:rPr>
          <w:rFonts w:ascii="Times New Roman" w:hAnsi="Times New Roman" w:cs="Times New Roman"/>
          <w:sz w:val="28"/>
          <w:szCs w:val="28"/>
        </w:rPr>
      </w:pPr>
    </w:p>
    <w:p w:rsidR="00B56727" w:rsidRPr="006A1CC6" w:rsidRDefault="00B56727" w:rsidP="00B56727">
      <w:pPr>
        <w:ind w:firstLine="709"/>
        <w:jc w:val="center"/>
        <w:rPr>
          <w:b/>
          <w:szCs w:val="28"/>
        </w:rPr>
      </w:pPr>
      <w:r w:rsidRPr="0077075E">
        <w:rPr>
          <w:szCs w:val="28"/>
        </w:rPr>
        <w:t>1.</w:t>
      </w:r>
      <w:r w:rsidRPr="006A1CC6">
        <w:rPr>
          <w:b/>
          <w:szCs w:val="28"/>
        </w:rPr>
        <w:t xml:space="preserve"> </w:t>
      </w:r>
      <w:r w:rsidRPr="0077075E">
        <w:rPr>
          <w:szCs w:val="28"/>
        </w:rPr>
        <w:t>О</w:t>
      </w:r>
      <w:r>
        <w:rPr>
          <w:szCs w:val="28"/>
        </w:rPr>
        <w:t>бщие положения</w:t>
      </w:r>
    </w:p>
    <w:p w:rsidR="00B56727" w:rsidRPr="005969C3" w:rsidRDefault="00B56727" w:rsidP="00B56727">
      <w:pPr>
        <w:pStyle w:val="ac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56727" w:rsidRPr="0028344F" w:rsidRDefault="00B56727" w:rsidP="00B56727">
      <w:pPr>
        <w:pStyle w:val="ae"/>
        <w:numPr>
          <w:ilvl w:val="1"/>
          <w:numId w:val="18"/>
        </w:numPr>
        <w:tabs>
          <w:tab w:val="left" w:pos="119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44F">
        <w:rPr>
          <w:rFonts w:ascii="Times New Roman" w:hAnsi="Times New Roman" w:cs="Times New Roman"/>
          <w:sz w:val="28"/>
          <w:szCs w:val="28"/>
        </w:rPr>
        <w:t>Настоящее положение определяет назначение и структуру информационной системы «Региональный портал по технологическому присоединению к электрическим сетям, к системам теплоснабжения, к централизованным системам водоснабжения и водоотведения, расположенным на территории Камчатского края» (далее — Система), состав и полномочия участников информационного взаимодействия</w:t>
      </w:r>
      <w:r w:rsidRPr="002834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44F">
        <w:rPr>
          <w:rFonts w:ascii="Times New Roman" w:hAnsi="Times New Roman" w:cs="Times New Roman"/>
          <w:sz w:val="28"/>
          <w:szCs w:val="28"/>
        </w:rPr>
        <w:t>Системы.</w:t>
      </w:r>
    </w:p>
    <w:p w:rsidR="00B56727" w:rsidRPr="0028344F" w:rsidRDefault="00B56727" w:rsidP="00B56727">
      <w:pPr>
        <w:pStyle w:val="ae"/>
        <w:numPr>
          <w:ilvl w:val="1"/>
          <w:numId w:val="18"/>
        </w:numPr>
        <w:tabs>
          <w:tab w:val="left" w:pos="94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44F">
        <w:rPr>
          <w:rFonts w:ascii="Times New Roman" w:hAnsi="Times New Roman" w:cs="Times New Roman"/>
          <w:sz w:val="28"/>
          <w:szCs w:val="28"/>
        </w:rPr>
        <w:t xml:space="preserve">Система является межведомственной государственной централизованной многопользовательской геоинформационной автоматизированной системой, обеспечивающей сбор, учет и обработку данных в соответствии с функциональными задачами Системы, указанными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323D45">
        <w:rPr>
          <w:rFonts w:ascii="Times New Roman" w:hAnsi="Times New Roman" w:cs="Times New Roman"/>
          <w:sz w:val="28"/>
          <w:szCs w:val="28"/>
        </w:rPr>
        <w:t xml:space="preserve"> 2</w:t>
      </w:r>
      <w:r w:rsidRPr="0028344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56727" w:rsidRPr="0028344F" w:rsidRDefault="00B56727" w:rsidP="00B56727">
      <w:pPr>
        <w:pStyle w:val="ae"/>
        <w:numPr>
          <w:ilvl w:val="1"/>
          <w:numId w:val="18"/>
        </w:numPr>
        <w:tabs>
          <w:tab w:val="left" w:pos="10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44F">
        <w:rPr>
          <w:rFonts w:ascii="Times New Roman" w:hAnsi="Times New Roman" w:cs="Times New Roman"/>
          <w:sz w:val="28"/>
          <w:szCs w:val="28"/>
        </w:rPr>
        <w:t>Система предназначена для автоматизации процесса подключения (технологического присоединения) к электрическим сетям, к системам теплоснабжения, к централизованным системам водоснабжения и водоотведения, расположенным на территории Камчатского края (далее — сети Камчатского края). Система обеспечивает взаимодействие в личном кабинете заявителей, сетевых, сбытовых организаций, согласующих организаций, исполнительных органов государственной власти Камчатского края и органов местного самоуправления муниципальных образований, расположенных на территории Камчатского края.</w:t>
      </w:r>
    </w:p>
    <w:p w:rsidR="00B56727" w:rsidRPr="0028344F" w:rsidRDefault="00B56727" w:rsidP="00B56727">
      <w:pPr>
        <w:pStyle w:val="ae"/>
        <w:numPr>
          <w:ilvl w:val="1"/>
          <w:numId w:val="18"/>
        </w:numPr>
        <w:tabs>
          <w:tab w:val="left" w:pos="98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8344F">
        <w:rPr>
          <w:rFonts w:ascii="Times New Roman" w:hAnsi="Times New Roman" w:cs="Times New Roman"/>
          <w:sz w:val="28"/>
          <w:szCs w:val="28"/>
        </w:rPr>
        <w:t>Система разработана в соответствии со следующими нормативными правовыми</w:t>
      </w:r>
      <w:r w:rsidRPr="002834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344F">
        <w:rPr>
          <w:rFonts w:ascii="Times New Roman" w:hAnsi="Times New Roman" w:cs="Times New Roman"/>
          <w:sz w:val="28"/>
          <w:szCs w:val="28"/>
        </w:rPr>
        <w:t>актами: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99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727">
        <w:rPr>
          <w:rFonts w:ascii="Times New Roman" w:hAnsi="Times New Roman" w:cs="Times New Roman"/>
          <w:sz w:val="28"/>
          <w:szCs w:val="28"/>
        </w:rPr>
        <w:t>Федеральный</w:t>
      </w:r>
      <w:r w:rsidRPr="00B5672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закон</w:t>
      </w:r>
      <w:r w:rsidRPr="00B5672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от</w:t>
      </w:r>
      <w:r w:rsidRPr="00B5672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27.07.2006</w:t>
      </w:r>
      <w:r w:rsidRPr="00B5672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№</w:t>
      </w:r>
      <w:r w:rsidRPr="00B5672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149-ФЗ</w:t>
      </w:r>
      <w:r w:rsidRPr="00B5672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«Об</w:t>
      </w:r>
      <w:r w:rsidRPr="00B5672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99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727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727">
        <w:rPr>
          <w:rFonts w:ascii="Times New Roman" w:hAnsi="Times New Roman" w:cs="Times New Roman"/>
          <w:sz w:val="28"/>
          <w:szCs w:val="28"/>
        </w:rPr>
        <w:t>Федеральный</w:t>
      </w:r>
      <w:r w:rsidRPr="00B56727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закон</w:t>
      </w:r>
      <w:r w:rsidRPr="00B5672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от</w:t>
      </w:r>
      <w:r w:rsidRPr="00B56727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26.03.2003</w:t>
      </w:r>
      <w:r w:rsidRPr="00B56727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№</w:t>
      </w:r>
      <w:r w:rsidRPr="00B5672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35-ФЗ</w:t>
      </w:r>
      <w:r w:rsidRPr="00B5672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«Об</w:t>
      </w:r>
      <w:r w:rsidRPr="00B5672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электроэнергетике»;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9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727">
        <w:rPr>
          <w:rFonts w:ascii="Times New Roman" w:hAnsi="Times New Roman" w:cs="Times New Roman"/>
          <w:sz w:val="28"/>
          <w:szCs w:val="28"/>
        </w:rPr>
        <w:t>Федеральный</w:t>
      </w:r>
      <w:r w:rsidRPr="00B567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закон</w:t>
      </w:r>
      <w:r w:rsidRPr="00B567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от</w:t>
      </w:r>
      <w:r w:rsidRPr="00B5672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27.07.2010</w:t>
      </w:r>
      <w:r w:rsidRPr="00B5672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№</w:t>
      </w:r>
      <w:r w:rsidRPr="00B567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190-ФЗ</w:t>
      </w:r>
      <w:r w:rsidRPr="00B5672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«О</w:t>
      </w:r>
      <w:r w:rsidRPr="00B567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теплоснабжении»;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9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727">
        <w:rPr>
          <w:rFonts w:ascii="Times New Roman" w:hAnsi="Times New Roman" w:cs="Times New Roman"/>
          <w:sz w:val="28"/>
          <w:szCs w:val="28"/>
        </w:rPr>
        <w:t>Федеральный закон от 07.12.2011 № 416-ФЗ «О водоснабжении и</w:t>
      </w:r>
      <w:r w:rsidRPr="00B567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водоотведении»;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104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727">
        <w:rPr>
          <w:rFonts w:ascii="Times New Roman" w:hAnsi="Times New Roman" w:cs="Times New Roman"/>
          <w:sz w:val="28"/>
          <w:szCs w:val="28"/>
        </w:rPr>
        <w:t>п</w:t>
      </w:r>
      <w:r w:rsidRPr="00B5672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Pr="00B5672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 xml:space="preserve">27.12.2004 </w:t>
      </w:r>
      <w:r w:rsidRPr="00B56727">
        <w:rPr>
          <w:rFonts w:ascii="Times New Roman" w:hAnsi="Times New Roman" w:cs="Times New Roman"/>
          <w:sz w:val="28"/>
          <w:szCs w:val="28"/>
        </w:rPr>
        <w:br/>
        <w:t xml:space="preserve">№ 861 «Об утверждении Правил недискриминационного доступа к услугам по передаче электрической энергии и оказания этих услуг, Правил </w:t>
      </w:r>
      <w:r w:rsidRPr="00B56727">
        <w:rPr>
          <w:rFonts w:ascii="Times New Roman" w:hAnsi="Times New Roman" w:cs="Times New Roman"/>
          <w:sz w:val="28"/>
          <w:szCs w:val="28"/>
        </w:rPr>
        <w:lastRenderedPageBreak/>
        <w:t>недискриминационного</w:t>
      </w:r>
      <w:r w:rsidRPr="00B567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доступа</w:t>
      </w:r>
      <w:r w:rsidRPr="00B567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к</w:t>
      </w:r>
      <w:r w:rsidRPr="00B567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услугам</w:t>
      </w:r>
      <w:r w:rsidRPr="00B567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по</w:t>
      </w:r>
      <w:r w:rsidRPr="00B567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оперативно-диспетчерскому</w:t>
      </w:r>
      <w:r w:rsidRPr="00B567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104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672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 w:rsidRPr="00B5672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 xml:space="preserve">от 13.02.2006 </w:t>
      </w:r>
      <w:r w:rsidRPr="00B56727">
        <w:rPr>
          <w:rFonts w:ascii="Times New Roman" w:hAnsi="Times New Roman" w:cs="Times New Roman"/>
          <w:sz w:val="28"/>
          <w:szCs w:val="28"/>
        </w:rPr>
        <w:br/>
        <w:t>№ 83 «Об утверждении Правил определения и предоставления технических условий</w:t>
      </w:r>
      <w:r w:rsidRPr="00B567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подключения</w:t>
      </w:r>
      <w:r w:rsidRPr="00B567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объекта</w:t>
      </w:r>
      <w:r w:rsidRPr="00B567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капитального</w:t>
      </w:r>
      <w:r w:rsidRPr="00B567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строительства</w:t>
      </w:r>
      <w:r w:rsidRPr="00B567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к</w:t>
      </w:r>
      <w:r w:rsidRPr="00B567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сетям</w:t>
      </w:r>
      <w:r w:rsidRPr="00B567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инженерно-технического обеспечения и Правил подключения объекта капитального строительства к сетям инженерно-технического</w:t>
      </w:r>
      <w:r w:rsidRPr="00B567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обеспечения»;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104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672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 w:rsidRPr="00B5672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 xml:space="preserve">от 29.07.2013 </w:t>
      </w:r>
      <w:r w:rsidRPr="00B56727">
        <w:rPr>
          <w:rFonts w:ascii="Times New Roman" w:hAnsi="Times New Roman" w:cs="Times New Roman"/>
          <w:sz w:val="28"/>
          <w:szCs w:val="28"/>
        </w:rPr>
        <w:br/>
        <w:t>№ 642 «Об утверждении Правил горячего водоснабжения и внесении изменения в Постановление Правительства Российской Федерации от 13.02.2006 №</w:t>
      </w:r>
      <w:r w:rsidRPr="00B567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>83»;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115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672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Pr="00B567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 xml:space="preserve">29.07.2013 </w:t>
      </w:r>
      <w:r w:rsidRPr="00B56727">
        <w:rPr>
          <w:rFonts w:ascii="Times New Roman" w:hAnsi="Times New Roman" w:cs="Times New Roman"/>
          <w:sz w:val="28"/>
          <w:szCs w:val="28"/>
        </w:rPr>
        <w:br/>
        <w:t>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115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672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Pr="00B567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 xml:space="preserve">05.07.2018 </w:t>
      </w:r>
      <w:r w:rsidRPr="00B56727">
        <w:rPr>
          <w:rFonts w:ascii="Times New Roman" w:hAnsi="Times New Roman" w:cs="Times New Roman"/>
          <w:sz w:val="28"/>
          <w:szCs w:val="28"/>
        </w:rPr>
        <w:br/>
        <w:t>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117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6727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</w:t>
      </w:r>
      <w:r w:rsidRPr="00B5672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6727">
        <w:rPr>
          <w:rFonts w:ascii="Times New Roman" w:hAnsi="Times New Roman" w:cs="Times New Roman"/>
          <w:sz w:val="28"/>
          <w:szCs w:val="28"/>
        </w:rPr>
        <w:t xml:space="preserve">31.01.2017 </w:t>
      </w:r>
      <w:r w:rsidRPr="00B56727">
        <w:rPr>
          <w:rFonts w:ascii="Times New Roman" w:hAnsi="Times New Roman" w:cs="Times New Roman"/>
          <w:sz w:val="28"/>
          <w:szCs w:val="28"/>
        </w:rPr>
        <w:br/>
        <w:t>№ 147-р «Об утверждении целевых моделей упрощения процедур ведения бизнеса и повышения инвестиционной привлекательности субъектов Федерации»;</w:t>
      </w:r>
    </w:p>
    <w:p w:rsidR="00B56727" w:rsidRPr="00B56727" w:rsidRDefault="00B56727" w:rsidP="00B56727">
      <w:pPr>
        <w:pStyle w:val="ae"/>
        <w:numPr>
          <w:ilvl w:val="0"/>
          <w:numId w:val="17"/>
        </w:numPr>
        <w:tabs>
          <w:tab w:val="left" w:pos="117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727">
        <w:rPr>
          <w:rFonts w:ascii="Times New Roman" w:hAnsi="Times New Roman" w:cs="Times New Roman"/>
          <w:sz w:val="28"/>
          <w:szCs w:val="28"/>
        </w:rPr>
        <w:t>Закон Камчатского края от 12.10.2015 № 687 «О государственных информационных системах Камчатского края».</w:t>
      </w:r>
    </w:p>
    <w:p w:rsidR="00B56727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6727" w:rsidRPr="005969C3" w:rsidRDefault="00B56727" w:rsidP="00B56727">
      <w:pPr>
        <w:pStyle w:val="ac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Предназначение и функциональные задачи системы</w:t>
      </w:r>
    </w:p>
    <w:p w:rsidR="00B56727" w:rsidRPr="005969C3" w:rsidRDefault="00B56727" w:rsidP="00B56727">
      <w:pPr>
        <w:pStyle w:val="ac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56727" w:rsidRPr="00FE5451" w:rsidRDefault="00B56727" w:rsidP="00B56727">
      <w:pPr>
        <w:pStyle w:val="ae"/>
        <w:numPr>
          <w:ilvl w:val="1"/>
          <w:numId w:val="19"/>
        </w:numPr>
        <w:tabs>
          <w:tab w:val="left" w:pos="100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E5451">
        <w:rPr>
          <w:rFonts w:ascii="Times New Roman" w:hAnsi="Times New Roman" w:cs="Times New Roman"/>
          <w:sz w:val="28"/>
          <w:szCs w:val="28"/>
        </w:rPr>
        <w:t>Система предназначена для повышения эффективности управления процессом подключения (технологического присоединения) к сетям Камчатского края.</w:t>
      </w:r>
    </w:p>
    <w:p w:rsidR="00B56727" w:rsidRPr="00FE5451" w:rsidRDefault="00B56727" w:rsidP="00B56727">
      <w:pPr>
        <w:pStyle w:val="ae"/>
        <w:numPr>
          <w:ilvl w:val="1"/>
          <w:numId w:val="19"/>
        </w:numPr>
        <w:tabs>
          <w:tab w:val="left" w:pos="93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E5451">
        <w:rPr>
          <w:rFonts w:ascii="Times New Roman" w:hAnsi="Times New Roman" w:cs="Times New Roman"/>
          <w:sz w:val="28"/>
          <w:szCs w:val="28"/>
        </w:rPr>
        <w:t>Функциональными задачами Системы</w:t>
      </w:r>
      <w:r w:rsidRPr="00FE54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5451">
        <w:rPr>
          <w:rFonts w:ascii="Times New Roman" w:hAnsi="Times New Roman" w:cs="Times New Roman"/>
          <w:sz w:val="28"/>
          <w:szCs w:val="28"/>
        </w:rPr>
        <w:t>являются:</w:t>
      </w:r>
    </w:p>
    <w:p w:rsidR="00B56727" w:rsidRPr="005969C3" w:rsidRDefault="00B56727" w:rsidP="00B56727">
      <w:pPr>
        <w:pStyle w:val="ae"/>
        <w:numPr>
          <w:ilvl w:val="0"/>
          <w:numId w:val="16"/>
        </w:numPr>
        <w:tabs>
          <w:tab w:val="left" w:pos="114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представление заявителям полной и актуальной информации о процессе подключения (технологического присоединения), в том числе о нормативных правовых актах в сфере технологического присоединения, размере платы за подключение (технологическое присоединение), об организациях, осуществляющих подключение (технологическое присоединение) к сетям Камчатского края и границах их эксплуатационной ответственности;</w:t>
      </w:r>
    </w:p>
    <w:p w:rsidR="00B56727" w:rsidRPr="005969C3" w:rsidRDefault="00B56727" w:rsidP="00B56727">
      <w:pPr>
        <w:pStyle w:val="ae"/>
        <w:numPr>
          <w:ilvl w:val="0"/>
          <w:numId w:val="16"/>
        </w:numPr>
        <w:tabs>
          <w:tab w:val="left" w:pos="107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подача заявок на подключение (технологическое присоединение) к сетям Камчатского края в электронной</w:t>
      </w:r>
      <w:r w:rsidRPr="005969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форме;</w:t>
      </w:r>
    </w:p>
    <w:p w:rsidR="00B56727" w:rsidRPr="005969C3" w:rsidRDefault="00B56727" w:rsidP="00B56727">
      <w:pPr>
        <w:pStyle w:val="ae"/>
        <w:numPr>
          <w:ilvl w:val="0"/>
          <w:numId w:val="16"/>
        </w:numPr>
        <w:tabs>
          <w:tab w:val="left" w:pos="102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на подключение (технологическое присоединение) к сетям Камчатского края и осуществление в рамках данных договоров документооборота в электронной</w:t>
      </w:r>
      <w:r w:rsidRPr="005969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форме;</w:t>
      </w:r>
    </w:p>
    <w:p w:rsidR="00B56727" w:rsidRPr="005969C3" w:rsidRDefault="00B56727" w:rsidP="00B56727">
      <w:pPr>
        <w:pStyle w:val="ae"/>
        <w:numPr>
          <w:ilvl w:val="0"/>
          <w:numId w:val="16"/>
        </w:numPr>
        <w:tabs>
          <w:tab w:val="left" w:pos="11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заключение договоров ресурсоснабжения в рамках исполнения договоров на подключение (технологическое присоединение) к сетям Камчатского края по принципу «одного окна»;</w:t>
      </w:r>
    </w:p>
    <w:p w:rsidR="00B56727" w:rsidRPr="005969C3" w:rsidRDefault="00B56727" w:rsidP="00B56727">
      <w:pPr>
        <w:pStyle w:val="ae"/>
        <w:numPr>
          <w:ilvl w:val="0"/>
          <w:numId w:val="16"/>
        </w:numPr>
        <w:tabs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согласование проектной и иной документации, а также выдача исходно-разрешительной документации в электронной</w:t>
      </w:r>
      <w:r w:rsidRPr="005969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форме;</w:t>
      </w:r>
    </w:p>
    <w:p w:rsidR="00B56727" w:rsidRDefault="00B56727" w:rsidP="00B56727">
      <w:pPr>
        <w:pStyle w:val="ae"/>
        <w:numPr>
          <w:ilvl w:val="0"/>
          <w:numId w:val="16"/>
        </w:numPr>
        <w:tabs>
          <w:tab w:val="left" w:pos="104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анализ данных об осуществлении подключения (технологического присоединения) к сетям Камчатского края и обеспечение принятия управленческих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решений.</w:t>
      </w:r>
    </w:p>
    <w:p w:rsidR="00B56727" w:rsidRPr="005969C3" w:rsidRDefault="00B56727" w:rsidP="00B56727">
      <w:pPr>
        <w:pStyle w:val="ae"/>
        <w:tabs>
          <w:tab w:val="left" w:pos="1049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56727" w:rsidRDefault="00B56727" w:rsidP="00B56727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системы</w:t>
      </w:r>
    </w:p>
    <w:p w:rsidR="00B56727" w:rsidRDefault="00B56727" w:rsidP="00B56727">
      <w:pPr>
        <w:pStyle w:val="ac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B56727" w:rsidRPr="005969C3" w:rsidRDefault="00B56727" w:rsidP="00B56727">
      <w:pPr>
        <w:pStyle w:val="ae"/>
        <w:numPr>
          <w:ilvl w:val="1"/>
          <w:numId w:val="19"/>
        </w:numPr>
        <w:tabs>
          <w:tab w:val="left" w:pos="93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В основе построения Системы лежат следующие</w:t>
      </w:r>
      <w:r w:rsidRPr="005969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принципы: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10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обеспечение достоверности данных, основанной на ответственности участников информационного взаимодействия Системы за достоверное представление информации;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постоянная актуализация данных;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разделение доступа к данным между пользователями</w:t>
      </w:r>
      <w:r w:rsidRPr="005969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96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целостность данных, в том числе географическое положение объектов на основе государственного кадастра, систем классификации и кодирования данных на территории Камчатского края;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96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интегрируемость - хранение и обработка информации в связном виде в едином информационном пространстве;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10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масштабируемость - возможность увеличения объема обрабатываемой информации и количества работающих пользователей</w:t>
      </w:r>
      <w:r w:rsidRPr="005969C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100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расширяемость - возможность функционального развития Системы в соответствии с планом развития, внедрения и обслуживания</w:t>
      </w:r>
      <w:r w:rsidRPr="005969C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взаимодействие с внешними информационными</w:t>
      </w:r>
      <w:r w:rsidRPr="005969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системами;</w:t>
      </w:r>
    </w:p>
    <w:p w:rsidR="00B56727" w:rsidRPr="005969C3" w:rsidRDefault="00B56727" w:rsidP="00B56727">
      <w:pPr>
        <w:pStyle w:val="ae"/>
        <w:numPr>
          <w:ilvl w:val="0"/>
          <w:numId w:val="15"/>
        </w:numPr>
        <w:tabs>
          <w:tab w:val="left" w:pos="10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ориентация на имеющиеся отечественные программные разработки и технологические</w:t>
      </w:r>
      <w:r w:rsidRPr="005969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средства.</w:t>
      </w:r>
    </w:p>
    <w:p w:rsidR="00B56727" w:rsidRPr="00AC05DE" w:rsidRDefault="00B56727" w:rsidP="00B56727">
      <w:pPr>
        <w:pStyle w:val="ae"/>
        <w:numPr>
          <w:ilvl w:val="1"/>
          <w:numId w:val="19"/>
        </w:numPr>
        <w:tabs>
          <w:tab w:val="left" w:pos="128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5DE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Системы осуществляются в соответствии с принципами, </w:t>
      </w:r>
      <w:r w:rsidRPr="00DF7AB0">
        <w:rPr>
          <w:rFonts w:ascii="Times New Roman" w:hAnsi="Times New Roman" w:cs="Times New Roman"/>
          <w:sz w:val="28"/>
          <w:szCs w:val="28"/>
        </w:rPr>
        <w:t>установленными в разделе 7 настоящего положения,</w:t>
      </w:r>
      <w:r w:rsidRPr="00AC05DE">
        <w:rPr>
          <w:rFonts w:ascii="Times New Roman" w:hAnsi="Times New Roman" w:cs="Times New Roman"/>
          <w:sz w:val="28"/>
          <w:szCs w:val="28"/>
        </w:rPr>
        <w:t xml:space="preserve"> при соблюдении следующих</w:t>
      </w:r>
      <w:r w:rsidRPr="00AC05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05DE">
        <w:rPr>
          <w:rFonts w:ascii="Times New Roman" w:hAnsi="Times New Roman" w:cs="Times New Roman"/>
          <w:sz w:val="28"/>
          <w:szCs w:val="28"/>
        </w:rPr>
        <w:t>условий: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130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единство используемых терминов, нормативно-справочной информации;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актуальность, достоверность и полнота информационных</w:t>
      </w:r>
      <w:r w:rsidRPr="005969C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ресурсов;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122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открытость для интеграции существующих и создаваемых информационных ресурсов, ведомственных и межведомственных информационных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102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единство стандартов технологий, форматов, протоколов совместной деятельности участников информационного взаимодействия</w:t>
      </w:r>
      <w:r w:rsidRPr="005969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9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 xml:space="preserve">обеспечение защиты информации от несанкционированного доступа, неправомерного уничтожения, блокирования, модификации, копирования и </w:t>
      </w:r>
      <w:r w:rsidRPr="005969C3">
        <w:rPr>
          <w:rFonts w:ascii="Times New Roman" w:hAnsi="Times New Roman" w:cs="Times New Roman"/>
          <w:sz w:val="28"/>
          <w:szCs w:val="28"/>
        </w:rPr>
        <w:lastRenderedPageBreak/>
        <w:t>иных противоправных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действий;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128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своевременное представление информации для принятия управленческих решений на этапах среднесрочного и долгосрочного планирования целей, задач и показателей развития Камчатского края;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97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обеспечение доступного отображения экранных форм интерфейса для пользователей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12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минимизация необходимости установки специализированного программного обеспечения;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96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реализация быстрого поиска для получения необходимой информации из информационных ресурсов Системы;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122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размещение программного продукта Системы на оборудовании центра обработки данных Правительства Камчатского края;</w:t>
      </w:r>
    </w:p>
    <w:p w:rsidR="00B56727" w:rsidRPr="005969C3" w:rsidRDefault="00B56727" w:rsidP="00B56727">
      <w:pPr>
        <w:pStyle w:val="ae"/>
        <w:numPr>
          <w:ilvl w:val="0"/>
          <w:numId w:val="14"/>
        </w:numPr>
        <w:tabs>
          <w:tab w:val="left" w:pos="131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реализация открытого информационного обмена в Системе посредством информационно-телекоммуникационной сети «Интернет» с ограничением доступа к информации по учетной записи пользователя Системы.</w:t>
      </w:r>
    </w:p>
    <w:p w:rsidR="00B56727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6727" w:rsidRPr="00DF4F8A" w:rsidRDefault="00B56727" w:rsidP="00B56727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Участники информационного взаимодействия системы</w:t>
      </w:r>
    </w:p>
    <w:p w:rsidR="00B56727" w:rsidRDefault="00B56727" w:rsidP="00B56727">
      <w:pPr>
        <w:tabs>
          <w:tab w:val="left" w:pos="936"/>
        </w:tabs>
        <w:rPr>
          <w:szCs w:val="28"/>
        </w:rPr>
      </w:pP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93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Участниками информационного взаимодействия Системы</w:t>
      </w:r>
      <w:r w:rsidRPr="006A002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являются:</w:t>
      </w:r>
    </w:p>
    <w:p w:rsidR="00B56727" w:rsidRPr="005969C3" w:rsidRDefault="00B56727" w:rsidP="00B56727">
      <w:pPr>
        <w:pStyle w:val="ae"/>
        <w:numPr>
          <w:ilvl w:val="0"/>
          <w:numId w:val="13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оператор</w:t>
      </w:r>
      <w:r w:rsidRPr="005969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Default="00B56727" w:rsidP="00B56727">
      <w:pPr>
        <w:pStyle w:val="ae"/>
        <w:numPr>
          <w:ilvl w:val="0"/>
          <w:numId w:val="13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пользователи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Системы.</w:t>
      </w: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107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Пользователями Системы</w:t>
      </w:r>
      <w:r w:rsidRPr="006A00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являются:</w:t>
      </w:r>
    </w:p>
    <w:p w:rsidR="00B56727" w:rsidRPr="005969C3" w:rsidRDefault="00B56727" w:rsidP="00B56727">
      <w:pPr>
        <w:pStyle w:val="ae"/>
        <w:numPr>
          <w:ilvl w:val="0"/>
          <w:numId w:val="12"/>
        </w:numPr>
        <w:tabs>
          <w:tab w:val="left" w:pos="111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Камчатского края;</w:t>
      </w:r>
    </w:p>
    <w:p w:rsidR="00B56727" w:rsidRPr="005969C3" w:rsidRDefault="00B56727" w:rsidP="00B56727">
      <w:pPr>
        <w:pStyle w:val="ae"/>
        <w:numPr>
          <w:ilvl w:val="0"/>
          <w:numId w:val="12"/>
        </w:numPr>
        <w:tabs>
          <w:tab w:val="left" w:pos="11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образований, расположенных на территории Камчатского края;</w:t>
      </w:r>
    </w:p>
    <w:p w:rsidR="00B56727" w:rsidRPr="005969C3" w:rsidRDefault="00B56727" w:rsidP="00B56727">
      <w:pPr>
        <w:pStyle w:val="ae"/>
        <w:numPr>
          <w:ilvl w:val="0"/>
          <w:numId w:val="12"/>
        </w:numPr>
        <w:tabs>
          <w:tab w:val="left" w:pos="109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организации, осуществляющие регулируемые виды деятельности на территории муниципальных образований, расположенных на территории Камчатского края, в сферах электроснабжения, теплоснабжения, водоснабжения и</w:t>
      </w:r>
      <w:r w:rsidRPr="005969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водоотведения;</w:t>
      </w:r>
    </w:p>
    <w:p w:rsidR="00B56727" w:rsidRPr="005969C3" w:rsidRDefault="00B56727" w:rsidP="00B56727">
      <w:pPr>
        <w:pStyle w:val="ae"/>
        <w:numPr>
          <w:ilvl w:val="0"/>
          <w:numId w:val="12"/>
        </w:numPr>
        <w:tabs>
          <w:tab w:val="left" w:pos="112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организации, участвующие в согласовании проектной и иной документации при осуществлении подключения (технологического присоединения) к сетям Камчатского края;</w:t>
      </w:r>
    </w:p>
    <w:p w:rsidR="00B56727" w:rsidRPr="005969C3" w:rsidRDefault="00B56727" w:rsidP="00B56727">
      <w:pPr>
        <w:pStyle w:val="ae"/>
        <w:numPr>
          <w:ilvl w:val="0"/>
          <w:numId w:val="12"/>
        </w:numPr>
        <w:tabs>
          <w:tab w:val="left" w:pos="128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подачу заявок на подключение (технологическое присоединение) к сетям Камчатского края</w:t>
      </w:r>
      <w:r w:rsidRPr="005969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(заявители);</w:t>
      </w:r>
    </w:p>
    <w:p w:rsidR="00B56727" w:rsidRPr="005969C3" w:rsidRDefault="00B56727" w:rsidP="00B56727">
      <w:pPr>
        <w:pStyle w:val="ae"/>
        <w:numPr>
          <w:ilvl w:val="0"/>
          <w:numId w:val="12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иные заинтересованные лица и</w:t>
      </w:r>
      <w:r w:rsidRPr="005969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116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Оператор Системы является ответственным за развитие Системы и выполняет следующие</w:t>
      </w:r>
      <w:r w:rsidRPr="006A00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функции: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108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обеспечивает методическое руководство процессом эксплуатации Системы;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102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осуществляет координацию взаимодействия между пользователями Системы;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115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 xml:space="preserve">разрабатывает и утверждает в пределах своей компетенции нормативные правовые акты, методические и иные документы, </w:t>
      </w:r>
      <w:r w:rsidRPr="005969C3">
        <w:rPr>
          <w:rFonts w:ascii="Times New Roman" w:hAnsi="Times New Roman" w:cs="Times New Roman"/>
          <w:sz w:val="28"/>
          <w:szCs w:val="28"/>
        </w:rPr>
        <w:lastRenderedPageBreak/>
        <w:t>регламентирующие организационные вопросы функционирования</w:t>
      </w:r>
      <w:r w:rsidRPr="005969C3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121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осуществляет администрирование прикладного программного обеспечения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распределяет права доступа к</w:t>
      </w:r>
      <w:r w:rsidRPr="005969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Системе;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осуществляет настройку конфигурации</w:t>
      </w:r>
      <w:r w:rsidRPr="005969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контролирует работоспособность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Default="00B56727" w:rsidP="00B56727">
      <w:pPr>
        <w:pStyle w:val="ae"/>
        <w:numPr>
          <w:ilvl w:val="0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F7AB0">
        <w:rPr>
          <w:rFonts w:ascii="Times New Roman" w:hAnsi="Times New Roman" w:cs="Times New Roman"/>
          <w:sz w:val="28"/>
          <w:szCs w:val="28"/>
        </w:rPr>
        <w:t>оказывает методическую поддержку пользователям</w:t>
      </w:r>
      <w:r w:rsidRPr="00DF7A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7AB0">
        <w:rPr>
          <w:rFonts w:ascii="Times New Roman" w:hAnsi="Times New Roman" w:cs="Times New Roman"/>
          <w:sz w:val="28"/>
          <w:szCs w:val="28"/>
        </w:rPr>
        <w:t>Системы.</w:t>
      </w:r>
    </w:p>
    <w:p w:rsidR="00B56727" w:rsidRPr="00DF7AB0" w:rsidRDefault="00B56727" w:rsidP="00B56727">
      <w:pPr>
        <w:pStyle w:val="ae"/>
        <w:numPr>
          <w:ilvl w:val="0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F7AB0">
        <w:rPr>
          <w:rFonts w:ascii="Times New Roman" w:hAnsi="Times New Roman" w:cs="Times New Roman"/>
          <w:sz w:val="28"/>
          <w:szCs w:val="28"/>
        </w:rPr>
        <w:t>обеспечивает бесперебойную работу программных и технических средств</w:t>
      </w:r>
      <w:r w:rsidRPr="00DF7A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7AB0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101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обеспечивает хранение информации, содержащейся в базах данных Системы, с учетом требований законодательства Российской Федерации по обеспечению информационной</w:t>
      </w:r>
      <w:r w:rsidRPr="005969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обеспечивает резервирование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информации;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98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осуществляет иные мероприятия по поддержанию в работоспособном состоянии функциональных модулей Системы без изменений программного кода и структуры базы данных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оказывает техническую</w:t>
      </w:r>
      <w:r w:rsidRPr="005969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поддержку;</w:t>
      </w:r>
    </w:p>
    <w:p w:rsidR="00B56727" w:rsidRPr="005969C3" w:rsidRDefault="00B56727" w:rsidP="00B56727">
      <w:pPr>
        <w:pStyle w:val="ae"/>
        <w:numPr>
          <w:ilvl w:val="0"/>
          <w:numId w:val="11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обеспечивает защиту</w:t>
      </w:r>
      <w:r w:rsidRPr="005969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информации.</w:t>
      </w: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107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Пользователи Системы</w:t>
      </w:r>
      <w:r w:rsidRPr="006A00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вправе:</w:t>
      </w:r>
    </w:p>
    <w:p w:rsidR="00B56727" w:rsidRPr="005969C3" w:rsidRDefault="00B56727" w:rsidP="00B56727">
      <w:pPr>
        <w:pStyle w:val="ae"/>
        <w:numPr>
          <w:ilvl w:val="0"/>
          <w:numId w:val="10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защищать установленными законодательством Российской</w:t>
      </w:r>
      <w:r w:rsidRPr="005969C3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Федерации способами свои права в случае незаконного получения информации или ее незаконного использования иными</w:t>
      </w:r>
      <w:r w:rsidRPr="005969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лицами;</w:t>
      </w:r>
    </w:p>
    <w:p w:rsidR="00B56727" w:rsidRPr="005969C3" w:rsidRDefault="00B56727" w:rsidP="00B56727">
      <w:pPr>
        <w:pStyle w:val="ae"/>
        <w:numPr>
          <w:ilvl w:val="0"/>
          <w:numId w:val="10"/>
        </w:numPr>
        <w:tabs>
          <w:tab w:val="left" w:pos="114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использовать функциональные возможности Системы в своей непосредственной</w:t>
      </w:r>
      <w:r w:rsidRPr="005969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56727" w:rsidRPr="005969C3" w:rsidRDefault="00B56727" w:rsidP="00B56727">
      <w:pPr>
        <w:pStyle w:val="ae"/>
        <w:numPr>
          <w:ilvl w:val="0"/>
          <w:numId w:val="10"/>
        </w:numPr>
        <w:tabs>
          <w:tab w:val="left" w:pos="114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осуществлять иные действия с информацией или разрешать осуществление таких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действий.</w:t>
      </w: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106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Пользователи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Системы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обязаны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соблюдать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условия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пользовательского соглашения</w:t>
      </w:r>
      <w:r w:rsidRPr="006A00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Системы.</w:t>
      </w:r>
    </w:p>
    <w:p w:rsidR="00B56727" w:rsidRDefault="00B56727" w:rsidP="00B56727">
      <w:pPr>
        <w:pStyle w:val="ae"/>
        <w:tabs>
          <w:tab w:val="left" w:pos="106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56727" w:rsidRPr="005969C3" w:rsidRDefault="00B56727" w:rsidP="00B56727">
      <w:pPr>
        <w:pStyle w:val="ae"/>
        <w:numPr>
          <w:ilvl w:val="0"/>
          <w:numId w:val="19"/>
        </w:numPr>
        <w:tabs>
          <w:tab w:val="left" w:pos="10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системы</w:t>
      </w:r>
    </w:p>
    <w:p w:rsidR="00B56727" w:rsidRPr="005969C3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6727" w:rsidRDefault="00B56727" w:rsidP="00B56727">
      <w:pPr>
        <w:pStyle w:val="ae"/>
        <w:numPr>
          <w:ilvl w:val="1"/>
          <w:numId w:val="19"/>
        </w:numPr>
        <w:tabs>
          <w:tab w:val="left" w:pos="106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Система</w:t>
      </w:r>
      <w:r w:rsidRPr="006A00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состоит</w:t>
      </w:r>
      <w:r w:rsidRPr="006A002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из</w:t>
      </w:r>
      <w:r w:rsidRPr="006A00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программной</w:t>
      </w:r>
      <w:r w:rsidRPr="006A00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платформы</w:t>
      </w:r>
      <w:r w:rsidRPr="006A002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и</w:t>
      </w:r>
      <w:r w:rsidRPr="006A00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реализованного</w:t>
      </w:r>
      <w:r w:rsidRPr="006A00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на</w:t>
      </w:r>
      <w:r w:rsidRPr="006A00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ней набора модулей: «Информационный портал», «Личный</w:t>
      </w:r>
      <w:r w:rsidRPr="006A00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кабинет», «Согласование», «Мониторинг, анализ и отчетность».</w:t>
      </w: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106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Модуль «Информационный портал» предназначен для представления пользователям Системы исчерпывающей информации о процессе подключения (технологического присоединения) к сетям Камчатского края.</w:t>
      </w:r>
    </w:p>
    <w:p w:rsidR="00B56727" w:rsidRPr="005969C3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Основными функциями модуля «Информационный портал» являются:</w:t>
      </w:r>
    </w:p>
    <w:p w:rsidR="00B56727" w:rsidRPr="005969C3" w:rsidRDefault="00B56727" w:rsidP="00B56727">
      <w:pPr>
        <w:pStyle w:val="ae"/>
        <w:numPr>
          <w:ilvl w:val="0"/>
          <w:numId w:val="9"/>
        </w:numPr>
        <w:tabs>
          <w:tab w:val="left" w:pos="107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представление справочной информации о процессе подключения (технологического присоединения) к сетям Камчатского края - нормативных правовых актов, специализированного словаря и другой справочной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информации;</w:t>
      </w:r>
    </w:p>
    <w:p w:rsidR="00B56727" w:rsidRPr="005969C3" w:rsidRDefault="00B56727" w:rsidP="00B56727">
      <w:pPr>
        <w:pStyle w:val="ae"/>
        <w:numPr>
          <w:ilvl w:val="0"/>
          <w:numId w:val="9"/>
        </w:numPr>
        <w:tabs>
          <w:tab w:val="left" w:pos="99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 xml:space="preserve">отображение на интерактивной карте зон присутствия организаций, осуществляющих регулируемые виды деятельности на территории муниципальных образований, расположенных на территории Камчатского края, </w:t>
      </w:r>
      <w:r w:rsidRPr="005969C3">
        <w:rPr>
          <w:rFonts w:ascii="Times New Roman" w:hAnsi="Times New Roman" w:cs="Times New Roman"/>
          <w:sz w:val="28"/>
          <w:szCs w:val="28"/>
        </w:rPr>
        <w:lastRenderedPageBreak/>
        <w:t>в сферах электроснабжения, теплоснабжения,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9C3">
        <w:rPr>
          <w:rFonts w:ascii="Times New Roman" w:hAnsi="Times New Roman" w:cs="Times New Roman"/>
          <w:sz w:val="28"/>
          <w:szCs w:val="28"/>
        </w:rPr>
        <w:t xml:space="preserve"> их линейных объектов, центров питания и точек</w:t>
      </w:r>
      <w:r w:rsidRPr="005969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подключения;</w:t>
      </w:r>
    </w:p>
    <w:p w:rsidR="00B56727" w:rsidRPr="005969C3" w:rsidRDefault="00B56727" w:rsidP="00B56727">
      <w:pPr>
        <w:pStyle w:val="ae"/>
        <w:numPr>
          <w:ilvl w:val="0"/>
          <w:numId w:val="9"/>
        </w:numPr>
        <w:tabs>
          <w:tab w:val="left" w:pos="99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возможность определения заявителем ближайшей к подключаемому объекту организации, осуществляющей подключение (технологическое присоединение) к сетям Камчатского края, по интерактивной карте, по адресу с использованием адресного ряда Федеральной информационной адресной системы;</w:t>
      </w:r>
    </w:p>
    <w:p w:rsidR="00B56727" w:rsidRPr="005969C3" w:rsidRDefault="00B56727" w:rsidP="00B56727">
      <w:pPr>
        <w:pStyle w:val="ae"/>
        <w:numPr>
          <w:ilvl w:val="0"/>
          <w:numId w:val="9"/>
        </w:numPr>
        <w:tabs>
          <w:tab w:val="left" w:pos="95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возможность</w:t>
      </w:r>
      <w:r w:rsidRPr="005969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расчета</w:t>
      </w:r>
      <w:r w:rsidRPr="005969C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размера</w:t>
      </w:r>
      <w:r w:rsidRPr="005969C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платы</w:t>
      </w:r>
      <w:r w:rsidRPr="005969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за</w:t>
      </w:r>
      <w:r w:rsidRPr="005969C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подключение</w:t>
      </w:r>
      <w:r w:rsidRPr="005969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(технологическое присоединение) к сетям Камчатского края по установленным</w:t>
      </w:r>
      <w:r w:rsidRPr="005969C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ставкам;</w:t>
      </w:r>
    </w:p>
    <w:p w:rsidR="00B56727" w:rsidRPr="005969C3" w:rsidRDefault="00B56727" w:rsidP="00B56727">
      <w:pPr>
        <w:pStyle w:val="ae"/>
        <w:numPr>
          <w:ilvl w:val="0"/>
          <w:numId w:val="9"/>
        </w:numPr>
        <w:tabs>
          <w:tab w:val="left" w:pos="108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ведение реестра организаций, органов местного самоуправления и органов государственной власти с подробной контактной информацией по вопросам подключения (технологического присоединения) к сетям Камчатского края;</w:t>
      </w:r>
    </w:p>
    <w:p w:rsidR="00B56727" w:rsidRDefault="00B56727" w:rsidP="00B56727">
      <w:pPr>
        <w:pStyle w:val="ae"/>
        <w:numPr>
          <w:ilvl w:val="0"/>
          <w:numId w:val="9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обратная связь с пользователями</w:t>
      </w:r>
      <w:r w:rsidRPr="005969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Системы.</w:t>
      </w: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Модуль «Личный кабинет» предназначен для реализации подачи заявки на подключение (технологическое присоединение) к сетям Камчатского края, заключения договоров на подключение (технологическое присоединение) к сетям Камчатского края и осуществления в рамках данных договоров документооборота в электронной</w:t>
      </w:r>
      <w:r w:rsidRPr="006A00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форме.</w:t>
      </w:r>
    </w:p>
    <w:p w:rsidR="00B56727" w:rsidRPr="005969C3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Основными функциями модуля «Личный кабинет» являются:</w:t>
      </w:r>
    </w:p>
    <w:p w:rsidR="00B56727" w:rsidRPr="005969C3" w:rsidRDefault="00B56727" w:rsidP="00B56727">
      <w:pPr>
        <w:pStyle w:val="ae"/>
        <w:numPr>
          <w:ilvl w:val="0"/>
          <w:numId w:val="8"/>
        </w:numPr>
        <w:tabs>
          <w:tab w:val="left" w:pos="107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подача заявки на подключение (технологическое присоединение) к</w:t>
      </w:r>
      <w:r w:rsidRPr="005969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сетям</w:t>
      </w:r>
      <w:r w:rsidRPr="005969C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969C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в</w:t>
      </w:r>
      <w:r w:rsidRPr="005969C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организации,</w:t>
      </w:r>
      <w:r w:rsidRPr="005969C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осуществляющие</w:t>
      </w:r>
      <w:r w:rsidRPr="005969C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регулируемые виды деятельности на территории муниципальных образований, расположенных на территории Камчатского края, в сферах электроснабжения, теплоснабжения, водоснабжения и</w:t>
      </w:r>
      <w:r w:rsidRPr="005969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водоотведения;</w:t>
      </w:r>
    </w:p>
    <w:p w:rsidR="00B56727" w:rsidRPr="005969C3" w:rsidRDefault="00B56727" w:rsidP="00B56727">
      <w:pPr>
        <w:pStyle w:val="ae"/>
        <w:numPr>
          <w:ilvl w:val="0"/>
          <w:numId w:val="8"/>
        </w:numPr>
        <w:tabs>
          <w:tab w:val="left" w:pos="107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обмен электронными документами в рамках исполнения заявки на подключение (технологическое присоединение) к сетям Камчатского края, в том числе договорами, актами, иными</w:t>
      </w:r>
      <w:r w:rsidRPr="005969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документами;</w:t>
      </w:r>
    </w:p>
    <w:p w:rsidR="00B56727" w:rsidRPr="005969C3" w:rsidRDefault="00B56727" w:rsidP="00B56727">
      <w:pPr>
        <w:pStyle w:val="ae"/>
        <w:numPr>
          <w:ilvl w:val="0"/>
          <w:numId w:val="8"/>
        </w:numPr>
        <w:tabs>
          <w:tab w:val="left" w:pos="98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заключение договора ресурсоснабжения в рамках исполнения заявки на подключение (технологическое присоединение) к сетям Камчатского края;</w:t>
      </w:r>
    </w:p>
    <w:p w:rsidR="00B56727" w:rsidRPr="005969C3" w:rsidRDefault="00B56727" w:rsidP="00B56727">
      <w:pPr>
        <w:pStyle w:val="ae"/>
        <w:numPr>
          <w:ilvl w:val="0"/>
          <w:numId w:val="8"/>
        </w:numPr>
        <w:tabs>
          <w:tab w:val="left" w:pos="14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контроль сроков выполнения процесса подключения (технологического присоединения) к сетям Камчатского края в целом и его отдельных этапов;</w:t>
      </w:r>
    </w:p>
    <w:p w:rsidR="00B56727" w:rsidRPr="005969C3" w:rsidRDefault="00B56727" w:rsidP="00B56727">
      <w:pPr>
        <w:pStyle w:val="ae"/>
        <w:numPr>
          <w:ilvl w:val="0"/>
          <w:numId w:val="8"/>
        </w:numPr>
        <w:tabs>
          <w:tab w:val="left" w:pos="97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информирование пользователей Системы о нарушении регламентных сроков.</w:t>
      </w: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116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Модуль «Согласование» предназначен для согласования проектов и выдачи исходно-разрешительной документации в электронной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форме.</w:t>
      </w:r>
    </w:p>
    <w:p w:rsidR="00B56727" w:rsidRPr="005969C3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Основными функциями модуля «Согласование» являются:</w:t>
      </w:r>
    </w:p>
    <w:p w:rsidR="00B56727" w:rsidRPr="00226579" w:rsidRDefault="00B56727" w:rsidP="00B56727">
      <w:pPr>
        <w:pStyle w:val="ae"/>
        <w:numPr>
          <w:ilvl w:val="0"/>
          <w:numId w:val="7"/>
        </w:numPr>
        <w:tabs>
          <w:tab w:val="left" w:pos="105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579">
        <w:rPr>
          <w:rFonts w:ascii="Times New Roman" w:hAnsi="Times New Roman" w:cs="Times New Roman"/>
          <w:sz w:val="28"/>
          <w:szCs w:val="28"/>
        </w:rPr>
        <w:t>подача заявок на согласование плана-трассы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ордера на</w:t>
      </w:r>
      <w:r w:rsidRPr="00226579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22657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6579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5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6579">
        <w:rPr>
          <w:rFonts w:ascii="Times New Roman" w:hAnsi="Times New Roman" w:cs="Times New Roman"/>
          <w:sz w:val="28"/>
          <w:szCs w:val="28"/>
        </w:rPr>
        <w:t>разрешения</w:t>
      </w:r>
      <w:r w:rsidRPr="002265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6579">
        <w:rPr>
          <w:rFonts w:ascii="Times New Roman" w:hAnsi="Times New Roman" w:cs="Times New Roman"/>
          <w:sz w:val="28"/>
          <w:szCs w:val="28"/>
        </w:rPr>
        <w:t>на размещение объектов на землях и (или)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226579">
        <w:rPr>
          <w:rFonts w:ascii="Times New Roman" w:hAnsi="Times New Roman" w:cs="Times New Roman"/>
          <w:sz w:val="28"/>
          <w:szCs w:val="28"/>
        </w:rPr>
        <w:t xml:space="preserve"> разрешения на снос зеленых насаждений в электронной форме в рамках осуществления деятельности по</w:t>
      </w:r>
      <w:r w:rsidRPr="002265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579">
        <w:rPr>
          <w:rFonts w:ascii="Times New Roman" w:hAnsi="Times New Roman" w:cs="Times New Roman"/>
          <w:sz w:val="28"/>
          <w:szCs w:val="28"/>
        </w:rPr>
        <w:t>согласованию;</w:t>
      </w:r>
    </w:p>
    <w:p w:rsidR="00B56727" w:rsidRPr="005969C3" w:rsidRDefault="00B56727" w:rsidP="00B56727">
      <w:pPr>
        <w:pStyle w:val="ae"/>
        <w:numPr>
          <w:ilvl w:val="0"/>
          <w:numId w:val="7"/>
        </w:numPr>
        <w:tabs>
          <w:tab w:val="left" w:pos="104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lastRenderedPageBreak/>
        <w:t>согласование заявок со всеми заинтересованными организациями, подтверждение факта согласования электронной</w:t>
      </w:r>
      <w:r w:rsidRPr="005969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подписью;</w:t>
      </w:r>
    </w:p>
    <w:p w:rsidR="00B56727" w:rsidRPr="005969C3" w:rsidRDefault="00B56727" w:rsidP="00B56727">
      <w:pPr>
        <w:pStyle w:val="ae"/>
        <w:numPr>
          <w:ilvl w:val="0"/>
          <w:numId w:val="7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выдача итоговой исходно-разрешительной</w:t>
      </w:r>
      <w:r w:rsidRPr="005969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B56727" w:rsidRPr="005969C3" w:rsidRDefault="00B56727" w:rsidP="00B56727">
      <w:pPr>
        <w:pStyle w:val="ae"/>
        <w:numPr>
          <w:ilvl w:val="0"/>
          <w:numId w:val="7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контроль сроков</w:t>
      </w:r>
      <w:r w:rsidRPr="005969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согласования;</w:t>
      </w:r>
    </w:p>
    <w:p w:rsidR="00B56727" w:rsidRPr="005969C3" w:rsidRDefault="00B56727" w:rsidP="00B56727">
      <w:pPr>
        <w:pStyle w:val="ae"/>
        <w:numPr>
          <w:ilvl w:val="0"/>
          <w:numId w:val="7"/>
        </w:numPr>
        <w:tabs>
          <w:tab w:val="left" w:pos="97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информирование пользователей Системы о нарушении регламентных сроков.</w:t>
      </w:r>
    </w:p>
    <w:p w:rsidR="00B56727" w:rsidRDefault="00B56727" w:rsidP="00B56727">
      <w:pPr>
        <w:pStyle w:val="ae"/>
        <w:numPr>
          <w:ilvl w:val="1"/>
          <w:numId w:val="19"/>
        </w:numPr>
        <w:tabs>
          <w:tab w:val="left" w:pos="105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Модуль</w:t>
      </w:r>
      <w:r w:rsidRPr="006A002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«Мониторинг,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анализ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и</w:t>
      </w:r>
      <w:r w:rsidRPr="006A002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отчетность»</w:t>
      </w:r>
      <w:r w:rsidRPr="006A002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предназначен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для</w:t>
      </w:r>
      <w:r w:rsidRPr="006A002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анализа информации об осуществлении подключения (технологического присоединения) к сетям Камчатского края.</w:t>
      </w:r>
    </w:p>
    <w:p w:rsidR="00B56727" w:rsidRPr="006E013F" w:rsidRDefault="00B56727" w:rsidP="00B56727">
      <w:pPr>
        <w:tabs>
          <w:tab w:val="left" w:pos="1058"/>
        </w:tabs>
        <w:ind w:firstLine="709"/>
        <w:jc w:val="both"/>
        <w:rPr>
          <w:szCs w:val="28"/>
        </w:rPr>
      </w:pPr>
      <w:r w:rsidRPr="006E013F">
        <w:rPr>
          <w:szCs w:val="28"/>
        </w:rPr>
        <w:t>Основными функциями модуля «Мониторинг, анализ и отчетность» являются:</w:t>
      </w:r>
    </w:p>
    <w:p w:rsidR="00B56727" w:rsidRPr="005969C3" w:rsidRDefault="00B56727" w:rsidP="00B56727">
      <w:pPr>
        <w:pStyle w:val="ae"/>
        <w:numPr>
          <w:ilvl w:val="0"/>
          <w:numId w:val="6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формирование отчетности по установленным</w:t>
      </w:r>
      <w:r w:rsidRPr="005969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формам;</w:t>
      </w:r>
    </w:p>
    <w:p w:rsidR="00B56727" w:rsidRPr="005969C3" w:rsidRDefault="00B56727" w:rsidP="00B56727">
      <w:pPr>
        <w:pStyle w:val="ae"/>
        <w:numPr>
          <w:ilvl w:val="0"/>
          <w:numId w:val="6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формирование отчетности пользователями Системы с</w:t>
      </w:r>
      <w:r w:rsidRPr="005969C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использованием конструктора</w:t>
      </w:r>
      <w:r w:rsidRPr="005969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запросов.</w:t>
      </w:r>
    </w:p>
    <w:p w:rsidR="00B56727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6727" w:rsidRDefault="00B56727" w:rsidP="00B56727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поддержка системы</w:t>
      </w:r>
    </w:p>
    <w:p w:rsidR="00B56727" w:rsidRPr="005969C3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106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Техническая</w:t>
      </w:r>
      <w:r w:rsidRPr="006A002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поддержка</w:t>
      </w:r>
      <w:r w:rsidRPr="006A002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Системы</w:t>
      </w:r>
      <w:r w:rsidRPr="006A002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подразделяется</w:t>
      </w:r>
      <w:r w:rsidRPr="006A002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на</w:t>
      </w:r>
      <w:r w:rsidRPr="006A002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следующие</w:t>
      </w:r>
      <w:r w:rsidRPr="006A002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этапы:</w:t>
      </w:r>
    </w:p>
    <w:p w:rsidR="00B56727" w:rsidRPr="005969C3" w:rsidRDefault="00B56727" w:rsidP="00B56727">
      <w:pPr>
        <w:pStyle w:val="ae"/>
        <w:numPr>
          <w:ilvl w:val="0"/>
          <w:numId w:val="5"/>
        </w:numPr>
        <w:tabs>
          <w:tab w:val="left" w:pos="107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первый этап технической поддержки осуществляется оператором Системы. На данном этапе производится сбор информации о пользователе Системы, определение и локализация проблемы пользователя Системы, решение типовых проблем, устранение неисправностей, которые связаны с техническими сбоями в работе</w:t>
      </w:r>
      <w:r w:rsidRPr="005969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5969C3" w:rsidRDefault="00B56727" w:rsidP="00B56727">
      <w:pPr>
        <w:pStyle w:val="ae"/>
        <w:numPr>
          <w:ilvl w:val="0"/>
          <w:numId w:val="5"/>
        </w:numPr>
        <w:tabs>
          <w:tab w:val="left" w:pos="108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второй этап технической поддержки осуществляется оператором Системы. На данном этапе производится устранение неисправностей, которые связаны с техническими сбоями центрального серверного оборудования и центральной вычислительной сети, восстановление работоспособности программных и технических средств Системы без изменений программного кода и структуры базы данных Системы;</w:t>
      </w:r>
    </w:p>
    <w:p w:rsidR="00B56727" w:rsidRPr="005969C3" w:rsidRDefault="00B56727" w:rsidP="00B56727">
      <w:pPr>
        <w:pStyle w:val="ae"/>
        <w:numPr>
          <w:ilvl w:val="0"/>
          <w:numId w:val="5"/>
        </w:numPr>
        <w:tabs>
          <w:tab w:val="left" w:pos="118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3">
        <w:rPr>
          <w:rFonts w:ascii="Times New Roman" w:hAnsi="Times New Roman" w:cs="Times New Roman"/>
          <w:sz w:val="28"/>
          <w:szCs w:val="28"/>
        </w:rPr>
        <w:t>третий этап технической поддержки предполагает внесение изменений в исходный код Системы и осуществляется оператором</w:t>
      </w:r>
      <w:r w:rsidRPr="005969C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5969C3">
        <w:rPr>
          <w:rFonts w:ascii="Times New Roman" w:hAnsi="Times New Roman" w:cs="Times New Roman"/>
          <w:sz w:val="28"/>
          <w:szCs w:val="28"/>
        </w:rPr>
        <w:t>Системы.</w:t>
      </w:r>
    </w:p>
    <w:p w:rsidR="00B56727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6727" w:rsidRDefault="00B56727" w:rsidP="00B56727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технической защите информации и персональных данных</w:t>
      </w:r>
    </w:p>
    <w:p w:rsidR="00B56727" w:rsidRPr="005969C3" w:rsidRDefault="00B56727" w:rsidP="00B56727">
      <w:pPr>
        <w:pStyle w:val="ac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56727" w:rsidRPr="006A0029" w:rsidRDefault="00B56727" w:rsidP="00B56727">
      <w:pPr>
        <w:pStyle w:val="ae"/>
        <w:numPr>
          <w:ilvl w:val="1"/>
          <w:numId w:val="19"/>
        </w:numPr>
        <w:tabs>
          <w:tab w:val="left" w:pos="116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>Безопасность персональных данных при их обработке в Системе обеспечивает участник информационного взаимодействия Системы,</w:t>
      </w:r>
      <w:r w:rsidRPr="006A0029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который обрабатывает персональные данные в</w:t>
      </w:r>
      <w:r w:rsidRPr="006A00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0029">
        <w:rPr>
          <w:rFonts w:ascii="Times New Roman" w:hAnsi="Times New Roman" w:cs="Times New Roman"/>
          <w:sz w:val="28"/>
          <w:szCs w:val="28"/>
        </w:rPr>
        <w:t>Системе.</w:t>
      </w:r>
    </w:p>
    <w:p w:rsidR="00B56727" w:rsidRPr="00821978" w:rsidRDefault="00B56727" w:rsidP="00B56727">
      <w:pPr>
        <w:pStyle w:val="ae"/>
        <w:numPr>
          <w:ilvl w:val="1"/>
          <w:numId w:val="19"/>
        </w:numPr>
        <w:tabs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A0029">
        <w:rPr>
          <w:rFonts w:ascii="Times New Roman" w:hAnsi="Times New Roman" w:cs="Times New Roman"/>
          <w:sz w:val="28"/>
          <w:szCs w:val="28"/>
        </w:rPr>
        <w:t xml:space="preserve">Система предназначена для обработки общедоступных персональных </w:t>
      </w:r>
      <w:r w:rsidRPr="00821978">
        <w:rPr>
          <w:rFonts w:ascii="Times New Roman" w:hAnsi="Times New Roman" w:cs="Times New Roman"/>
          <w:sz w:val="28"/>
          <w:szCs w:val="28"/>
        </w:rPr>
        <w:t>данных, не содержащих сведения, отнесенные к государственной</w:t>
      </w:r>
      <w:r w:rsidRPr="008219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тайне.</w:t>
      </w:r>
    </w:p>
    <w:p w:rsidR="00B56727" w:rsidRPr="00821978" w:rsidRDefault="00B56727" w:rsidP="00B56727">
      <w:pPr>
        <w:pStyle w:val="ae"/>
        <w:numPr>
          <w:ilvl w:val="1"/>
          <w:numId w:val="19"/>
        </w:numPr>
        <w:tabs>
          <w:tab w:val="left" w:pos="105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978">
        <w:rPr>
          <w:rFonts w:ascii="Times New Roman" w:hAnsi="Times New Roman" w:cs="Times New Roman"/>
          <w:sz w:val="28"/>
          <w:szCs w:val="28"/>
        </w:rPr>
        <w:t>Оператор</w:t>
      </w:r>
      <w:r w:rsidRPr="0082197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Системы</w:t>
      </w:r>
      <w:r w:rsidRPr="0082197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обеспечивает</w:t>
      </w:r>
      <w:r w:rsidRPr="0082197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соответствие требованиям по обеспечению безопасности Системы третьему классу защищенности, опре</w:t>
      </w:r>
      <w:r w:rsidR="004F77FA">
        <w:rPr>
          <w:rFonts w:ascii="Times New Roman" w:hAnsi="Times New Roman" w:cs="Times New Roman"/>
          <w:sz w:val="28"/>
          <w:szCs w:val="28"/>
        </w:rPr>
        <w:t>деленному в п</w:t>
      </w:r>
      <w:r w:rsidRPr="00821978">
        <w:rPr>
          <w:rFonts w:ascii="Times New Roman" w:hAnsi="Times New Roman" w:cs="Times New Roman"/>
          <w:sz w:val="28"/>
          <w:szCs w:val="28"/>
        </w:rPr>
        <w:t>риказе Федеральной службы по</w:t>
      </w:r>
      <w:r w:rsidRPr="008219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техническому</w:t>
      </w:r>
      <w:r w:rsidRPr="008219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и</w:t>
      </w:r>
      <w:r w:rsidRPr="008219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экспортному</w:t>
      </w:r>
      <w:r w:rsidRPr="008219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контролю</w:t>
      </w:r>
      <w:r w:rsidRPr="008219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от</w:t>
      </w:r>
      <w:r w:rsidRPr="008219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11.02.2013</w:t>
      </w:r>
      <w:r w:rsidRPr="008219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№</w:t>
      </w:r>
      <w:r w:rsidRPr="008219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17</w:t>
      </w:r>
      <w:r w:rsidRPr="008219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«Об</w:t>
      </w:r>
      <w:r w:rsidRPr="008219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 xml:space="preserve">утверждении Требований о защите </w:t>
      </w:r>
      <w:r w:rsidRPr="00821978">
        <w:rPr>
          <w:rFonts w:ascii="Times New Roman" w:hAnsi="Times New Roman" w:cs="Times New Roman"/>
          <w:sz w:val="28"/>
          <w:szCs w:val="28"/>
        </w:rPr>
        <w:lastRenderedPageBreak/>
        <w:t>информации, не составляющей государственную тайну, содержащейся в государственных информационных</w:t>
      </w:r>
      <w:r w:rsidRPr="008219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1978">
        <w:rPr>
          <w:rFonts w:ascii="Times New Roman" w:hAnsi="Times New Roman" w:cs="Times New Roman"/>
          <w:sz w:val="28"/>
          <w:szCs w:val="28"/>
        </w:rPr>
        <w:t>системах».</w:t>
      </w:r>
    </w:p>
    <w:p w:rsidR="00B56727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6727" w:rsidRPr="006E013F" w:rsidRDefault="00B56727" w:rsidP="00B56727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013F">
        <w:rPr>
          <w:rFonts w:ascii="Times New Roman" w:hAnsi="Times New Roman" w:cs="Times New Roman"/>
          <w:sz w:val="28"/>
          <w:szCs w:val="28"/>
        </w:rPr>
        <w:t>Развитие системы</w:t>
      </w:r>
    </w:p>
    <w:p w:rsidR="00B56727" w:rsidRPr="006E013F" w:rsidRDefault="00B56727" w:rsidP="00B56727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6727" w:rsidRPr="006E013F" w:rsidRDefault="00B56727" w:rsidP="00B56727">
      <w:pPr>
        <w:pStyle w:val="ae"/>
        <w:numPr>
          <w:ilvl w:val="1"/>
          <w:numId w:val="19"/>
        </w:numPr>
        <w:tabs>
          <w:tab w:val="left" w:pos="117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13F">
        <w:rPr>
          <w:rFonts w:ascii="Times New Roman" w:hAnsi="Times New Roman" w:cs="Times New Roman"/>
          <w:sz w:val="28"/>
          <w:szCs w:val="28"/>
        </w:rPr>
        <w:t>Разработка новых функциональных модулей Системы, доработка имеющихся модулей Системы осуществляется оператором Системы в</w:t>
      </w:r>
      <w:r w:rsidRPr="006E01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рамках мероприятий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услугами».</w:t>
      </w:r>
    </w:p>
    <w:p w:rsidR="00B56727" w:rsidRPr="006E013F" w:rsidRDefault="00B56727" w:rsidP="00B56727">
      <w:pPr>
        <w:pStyle w:val="ae"/>
        <w:numPr>
          <w:ilvl w:val="1"/>
          <w:numId w:val="19"/>
        </w:numPr>
        <w:tabs>
          <w:tab w:val="left" w:pos="122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13F">
        <w:rPr>
          <w:rFonts w:ascii="Times New Roman" w:hAnsi="Times New Roman" w:cs="Times New Roman"/>
          <w:sz w:val="28"/>
          <w:szCs w:val="28"/>
        </w:rPr>
        <w:t>Пользователи Системы вправе направлять оператору Системы предложения по разработке новых функциональных модулей Системы и доработке имеющихся модулей Системы в рамках технических</w:t>
      </w:r>
      <w:r w:rsidRPr="006E013F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требований.</w:t>
      </w:r>
    </w:p>
    <w:p w:rsidR="00B56727" w:rsidRPr="006E013F" w:rsidRDefault="00B56727" w:rsidP="00B56727">
      <w:pPr>
        <w:pStyle w:val="ae"/>
        <w:numPr>
          <w:ilvl w:val="1"/>
          <w:numId w:val="19"/>
        </w:numPr>
        <w:tabs>
          <w:tab w:val="left" w:pos="107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13F">
        <w:rPr>
          <w:rFonts w:ascii="Times New Roman" w:hAnsi="Times New Roman" w:cs="Times New Roman"/>
          <w:sz w:val="28"/>
          <w:szCs w:val="28"/>
        </w:rPr>
        <w:t>Оператор</w:t>
      </w:r>
      <w:r w:rsidRPr="006E01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Системы:</w:t>
      </w:r>
    </w:p>
    <w:p w:rsidR="00B56727" w:rsidRPr="006E013F" w:rsidRDefault="004F77FA" w:rsidP="00B56727">
      <w:pPr>
        <w:pStyle w:val="ae"/>
        <w:numPr>
          <w:ilvl w:val="0"/>
          <w:numId w:val="4"/>
        </w:numPr>
        <w:tabs>
          <w:tab w:val="left" w:pos="9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56727" w:rsidRPr="006E013F">
        <w:rPr>
          <w:rFonts w:ascii="Times New Roman" w:hAnsi="Times New Roman" w:cs="Times New Roman"/>
          <w:sz w:val="28"/>
          <w:szCs w:val="28"/>
        </w:rPr>
        <w:t>осуществляет координацию развития</w:t>
      </w:r>
      <w:r w:rsidR="00B56727" w:rsidRPr="006E01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6727" w:rsidRPr="006E013F">
        <w:rPr>
          <w:rFonts w:ascii="Times New Roman" w:hAnsi="Times New Roman" w:cs="Times New Roman"/>
          <w:sz w:val="28"/>
          <w:szCs w:val="28"/>
        </w:rPr>
        <w:t>Системы;</w:t>
      </w:r>
    </w:p>
    <w:p w:rsidR="00B56727" w:rsidRPr="006E013F" w:rsidRDefault="00B56727" w:rsidP="00B56727">
      <w:pPr>
        <w:pStyle w:val="ae"/>
        <w:numPr>
          <w:ilvl w:val="0"/>
          <w:numId w:val="4"/>
        </w:numPr>
        <w:tabs>
          <w:tab w:val="left" w:pos="114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13F">
        <w:rPr>
          <w:rFonts w:ascii="Times New Roman" w:hAnsi="Times New Roman" w:cs="Times New Roman"/>
          <w:sz w:val="28"/>
          <w:szCs w:val="28"/>
        </w:rPr>
        <w:t>подготавливает технические требования по разработке новых функциональных модулей Системы и доработке имеющихся модулей Системы, реализуемых посредством заключения контрактов на доработку Системы</w:t>
      </w:r>
      <w:r w:rsidRPr="006E01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в</w:t>
      </w:r>
      <w:r w:rsidRPr="006E013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соответствии</w:t>
      </w:r>
      <w:r w:rsidRPr="006E013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с</w:t>
      </w:r>
      <w:r w:rsidRPr="006E013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Федеральным</w:t>
      </w:r>
      <w:r w:rsidRPr="006E01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законом</w:t>
      </w:r>
      <w:r w:rsidRPr="006E013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от</w:t>
      </w:r>
      <w:r w:rsidRPr="006E013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F77FA">
        <w:rPr>
          <w:rFonts w:ascii="Times New Roman" w:hAnsi="Times New Roman" w:cs="Times New Roman"/>
          <w:spacing w:val="-9"/>
          <w:sz w:val="28"/>
          <w:szCs w:val="28"/>
        </w:rPr>
        <w:t>0</w:t>
      </w:r>
      <w:r w:rsidRPr="006E013F">
        <w:rPr>
          <w:rFonts w:ascii="Times New Roman" w:hAnsi="Times New Roman" w:cs="Times New Roman"/>
          <w:sz w:val="28"/>
          <w:szCs w:val="28"/>
        </w:rPr>
        <w:t>5</w:t>
      </w:r>
      <w:r w:rsidR="004F77FA">
        <w:rPr>
          <w:rFonts w:ascii="Times New Roman" w:hAnsi="Times New Roman" w:cs="Times New Roman"/>
          <w:sz w:val="28"/>
          <w:szCs w:val="28"/>
        </w:rPr>
        <w:t>.04.</w:t>
      </w:r>
      <w:r w:rsidRPr="006E013F">
        <w:rPr>
          <w:rFonts w:ascii="Times New Roman" w:hAnsi="Times New Roman" w:cs="Times New Roman"/>
          <w:sz w:val="28"/>
          <w:szCs w:val="28"/>
        </w:rPr>
        <w:t>2013</w:t>
      </w:r>
      <w:r w:rsidRPr="006E013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№</w:t>
      </w:r>
      <w:r w:rsidRPr="006E013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44-ФЗ «О</w:t>
      </w:r>
      <w:r w:rsidRPr="006E013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контрактной</w:t>
      </w:r>
      <w:r w:rsidRPr="006E013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системе</w:t>
      </w:r>
      <w:r w:rsidRPr="006E013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в</w:t>
      </w:r>
      <w:r w:rsidRPr="006E013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сфере</w:t>
      </w:r>
      <w:r w:rsidRPr="006E013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закупок</w:t>
      </w:r>
      <w:r w:rsidRPr="006E013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товаров,</w:t>
      </w:r>
      <w:r w:rsidRPr="006E013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работ,</w:t>
      </w:r>
      <w:r w:rsidRPr="006E013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услуг</w:t>
      </w:r>
      <w:r w:rsidRPr="006E013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для</w:t>
      </w:r>
      <w:r w:rsidRPr="006E013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</w:t>
      </w:r>
      <w:r w:rsidRPr="006E01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нужд»;</w:t>
      </w:r>
    </w:p>
    <w:p w:rsidR="00B56727" w:rsidRPr="006E013F" w:rsidRDefault="00B56727" w:rsidP="00B56727">
      <w:pPr>
        <w:pStyle w:val="ae"/>
        <w:numPr>
          <w:ilvl w:val="0"/>
          <w:numId w:val="4"/>
        </w:numPr>
        <w:tabs>
          <w:tab w:val="left" w:pos="107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13F">
        <w:rPr>
          <w:rFonts w:ascii="Times New Roman" w:hAnsi="Times New Roman" w:cs="Times New Roman"/>
          <w:sz w:val="28"/>
          <w:szCs w:val="28"/>
        </w:rPr>
        <w:t>осуществляет приемку выполненных работ по разработке новых функциональных модулей и доработке имеющихся модулей</w:t>
      </w:r>
      <w:r w:rsidRPr="006E013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E013F">
        <w:rPr>
          <w:rFonts w:ascii="Times New Roman" w:hAnsi="Times New Roman" w:cs="Times New Roman"/>
          <w:sz w:val="28"/>
          <w:szCs w:val="28"/>
        </w:rPr>
        <w:t>Системы.</w:t>
      </w:r>
    </w:p>
    <w:p w:rsidR="00B56727" w:rsidRPr="005969C3" w:rsidRDefault="00B56727" w:rsidP="00B56727">
      <w:pPr>
        <w:pStyle w:val="ac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62AB" w:rsidRDefault="001E62AB" w:rsidP="000837F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95" w:rsidRDefault="00E17C95" w:rsidP="00342D13">
      <w:r>
        <w:separator/>
      </w:r>
    </w:p>
  </w:endnote>
  <w:endnote w:type="continuationSeparator" w:id="0">
    <w:p w:rsidR="00E17C95" w:rsidRDefault="00E17C9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@R9F66.tmp">
    <w:altName w:val="Arial"/>
    <w:charset w:val="CC"/>
    <w:family w:val="swiss"/>
    <w:pitch w:val="variable"/>
  </w:font>
  <w:font w:name="Z@R9F54.tmp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95" w:rsidRDefault="00E17C95" w:rsidP="00342D13">
      <w:r>
        <w:separator/>
      </w:r>
    </w:p>
  </w:footnote>
  <w:footnote w:type="continuationSeparator" w:id="0">
    <w:p w:rsidR="00E17C95" w:rsidRDefault="00E17C9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D71"/>
    <w:multiLevelType w:val="hybridMultilevel"/>
    <w:tmpl w:val="EA08E032"/>
    <w:lvl w:ilvl="0" w:tplc="9EFCB12E">
      <w:start w:val="1"/>
      <w:numFmt w:val="decimal"/>
      <w:lvlText w:val="%1)"/>
      <w:lvlJc w:val="left"/>
      <w:pPr>
        <w:ind w:left="138" w:hanging="391"/>
      </w:pPr>
      <w:rPr>
        <w:rFonts w:ascii="Times New Roman" w:eastAsia="Z@R9F66.tmp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1" w:tplc="721064F8">
      <w:numFmt w:val="bullet"/>
      <w:lvlText w:val="•"/>
      <w:lvlJc w:val="left"/>
      <w:pPr>
        <w:ind w:left="1116" w:hanging="391"/>
      </w:pPr>
      <w:rPr>
        <w:rFonts w:hint="default"/>
        <w:lang w:val="ru-RU" w:eastAsia="ru-RU" w:bidi="ru-RU"/>
      </w:rPr>
    </w:lvl>
    <w:lvl w:ilvl="2" w:tplc="D45A0004">
      <w:numFmt w:val="bullet"/>
      <w:lvlText w:val="•"/>
      <w:lvlJc w:val="left"/>
      <w:pPr>
        <w:ind w:left="2093" w:hanging="391"/>
      </w:pPr>
      <w:rPr>
        <w:rFonts w:hint="default"/>
        <w:lang w:val="ru-RU" w:eastAsia="ru-RU" w:bidi="ru-RU"/>
      </w:rPr>
    </w:lvl>
    <w:lvl w:ilvl="3" w:tplc="00F637C8">
      <w:numFmt w:val="bullet"/>
      <w:lvlText w:val="•"/>
      <w:lvlJc w:val="left"/>
      <w:pPr>
        <w:ind w:left="3069" w:hanging="391"/>
      </w:pPr>
      <w:rPr>
        <w:rFonts w:hint="default"/>
        <w:lang w:val="ru-RU" w:eastAsia="ru-RU" w:bidi="ru-RU"/>
      </w:rPr>
    </w:lvl>
    <w:lvl w:ilvl="4" w:tplc="3B24382E">
      <w:numFmt w:val="bullet"/>
      <w:lvlText w:val="•"/>
      <w:lvlJc w:val="left"/>
      <w:pPr>
        <w:ind w:left="4046" w:hanging="391"/>
      </w:pPr>
      <w:rPr>
        <w:rFonts w:hint="default"/>
        <w:lang w:val="ru-RU" w:eastAsia="ru-RU" w:bidi="ru-RU"/>
      </w:rPr>
    </w:lvl>
    <w:lvl w:ilvl="5" w:tplc="95BCBB58">
      <w:numFmt w:val="bullet"/>
      <w:lvlText w:val="•"/>
      <w:lvlJc w:val="left"/>
      <w:pPr>
        <w:ind w:left="5023" w:hanging="391"/>
      </w:pPr>
      <w:rPr>
        <w:rFonts w:hint="default"/>
        <w:lang w:val="ru-RU" w:eastAsia="ru-RU" w:bidi="ru-RU"/>
      </w:rPr>
    </w:lvl>
    <w:lvl w:ilvl="6" w:tplc="A8E6EA60">
      <w:numFmt w:val="bullet"/>
      <w:lvlText w:val="•"/>
      <w:lvlJc w:val="left"/>
      <w:pPr>
        <w:ind w:left="5999" w:hanging="391"/>
      </w:pPr>
      <w:rPr>
        <w:rFonts w:hint="default"/>
        <w:lang w:val="ru-RU" w:eastAsia="ru-RU" w:bidi="ru-RU"/>
      </w:rPr>
    </w:lvl>
    <w:lvl w:ilvl="7" w:tplc="F10E485C">
      <w:numFmt w:val="bullet"/>
      <w:lvlText w:val="•"/>
      <w:lvlJc w:val="left"/>
      <w:pPr>
        <w:ind w:left="6976" w:hanging="391"/>
      </w:pPr>
      <w:rPr>
        <w:rFonts w:hint="default"/>
        <w:lang w:val="ru-RU" w:eastAsia="ru-RU" w:bidi="ru-RU"/>
      </w:rPr>
    </w:lvl>
    <w:lvl w:ilvl="8" w:tplc="50CC2908">
      <w:numFmt w:val="bullet"/>
      <w:lvlText w:val="•"/>
      <w:lvlJc w:val="left"/>
      <w:pPr>
        <w:ind w:left="7953" w:hanging="391"/>
      </w:pPr>
      <w:rPr>
        <w:rFonts w:hint="default"/>
        <w:lang w:val="ru-RU" w:eastAsia="ru-RU" w:bidi="ru-RU"/>
      </w:rPr>
    </w:lvl>
  </w:abstractNum>
  <w:abstractNum w:abstractNumId="1" w15:restartNumberingAfterBreak="0">
    <w:nsid w:val="03981F09"/>
    <w:multiLevelType w:val="hybridMultilevel"/>
    <w:tmpl w:val="84424CCE"/>
    <w:lvl w:ilvl="0" w:tplc="023282DC">
      <w:start w:val="1"/>
      <w:numFmt w:val="decimal"/>
      <w:lvlText w:val="%1)"/>
      <w:lvlJc w:val="left"/>
      <w:pPr>
        <w:ind w:left="138" w:hanging="374"/>
      </w:pPr>
      <w:rPr>
        <w:rFonts w:ascii="Times New Roman" w:eastAsia="Z@R9F66.tmp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C7CC7BE4">
      <w:numFmt w:val="bullet"/>
      <w:lvlText w:val="•"/>
      <w:lvlJc w:val="left"/>
      <w:pPr>
        <w:ind w:left="1116" w:hanging="374"/>
      </w:pPr>
      <w:rPr>
        <w:rFonts w:hint="default"/>
        <w:lang w:val="ru-RU" w:eastAsia="ru-RU" w:bidi="ru-RU"/>
      </w:rPr>
    </w:lvl>
    <w:lvl w:ilvl="2" w:tplc="4A089D0E">
      <w:numFmt w:val="bullet"/>
      <w:lvlText w:val="•"/>
      <w:lvlJc w:val="left"/>
      <w:pPr>
        <w:ind w:left="2093" w:hanging="374"/>
      </w:pPr>
      <w:rPr>
        <w:rFonts w:hint="default"/>
        <w:lang w:val="ru-RU" w:eastAsia="ru-RU" w:bidi="ru-RU"/>
      </w:rPr>
    </w:lvl>
    <w:lvl w:ilvl="3" w:tplc="A7F634A4">
      <w:numFmt w:val="bullet"/>
      <w:lvlText w:val="•"/>
      <w:lvlJc w:val="left"/>
      <w:pPr>
        <w:ind w:left="3069" w:hanging="374"/>
      </w:pPr>
      <w:rPr>
        <w:rFonts w:hint="default"/>
        <w:lang w:val="ru-RU" w:eastAsia="ru-RU" w:bidi="ru-RU"/>
      </w:rPr>
    </w:lvl>
    <w:lvl w:ilvl="4" w:tplc="FF7A80BE">
      <w:numFmt w:val="bullet"/>
      <w:lvlText w:val="•"/>
      <w:lvlJc w:val="left"/>
      <w:pPr>
        <w:ind w:left="4046" w:hanging="374"/>
      </w:pPr>
      <w:rPr>
        <w:rFonts w:hint="default"/>
        <w:lang w:val="ru-RU" w:eastAsia="ru-RU" w:bidi="ru-RU"/>
      </w:rPr>
    </w:lvl>
    <w:lvl w:ilvl="5" w:tplc="92AA1094">
      <w:numFmt w:val="bullet"/>
      <w:lvlText w:val="•"/>
      <w:lvlJc w:val="left"/>
      <w:pPr>
        <w:ind w:left="5023" w:hanging="374"/>
      </w:pPr>
      <w:rPr>
        <w:rFonts w:hint="default"/>
        <w:lang w:val="ru-RU" w:eastAsia="ru-RU" w:bidi="ru-RU"/>
      </w:rPr>
    </w:lvl>
    <w:lvl w:ilvl="6" w:tplc="477CCF90">
      <w:numFmt w:val="bullet"/>
      <w:lvlText w:val="•"/>
      <w:lvlJc w:val="left"/>
      <w:pPr>
        <w:ind w:left="5999" w:hanging="374"/>
      </w:pPr>
      <w:rPr>
        <w:rFonts w:hint="default"/>
        <w:lang w:val="ru-RU" w:eastAsia="ru-RU" w:bidi="ru-RU"/>
      </w:rPr>
    </w:lvl>
    <w:lvl w:ilvl="7" w:tplc="77EC39A6">
      <w:numFmt w:val="bullet"/>
      <w:lvlText w:val="•"/>
      <w:lvlJc w:val="left"/>
      <w:pPr>
        <w:ind w:left="6976" w:hanging="374"/>
      </w:pPr>
      <w:rPr>
        <w:rFonts w:hint="default"/>
        <w:lang w:val="ru-RU" w:eastAsia="ru-RU" w:bidi="ru-RU"/>
      </w:rPr>
    </w:lvl>
    <w:lvl w:ilvl="8" w:tplc="0EB82530">
      <w:numFmt w:val="bullet"/>
      <w:lvlText w:val="•"/>
      <w:lvlJc w:val="left"/>
      <w:pPr>
        <w:ind w:left="7953" w:hanging="374"/>
      </w:pPr>
      <w:rPr>
        <w:rFonts w:hint="default"/>
        <w:lang w:val="ru-RU" w:eastAsia="ru-RU" w:bidi="ru-RU"/>
      </w:rPr>
    </w:lvl>
  </w:abstractNum>
  <w:abstractNum w:abstractNumId="2" w15:restartNumberingAfterBreak="0">
    <w:nsid w:val="19841F37"/>
    <w:multiLevelType w:val="hybridMultilevel"/>
    <w:tmpl w:val="731A385E"/>
    <w:lvl w:ilvl="0" w:tplc="E45AE5B6">
      <w:start w:val="1"/>
      <w:numFmt w:val="decimal"/>
      <w:lvlText w:val="%1)"/>
      <w:lvlJc w:val="left"/>
      <w:pPr>
        <w:ind w:left="138" w:hanging="267"/>
      </w:pPr>
      <w:rPr>
        <w:rFonts w:ascii="Z@R9F66.tmp" w:eastAsia="Z@R9F66.tmp" w:hAnsi="Z@R9F66.tmp" w:cs="Z@R9F66.tmp" w:hint="default"/>
        <w:spacing w:val="-1"/>
        <w:w w:val="100"/>
        <w:sz w:val="24"/>
        <w:szCs w:val="24"/>
        <w:lang w:val="ru-RU" w:eastAsia="ru-RU" w:bidi="ru-RU"/>
      </w:rPr>
    </w:lvl>
    <w:lvl w:ilvl="1" w:tplc="F506A3F2">
      <w:numFmt w:val="bullet"/>
      <w:lvlText w:val="•"/>
      <w:lvlJc w:val="left"/>
      <w:pPr>
        <w:ind w:left="1116" w:hanging="267"/>
      </w:pPr>
      <w:rPr>
        <w:rFonts w:hint="default"/>
        <w:lang w:val="ru-RU" w:eastAsia="ru-RU" w:bidi="ru-RU"/>
      </w:rPr>
    </w:lvl>
    <w:lvl w:ilvl="2" w:tplc="FAB80C02">
      <w:numFmt w:val="bullet"/>
      <w:lvlText w:val="•"/>
      <w:lvlJc w:val="left"/>
      <w:pPr>
        <w:ind w:left="2093" w:hanging="267"/>
      </w:pPr>
      <w:rPr>
        <w:rFonts w:hint="default"/>
        <w:lang w:val="ru-RU" w:eastAsia="ru-RU" w:bidi="ru-RU"/>
      </w:rPr>
    </w:lvl>
    <w:lvl w:ilvl="3" w:tplc="2DD0FC6E">
      <w:numFmt w:val="bullet"/>
      <w:lvlText w:val="•"/>
      <w:lvlJc w:val="left"/>
      <w:pPr>
        <w:ind w:left="3069" w:hanging="267"/>
      </w:pPr>
      <w:rPr>
        <w:rFonts w:hint="default"/>
        <w:lang w:val="ru-RU" w:eastAsia="ru-RU" w:bidi="ru-RU"/>
      </w:rPr>
    </w:lvl>
    <w:lvl w:ilvl="4" w:tplc="C9BCC0F0">
      <w:numFmt w:val="bullet"/>
      <w:lvlText w:val="•"/>
      <w:lvlJc w:val="left"/>
      <w:pPr>
        <w:ind w:left="4046" w:hanging="267"/>
      </w:pPr>
      <w:rPr>
        <w:rFonts w:hint="default"/>
        <w:lang w:val="ru-RU" w:eastAsia="ru-RU" w:bidi="ru-RU"/>
      </w:rPr>
    </w:lvl>
    <w:lvl w:ilvl="5" w:tplc="60B6B336">
      <w:numFmt w:val="bullet"/>
      <w:lvlText w:val="•"/>
      <w:lvlJc w:val="left"/>
      <w:pPr>
        <w:ind w:left="5023" w:hanging="267"/>
      </w:pPr>
      <w:rPr>
        <w:rFonts w:hint="default"/>
        <w:lang w:val="ru-RU" w:eastAsia="ru-RU" w:bidi="ru-RU"/>
      </w:rPr>
    </w:lvl>
    <w:lvl w:ilvl="6" w:tplc="AEF0B9A0">
      <w:numFmt w:val="bullet"/>
      <w:lvlText w:val="•"/>
      <w:lvlJc w:val="left"/>
      <w:pPr>
        <w:ind w:left="5999" w:hanging="267"/>
      </w:pPr>
      <w:rPr>
        <w:rFonts w:hint="default"/>
        <w:lang w:val="ru-RU" w:eastAsia="ru-RU" w:bidi="ru-RU"/>
      </w:rPr>
    </w:lvl>
    <w:lvl w:ilvl="7" w:tplc="B212EB9E">
      <w:numFmt w:val="bullet"/>
      <w:lvlText w:val="•"/>
      <w:lvlJc w:val="left"/>
      <w:pPr>
        <w:ind w:left="6976" w:hanging="267"/>
      </w:pPr>
      <w:rPr>
        <w:rFonts w:hint="default"/>
        <w:lang w:val="ru-RU" w:eastAsia="ru-RU" w:bidi="ru-RU"/>
      </w:rPr>
    </w:lvl>
    <w:lvl w:ilvl="8" w:tplc="BCF4859E">
      <w:numFmt w:val="bullet"/>
      <w:lvlText w:val="•"/>
      <w:lvlJc w:val="left"/>
      <w:pPr>
        <w:ind w:left="7953" w:hanging="267"/>
      </w:pPr>
      <w:rPr>
        <w:rFonts w:hint="default"/>
        <w:lang w:val="ru-RU" w:eastAsia="ru-RU" w:bidi="ru-RU"/>
      </w:rPr>
    </w:lvl>
  </w:abstractNum>
  <w:abstractNum w:abstractNumId="3" w15:restartNumberingAfterBreak="0">
    <w:nsid w:val="1C581730"/>
    <w:multiLevelType w:val="hybridMultilevel"/>
    <w:tmpl w:val="C486D3DC"/>
    <w:lvl w:ilvl="0" w:tplc="1C5C7208">
      <w:start w:val="1"/>
      <w:numFmt w:val="decimal"/>
      <w:lvlText w:val="%1)"/>
      <w:lvlJc w:val="left"/>
      <w:pPr>
        <w:ind w:left="138" w:hanging="410"/>
      </w:pPr>
      <w:rPr>
        <w:rFonts w:ascii="Times New Roman" w:eastAsia="Z@R9F66.tmp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D374A8CC">
      <w:numFmt w:val="bullet"/>
      <w:lvlText w:val="•"/>
      <w:lvlJc w:val="left"/>
      <w:pPr>
        <w:ind w:left="1116" w:hanging="410"/>
      </w:pPr>
      <w:rPr>
        <w:rFonts w:hint="default"/>
        <w:lang w:val="ru-RU" w:eastAsia="ru-RU" w:bidi="ru-RU"/>
      </w:rPr>
    </w:lvl>
    <w:lvl w:ilvl="2" w:tplc="2A1CDD80">
      <w:numFmt w:val="bullet"/>
      <w:lvlText w:val="•"/>
      <w:lvlJc w:val="left"/>
      <w:pPr>
        <w:ind w:left="2093" w:hanging="410"/>
      </w:pPr>
      <w:rPr>
        <w:rFonts w:hint="default"/>
        <w:lang w:val="ru-RU" w:eastAsia="ru-RU" w:bidi="ru-RU"/>
      </w:rPr>
    </w:lvl>
    <w:lvl w:ilvl="3" w:tplc="FEB61D46">
      <w:numFmt w:val="bullet"/>
      <w:lvlText w:val="•"/>
      <w:lvlJc w:val="left"/>
      <w:pPr>
        <w:ind w:left="3069" w:hanging="410"/>
      </w:pPr>
      <w:rPr>
        <w:rFonts w:hint="default"/>
        <w:lang w:val="ru-RU" w:eastAsia="ru-RU" w:bidi="ru-RU"/>
      </w:rPr>
    </w:lvl>
    <w:lvl w:ilvl="4" w:tplc="6EDE9784">
      <w:numFmt w:val="bullet"/>
      <w:lvlText w:val="•"/>
      <w:lvlJc w:val="left"/>
      <w:pPr>
        <w:ind w:left="4046" w:hanging="410"/>
      </w:pPr>
      <w:rPr>
        <w:rFonts w:hint="default"/>
        <w:lang w:val="ru-RU" w:eastAsia="ru-RU" w:bidi="ru-RU"/>
      </w:rPr>
    </w:lvl>
    <w:lvl w:ilvl="5" w:tplc="31807388">
      <w:numFmt w:val="bullet"/>
      <w:lvlText w:val="•"/>
      <w:lvlJc w:val="left"/>
      <w:pPr>
        <w:ind w:left="5023" w:hanging="410"/>
      </w:pPr>
      <w:rPr>
        <w:rFonts w:hint="default"/>
        <w:lang w:val="ru-RU" w:eastAsia="ru-RU" w:bidi="ru-RU"/>
      </w:rPr>
    </w:lvl>
    <w:lvl w:ilvl="6" w:tplc="A288AD94">
      <w:numFmt w:val="bullet"/>
      <w:lvlText w:val="•"/>
      <w:lvlJc w:val="left"/>
      <w:pPr>
        <w:ind w:left="5999" w:hanging="410"/>
      </w:pPr>
      <w:rPr>
        <w:rFonts w:hint="default"/>
        <w:lang w:val="ru-RU" w:eastAsia="ru-RU" w:bidi="ru-RU"/>
      </w:rPr>
    </w:lvl>
    <w:lvl w:ilvl="7" w:tplc="B17EACB2">
      <w:numFmt w:val="bullet"/>
      <w:lvlText w:val="•"/>
      <w:lvlJc w:val="left"/>
      <w:pPr>
        <w:ind w:left="6976" w:hanging="410"/>
      </w:pPr>
      <w:rPr>
        <w:rFonts w:hint="default"/>
        <w:lang w:val="ru-RU" w:eastAsia="ru-RU" w:bidi="ru-RU"/>
      </w:rPr>
    </w:lvl>
    <w:lvl w:ilvl="8" w:tplc="D8AAA806">
      <w:numFmt w:val="bullet"/>
      <w:lvlText w:val="•"/>
      <w:lvlJc w:val="left"/>
      <w:pPr>
        <w:ind w:left="7953" w:hanging="410"/>
      </w:pPr>
      <w:rPr>
        <w:rFonts w:hint="default"/>
        <w:lang w:val="ru-RU" w:eastAsia="ru-RU" w:bidi="ru-RU"/>
      </w:rPr>
    </w:lvl>
  </w:abstractNum>
  <w:abstractNum w:abstractNumId="4" w15:restartNumberingAfterBreak="0">
    <w:nsid w:val="1FF64FAB"/>
    <w:multiLevelType w:val="hybridMultilevel"/>
    <w:tmpl w:val="921A81A6"/>
    <w:lvl w:ilvl="0" w:tplc="5A5E4DDE">
      <w:start w:val="1"/>
      <w:numFmt w:val="decimal"/>
      <w:lvlText w:val="%1)"/>
      <w:lvlJc w:val="left"/>
      <w:pPr>
        <w:ind w:left="138" w:hanging="281"/>
      </w:pPr>
      <w:rPr>
        <w:rFonts w:ascii="Times New Roman" w:eastAsia="Z@R9F66.tmp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2CAE8C90">
      <w:numFmt w:val="bullet"/>
      <w:lvlText w:val="•"/>
      <w:lvlJc w:val="left"/>
      <w:pPr>
        <w:ind w:left="1116" w:hanging="281"/>
      </w:pPr>
      <w:rPr>
        <w:rFonts w:hint="default"/>
        <w:lang w:val="ru-RU" w:eastAsia="ru-RU" w:bidi="ru-RU"/>
      </w:rPr>
    </w:lvl>
    <w:lvl w:ilvl="2" w:tplc="133AEEF8">
      <w:numFmt w:val="bullet"/>
      <w:lvlText w:val="•"/>
      <w:lvlJc w:val="left"/>
      <w:pPr>
        <w:ind w:left="2093" w:hanging="281"/>
      </w:pPr>
      <w:rPr>
        <w:rFonts w:hint="default"/>
        <w:lang w:val="ru-RU" w:eastAsia="ru-RU" w:bidi="ru-RU"/>
      </w:rPr>
    </w:lvl>
    <w:lvl w:ilvl="3" w:tplc="598CD6DE">
      <w:numFmt w:val="bullet"/>
      <w:lvlText w:val="•"/>
      <w:lvlJc w:val="left"/>
      <w:pPr>
        <w:ind w:left="3069" w:hanging="281"/>
      </w:pPr>
      <w:rPr>
        <w:rFonts w:hint="default"/>
        <w:lang w:val="ru-RU" w:eastAsia="ru-RU" w:bidi="ru-RU"/>
      </w:rPr>
    </w:lvl>
    <w:lvl w:ilvl="4" w:tplc="7C8CAAAC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  <w:lvl w:ilvl="5" w:tplc="24CE5BA8">
      <w:numFmt w:val="bullet"/>
      <w:lvlText w:val="•"/>
      <w:lvlJc w:val="left"/>
      <w:pPr>
        <w:ind w:left="5023" w:hanging="281"/>
      </w:pPr>
      <w:rPr>
        <w:rFonts w:hint="default"/>
        <w:lang w:val="ru-RU" w:eastAsia="ru-RU" w:bidi="ru-RU"/>
      </w:rPr>
    </w:lvl>
    <w:lvl w:ilvl="6" w:tplc="A5D8FB8C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D0CC970E">
      <w:numFmt w:val="bullet"/>
      <w:lvlText w:val="•"/>
      <w:lvlJc w:val="left"/>
      <w:pPr>
        <w:ind w:left="6976" w:hanging="281"/>
      </w:pPr>
      <w:rPr>
        <w:rFonts w:hint="default"/>
        <w:lang w:val="ru-RU" w:eastAsia="ru-RU" w:bidi="ru-RU"/>
      </w:rPr>
    </w:lvl>
    <w:lvl w:ilvl="8" w:tplc="8BF2464C">
      <w:numFmt w:val="bullet"/>
      <w:lvlText w:val="•"/>
      <w:lvlJc w:val="left"/>
      <w:pPr>
        <w:ind w:left="7953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23162BEF"/>
    <w:multiLevelType w:val="hybridMultilevel"/>
    <w:tmpl w:val="1C7619CE"/>
    <w:lvl w:ilvl="0" w:tplc="7AEC4ABE">
      <w:start w:val="1"/>
      <w:numFmt w:val="decimal"/>
      <w:lvlText w:val="%1)"/>
      <w:lvlJc w:val="left"/>
      <w:pPr>
        <w:ind w:left="138" w:hanging="281"/>
      </w:pPr>
      <w:rPr>
        <w:rFonts w:ascii="Times New Roman" w:eastAsia="Z@R9F66.tmp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F9F60AF2">
      <w:numFmt w:val="bullet"/>
      <w:lvlText w:val="•"/>
      <w:lvlJc w:val="left"/>
      <w:pPr>
        <w:ind w:left="1116" w:hanging="281"/>
      </w:pPr>
      <w:rPr>
        <w:rFonts w:hint="default"/>
        <w:lang w:val="ru-RU" w:eastAsia="ru-RU" w:bidi="ru-RU"/>
      </w:rPr>
    </w:lvl>
    <w:lvl w:ilvl="2" w:tplc="23D405B4">
      <w:numFmt w:val="bullet"/>
      <w:lvlText w:val="•"/>
      <w:lvlJc w:val="left"/>
      <w:pPr>
        <w:ind w:left="2093" w:hanging="281"/>
      </w:pPr>
      <w:rPr>
        <w:rFonts w:hint="default"/>
        <w:lang w:val="ru-RU" w:eastAsia="ru-RU" w:bidi="ru-RU"/>
      </w:rPr>
    </w:lvl>
    <w:lvl w:ilvl="3" w:tplc="390CE104">
      <w:numFmt w:val="bullet"/>
      <w:lvlText w:val="•"/>
      <w:lvlJc w:val="left"/>
      <w:pPr>
        <w:ind w:left="3069" w:hanging="281"/>
      </w:pPr>
      <w:rPr>
        <w:rFonts w:hint="default"/>
        <w:lang w:val="ru-RU" w:eastAsia="ru-RU" w:bidi="ru-RU"/>
      </w:rPr>
    </w:lvl>
    <w:lvl w:ilvl="4" w:tplc="D546577C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  <w:lvl w:ilvl="5" w:tplc="9962AEE6">
      <w:numFmt w:val="bullet"/>
      <w:lvlText w:val="•"/>
      <w:lvlJc w:val="left"/>
      <w:pPr>
        <w:ind w:left="5023" w:hanging="281"/>
      </w:pPr>
      <w:rPr>
        <w:rFonts w:hint="default"/>
        <w:lang w:val="ru-RU" w:eastAsia="ru-RU" w:bidi="ru-RU"/>
      </w:rPr>
    </w:lvl>
    <w:lvl w:ilvl="6" w:tplc="2F54F58A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589EF836">
      <w:numFmt w:val="bullet"/>
      <w:lvlText w:val="•"/>
      <w:lvlJc w:val="left"/>
      <w:pPr>
        <w:ind w:left="6976" w:hanging="281"/>
      </w:pPr>
      <w:rPr>
        <w:rFonts w:hint="default"/>
        <w:lang w:val="ru-RU" w:eastAsia="ru-RU" w:bidi="ru-RU"/>
      </w:rPr>
    </w:lvl>
    <w:lvl w:ilvl="8" w:tplc="F4FE527A">
      <w:numFmt w:val="bullet"/>
      <w:lvlText w:val="•"/>
      <w:lvlJc w:val="left"/>
      <w:pPr>
        <w:ind w:left="7953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34DE7170"/>
    <w:multiLevelType w:val="hybridMultilevel"/>
    <w:tmpl w:val="3564A660"/>
    <w:lvl w:ilvl="0" w:tplc="4D5E992C">
      <w:start w:val="1"/>
      <w:numFmt w:val="decimal"/>
      <w:lvlText w:val="%1)"/>
      <w:lvlJc w:val="left"/>
      <w:pPr>
        <w:ind w:left="138" w:hanging="391"/>
      </w:pPr>
      <w:rPr>
        <w:rFonts w:ascii="Times New Roman" w:eastAsia="Z@R9F66.tmp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1" w:tplc="E7927376">
      <w:numFmt w:val="bullet"/>
      <w:lvlText w:val="•"/>
      <w:lvlJc w:val="left"/>
      <w:pPr>
        <w:ind w:left="1116" w:hanging="391"/>
      </w:pPr>
      <w:rPr>
        <w:rFonts w:hint="default"/>
        <w:lang w:val="ru-RU" w:eastAsia="ru-RU" w:bidi="ru-RU"/>
      </w:rPr>
    </w:lvl>
    <w:lvl w:ilvl="2" w:tplc="CFE87988">
      <w:numFmt w:val="bullet"/>
      <w:lvlText w:val="•"/>
      <w:lvlJc w:val="left"/>
      <w:pPr>
        <w:ind w:left="2093" w:hanging="391"/>
      </w:pPr>
      <w:rPr>
        <w:rFonts w:hint="default"/>
        <w:lang w:val="ru-RU" w:eastAsia="ru-RU" w:bidi="ru-RU"/>
      </w:rPr>
    </w:lvl>
    <w:lvl w:ilvl="3" w:tplc="B8564F5C">
      <w:numFmt w:val="bullet"/>
      <w:lvlText w:val="•"/>
      <w:lvlJc w:val="left"/>
      <w:pPr>
        <w:ind w:left="3069" w:hanging="391"/>
      </w:pPr>
      <w:rPr>
        <w:rFonts w:hint="default"/>
        <w:lang w:val="ru-RU" w:eastAsia="ru-RU" w:bidi="ru-RU"/>
      </w:rPr>
    </w:lvl>
    <w:lvl w:ilvl="4" w:tplc="E578D302">
      <w:numFmt w:val="bullet"/>
      <w:lvlText w:val="•"/>
      <w:lvlJc w:val="left"/>
      <w:pPr>
        <w:ind w:left="4046" w:hanging="391"/>
      </w:pPr>
      <w:rPr>
        <w:rFonts w:hint="default"/>
        <w:lang w:val="ru-RU" w:eastAsia="ru-RU" w:bidi="ru-RU"/>
      </w:rPr>
    </w:lvl>
    <w:lvl w:ilvl="5" w:tplc="A62A31B8">
      <w:numFmt w:val="bullet"/>
      <w:lvlText w:val="•"/>
      <w:lvlJc w:val="left"/>
      <w:pPr>
        <w:ind w:left="5023" w:hanging="391"/>
      </w:pPr>
      <w:rPr>
        <w:rFonts w:hint="default"/>
        <w:lang w:val="ru-RU" w:eastAsia="ru-RU" w:bidi="ru-RU"/>
      </w:rPr>
    </w:lvl>
    <w:lvl w:ilvl="6" w:tplc="CA78F584">
      <w:numFmt w:val="bullet"/>
      <w:lvlText w:val="•"/>
      <w:lvlJc w:val="left"/>
      <w:pPr>
        <w:ind w:left="5999" w:hanging="391"/>
      </w:pPr>
      <w:rPr>
        <w:rFonts w:hint="default"/>
        <w:lang w:val="ru-RU" w:eastAsia="ru-RU" w:bidi="ru-RU"/>
      </w:rPr>
    </w:lvl>
    <w:lvl w:ilvl="7" w:tplc="88D025D6">
      <w:numFmt w:val="bullet"/>
      <w:lvlText w:val="•"/>
      <w:lvlJc w:val="left"/>
      <w:pPr>
        <w:ind w:left="6976" w:hanging="391"/>
      </w:pPr>
      <w:rPr>
        <w:rFonts w:hint="default"/>
        <w:lang w:val="ru-RU" w:eastAsia="ru-RU" w:bidi="ru-RU"/>
      </w:rPr>
    </w:lvl>
    <w:lvl w:ilvl="8" w:tplc="0A7CB898">
      <w:numFmt w:val="bullet"/>
      <w:lvlText w:val="•"/>
      <w:lvlJc w:val="left"/>
      <w:pPr>
        <w:ind w:left="7953" w:hanging="391"/>
      </w:pPr>
      <w:rPr>
        <w:rFonts w:hint="default"/>
        <w:lang w:val="ru-RU" w:eastAsia="ru-RU" w:bidi="ru-RU"/>
      </w:rPr>
    </w:lvl>
  </w:abstractNum>
  <w:abstractNum w:abstractNumId="7" w15:restartNumberingAfterBreak="0">
    <w:nsid w:val="39731FA6"/>
    <w:multiLevelType w:val="hybridMultilevel"/>
    <w:tmpl w:val="69A2D90E"/>
    <w:lvl w:ilvl="0" w:tplc="A0C8911E">
      <w:start w:val="1"/>
      <w:numFmt w:val="decimal"/>
      <w:lvlText w:val="%1)"/>
      <w:lvlJc w:val="left"/>
      <w:pPr>
        <w:ind w:left="138" w:hanging="432"/>
      </w:pPr>
      <w:rPr>
        <w:rFonts w:ascii="Times New Roman" w:eastAsia="Z@R9F66.tmp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63B0EAF4">
      <w:numFmt w:val="bullet"/>
      <w:lvlText w:val="•"/>
      <w:lvlJc w:val="left"/>
      <w:pPr>
        <w:ind w:left="1116" w:hanging="432"/>
      </w:pPr>
      <w:rPr>
        <w:rFonts w:hint="default"/>
        <w:lang w:val="ru-RU" w:eastAsia="ru-RU" w:bidi="ru-RU"/>
      </w:rPr>
    </w:lvl>
    <w:lvl w:ilvl="2" w:tplc="2370EFEC">
      <w:numFmt w:val="bullet"/>
      <w:lvlText w:val="•"/>
      <w:lvlJc w:val="left"/>
      <w:pPr>
        <w:ind w:left="2093" w:hanging="432"/>
      </w:pPr>
      <w:rPr>
        <w:rFonts w:hint="default"/>
        <w:lang w:val="ru-RU" w:eastAsia="ru-RU" w:bidi="ru-RU"/>
      </w:rPr>
    </w:lvl>
    <w:lvl w:ilvl="3" w:tplc="EB386CCC">
      <w:numFmt w:val="bullet"/>
      <w:lvlText w:val="•"/>
      <w:lvlJc w:val="left"/>
      <w:pPr>
        <w:ind w:left="3069" w:hanging="432"/>
      </w:pPr>
      <w:rPr>
        <w:rFonts w:hint="default"/>
        <w:lang w:val="ru-RU" w:eastAsia="ru-RU" w:bidi="ru-RU"/>
      </w:rPr>
    </w:lvl>
    <w:lvl w:ilvl="4" w:tplc="364C6AC4">
      <w:numFmt w:val="bullet"/>
      <w:lvlText w:val="•"/>
      <w:lvlJc w:val="left"/>
      <w:pPr>
        <w:ind w:left="4046" w:hanging="432"/>
      </w:pPr>
      <w:rPr>
        <w:rFonts w:hint="default"/>
        <w:lang w:val="ru-RU" w:eastAsia="ru-RU" w:bidi="ru-RU"/>
      </w:rPr>
    </w:lvl>
    <w:lvl w:ilvl="5" w:tplc="6C54512C">
      <w:numFmt w:val="bullet"/>
      <w:lvlText w:val="•"/>
      <w:lvlJc w:val="left"/>
      <w:pPr>
        <w:ind w:left="5023" w:hanging="432"/>
      </w:pPr>
      <w:rPr>
        <w:rFonts w:hint="default"/>
        <w:lang w:val="ru-RU" w:eastAsia="ru-RU" w:bidi="ru-RU"/>
      </w:rPr>
    </w:lvl>
    <w:lvl w:ilvl="6" w:tplc="7298D44C">
      <w:numFmt w:val="bullet"/>
      <w:lvlText w:val="•"/>
      <w:lvlJc w:val="left"/>
      <w:pPr>
        <w:ind w:left="5999" w:hanging="432"/>
      </w:pPr>
      <w:rPr>
        <w:rFonts w:hint="default"/>
        <w:lang w:val="ru-RU" w:eastAsia="ru-RU" w:bidi="ru-RU"/>
      </w:rPr>
    </w:lvl>
    <w:lvl w:ilvl="7" w:tplc="0E1215C6">
      <w:numFmt w:val="bullet"/>
      <w:lvlText w:val="•"/>
      <w:lvlJc w:val="left"/>
      <w:pPr>
        <w:ind w:left="6976" w:hanging="432"/>
      </w:pPr>
      <w:rPr>
        <w:rFonts w:hint="default"/>
        <w:lang w:val="ru-RU" w:eastAsia="ru-RU" w:bidi="ru-RU"/>
      </w:rPr>
    </w:lvl>
    <w:lvl w:ilvl="8" w:tplc="D5B6268A">
      <w:numFmt w:val="bullet"/>
      <w:lvlText w:val="•"/>
      <w:lvlJc w:val="left"/>
      <w:pPr>
        <w:ind w:left="7953" w:hanging="432"/>
      </w:pPr>
      <w:rPr>
        <w:rFonts w:hint="default"/>
        <w:lang w:val="ru-RU" w:eastAsia="ru-RU" w:bidi="ru-RU"/>
      </w:rPr>
    </w:lvl>
  </w:abstractNum>
  <w:abstractNum w:abstractNumId="8" w15:restartNumberingAfterBreak="0">
    <w:nsid w:val="3AE51424"/>
    <w:multiLevelType w:val="multilevel"/>
    <w:tmpl w:val="CDF0E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865C9B"/>
    <w:multiLevelType w:val="hybridMultilevel"/>
    <w:tmpl w:val="22428608"/>
    <w:lvl w:ilvl="0" w:tplc="69E4CBD2">
      <w:start w:val="1"/>
      <w:numFmt w:val="decimal"/>
      <w:lvlText w:val="%1)"/>
      <w:lvlJc w:val="left"/>
      <w:pPr>
        <w:ind w:left="138" w:hanging="394"/>
      </w:pPr>
      <w:rPr>
        <w:rFonts w:ascii="Times New Roman" w:eastAsia="Z@R9F66.tmp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0B3085F4">
      <w:numFmt w:val="bullet"/>
      <w:lvlText w:val="•"/>
      <w:lvlJc w:val="left"/>
      <w:pPr>
        <w:ind w:left="1116" w:hanging="394"/>
      </w:pPr>
      <w:rPr>
        <w:rFonts w:hint="default"/>
        <w:lang w:val="ru-RU" w:eastAsia="ru-RU" w:bidi="ru-RU"/>
      </w:rPr>
    </w:lvl>
    <w:lvl w:ilvl="2" w:tplc="5CDA8374">
      <w:numFmt w:val="bullet"/>
      <w:lvlText w:val="•"/>
      <w:lvlJc w:val="left"/>
      <w:pPr>
        <w:ind w:left="2093" w:hanging="394"/>
      </w:pPr>
      <w:rPr>
        <w:rFonts w:hint="default"/>
        <w:lang w:val="ru-RU" w:eastAsia="ru-RU" w:bidi="ru-RU"/>
      </w:rPr>
    </w:lvl>
    <w:lvl w:ilvl="3" w:tplc="8E5C087C">
      <w:numFmt w:val="bullet"/>
      <w:lvlText w:val="•"/>
      <w:lvlJc w:val="left"/>
      <w:pPr>
        <w:ind w:left="3069" w:hanging="394"/>
      </w:pPr>
      <w:rPr>
        <w:rFonts w:hint="default"/>
        <w:lang w:val="ru-RU" w:eastAsia="ru-RU" w:bidi="ru-RU"/>
      </w:rPr>
    </w:lvl>
    <w:lvl w:ilvl="4" w:tplc="EF44B5A6">
      <w:numFmt w:val="bullet"/>
      <w:lvlText w:val="•"/>
      <w:lvlJc w:val="left"/>
      <w:pPr>
        <w:ind w:left="4046" w:hanging="394"/>
      </w:pPr>
      <w:rPr>
        <w:rFonts w:hint="default"/>
        <w:lang w:val="ru-RU" w:eastAsia="ru-RU" w:bidi="ru-RU"/>
      </w:rPr>
    </w:lvl>
    <w:lvl w:ilvl="5" w:tplc="143CBC58">
      <w:numFmt w:val="bullet"/>
      <w:lvlText w:val="•"/>
      <w:lvlJc w:val="left"/>
      <w:pPr>
        <w:ind w:left="5023" w:hanging="394"/>
      </w:pPr>
      <w:rPr>
        <w:rFonts w:hint="default"/>
        <w:lang w:val="ru-RU" w:eastAsia="ru-RU" w:bidi="ru-RU"/>
      </w:rPr>
    </w:lvl>
    <w:lvl w:ilvl="6" w:tplc="231E7F2A">
      <w:numFmt w:val="bullet"/>
      <w:lvlText w:val="•"/>
      <w:lvlJc w:val="left"/>
      <w:pPr>
        <w:ind w:left="5999" w:hanging="394"/>
      </w:pPr>
      <w:rPr>
        <w:rFonts w:hint="default"/>
        <w:lang w:val="ru-RU" w:eastAsia="ru-RU" w:bidi="ru-RU"/>
      </w:rPr>
    </w:lvl>
    <w:lvl w:ilvl="7" w:tplc="E026D02C">
      <w:numFmt w:val="bullet"/>
      <w:lvlText w:val="•"/>
      <w:lvlJc w:val="left"/>
      <w:pPr>
        <w:ind w:left="6976" w:hanging="394"/>
      </w:pPr>
      <w:rPr>
        <w:rFonts w:hint="default"/>
        <w:lang w:val="ru-RU" w:eastAsia="ru-RU" w:bidi="ru-RU"/>
      </w:rPr>
    </w:lvl>
    <w:lvl w:ilvl="8" w:tplc="AB347B88">
      <w:numFmt w:val="bullet"/>
      <w:lvlText w:val="•"/>
      <w:lvlJc w:val="left"/>
      <w:pPr>
        <w:ind w:left="7953" w:hanging="394"/>
      </w:pPr>
      <w:rPr>
        <w:rFonts w:hint="default"/>
        <w:lang w:val="ru-RU" w:eastAsia="ru-RU" w:bidi="ru-RU"/>
      </w:rPr>
    </w:lvl>
  </w:abstractNum>
  <w:abstractNum w:abstractNumId="10" w15:restartNumberingAfterBreak="0">
    <w:nsid w:val="4BD152E7"/>
    <w:multiLevelType w:val="multilevel"/>
    <w:tmpl w:val="73142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17368B"/>
    <w:multiLevelType w:val="hybridMultilevel"/>
    <w:tmpl w:val="782EFEAC"/>
    <w:lvl w:ilvl="0" w:tplc="B9441110">
      <w:start w:val="1"/>
      <w:numFmt w:val="decimal"/>
      <w:lvlText w:val="%1."/>
      <w:lvlJc w:val="left"/>
      <w:pPr>
        <w:ind w:left="138" w:hanging="358"/>
      </w:pPr>
      <w:rPr>
        <w:rFonts w:ascii="Z@R9F66.tmp" w:eastAsia="Z@R9F66.tmp" w:hAnsi="Z@R9F66.tmp" w:cs="Z@R9F66.tmp" w:hint="default"/>
        <w:spacing w:val="-24"/>
        <w:w w:val="100"/>
        <w:sz w:val="24"/>
        <w:szCs w:val="24"/>
        <w:lang w:val="ru-RU" w:eastAsia="ru-RU" w:bidi="ru-RU"/>
      </w:rPr>
    </w:lvl>
    <w:lvl w:ilvl="1" w:tplc="16122CB8">
      <w:numFmt w:val="bullet"/>
      <w:lvlText w:val="•"/>
      <w:lvlJc w:val="left"/>
      <w:pPr>
        <w:ind w:left="1116" w:hanging="358"/>
      </w:pPr>
      <w:rPr>
        <w:rFonts w:hint="default"/>
        <w:lang w:val="ru-RU" w:eastAsia="ru-RU" w:bidi="ru-RU"/>
      </w:rPr>
    </w:lvl>
    <w:lvl w:ilvl="2" w:tplc="D6B69CCE">
      <w:numFmt w:val="bullet"/>
      <w:lvlText w:val="•"/>
      <w:lvlJc w:val="left"/>
      <w:pPr>
        <w:ind w:left="2093" w:hanging="358"/>
      </w:pPr>
      <w:rPr>
        <w:rFonts w:hint="default"/>
        <w:lang w:val="ru-RU" w:eastAsia="ru-RU" w:bidi="ru-RU"/>
      </w:rPr>
    </w:lvl>
    <w:lvl w:ilvl="3" w:tplc="2904FC6C">
      <w:numFmt w:val="bullet"/>
      <w:lvlText w:val="•"/>
      <w:lvlJc w:val="left"/>
      <w:pPr>
        <w:ind w:left="3069" w:hanging="358"/>
      </w:pPr>
      <w:rPr>
        <w:rFonts w:hint="default"/>
        <w:lang w:val="ru-RU" w:eastAsia="ru-RU" w:bidi="ru-RU"/>
      </w:rPr>
    </w:lvl>
    <w:lvl w:ilvl="4" w:tplc="7A629598">
      <w:numFmt w:val="bullet"/>
      <w:lvlText w:val="•"/>
      <w:lvlJc w:val="left"/>
      <w:pPr>
        <w:ind w:left="4046" w:hanging="358"/>
      </w:pPr>
      <w:rPr>
        <w:rFonts w:hint="default"/>
        <w:lang w:val="ru-RU" w:eastAsia="ru-RU" w:bidi="ru-RU"/>
      </w:rPr>
    </w:lvl>
    <w:lvl w:ilvl="5" w:tplc="8534A184">
      <w:numFmt w:val="bullet"/>
      <w:lvlText w:val="•"/>
      <w:lvlJc w:val="left"/>
      <w:pPr>
        <w:ind w:left="5023" w:hanging="358"/>
      </w:pPr>
      <w:rPr>
        <w:rFonts w:hint="default"/>
        <w:lang w:val="ru-RU" w:eastAsia="ru-RU" w:bidi="ru-RU"/>
      </w:rPr>
    </w:lvl>
    <w:lvl w:ilvl="6" w:tplc="F33AA17C">
      <w:numFmt w:val="bullet"/>
      <w:lvlText w:val="•"/>
      <w:lvlJc w:val="left"/>
      <w:pPr>
        <w:ind w:left="5999" w:hanging="358"/>
      </w:pPr>
      <w:rPr>
        <w:rFonts w:hint="default"/>
        <w:lang w:val="ru-RU" w:eastAsia="ru-RU" w:bidi="ru-RU"/>
      </w:rPr>
    </w:lvl>
    <w:lvl w:ilvl="7" w:tplc="8BF4775E">
      <w:numFmt w:val="bullet"/>
      <w:lvlText w:val="•"/>
      <w:lvlJc w:val="left"/>
      <w:pPr>
        <w:ind w:left="6976" w:hanging="358"/>
      </w:pPr>
      <w:rPr>
        <w:rFonts w:hint="default"/>
        <w:lang w:val="ru-RU" w:eastAsia="ru-RU" w:bidi="ru-RU"/>
      </w:rPr>
    </w:lvl>
    <w:lvl w:ilvl="8" w:tplc="ED84706E">
      <w:numFmt w:val="bullet"/>
      <w:lvlText w:val="•"/>
      <w:lvlJc w:val="left"/>
      <w:pPr>
        <w:ind w:left="7953" w:hanging="358"/>
      </w:pPr>
      <w:rPr>
        <w:rFonts w:hint="default"/>
        <w:lang w:val="ru-RU" w:eastAsia="ru-RU" w:bidi="ru-RU"/>
      </w:rPr>
    </w:lvl>
  </w:abstractNum>
  <w:abstractNum w:abstractNumId="12" w15:restartNumberingAfterBreak="0">
    <w:nsid w:val="51E50F8A"/>
    <w:multiLevelType w:val="hybridMultilevel"/>
    <w:tmpl w:val="4F664DEE"/>
    <w:lvl w:ilvl="0" w:tplc="2B387B9E">
      <w:start w:val="1"/>
      <w:numFmt w:val="decimal"/>
      <w:lvlText w:val="%1)"/>
      <w:lvlJc w:val="left"/>
      <w:pPr>
        <w:ind w:left="138" w:hanging="629"/>
      </w:pPr>
      <w:rPr>
        <w:rFonts w:ascii="Times New Roman" w:eastAsia="Z@R9F66.tmp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18DE7E5A">
      <w:numFmt w:val="bullet"/>
      <w:lvlText w:val="•"/>
      <w:lvlJc w:val="left"/>
      <w:pPr>
        <w:ind w:left="1116" w:hanging="629"/>
      </w:pPr>
      <w:rPr>
        <w:rFonts w:hint="default"/>
        <w:lang w:val="ru-RU" w:eastAsia="ru-RU" w:bidi="ru-RU"/>
      </w:rPr>
    </w:lvl>
    <w:lvl w:ilvl="2" w:tplc="E15AB712">
      <w:numFmt w:val="bullet"/>
      <w:lvlText w:val="•"/>
      <w:lvlJc w:val="left"/>
      <w:pPr>
        <w:ind w:left="2093" w:hanging="629"/>
      </w:pPr>
      <w:rPr>
        <w:rFonts w:hint="default"/>
        <w:lang w:val="ru-RU" w:eastAsia="ru-RU" w:bidi="ru-RU"/>
      </w:rPr>
    </w:lvl>
    <w:lvl w:ilvl="3" w:tplc="C49E6820">
      <w:numFmt w:val="bullet"/>
      <w:lvlText w:val="•"/>
      <w:lvlJc w:val="left"/>
      <w:pPr>
        <w:ind w:left="3069" w:hanging="629"/>
      </w:pPr>
      <w:rPr>
        <w:rFonts w:hint="default"/>
        <w:lang w:val="ru-RU" w:eastAsia="ru-RU" w:bidi="ru-RU"/>
      </w:rPr>
    </w:lvl>
    <w:lvl w:ilvl="4" w:tplc="17ECFEB8">
      <w:numFmt w:val="bullet"/>
      <w:lvlText w:val="•"/>
      <w:lvlJc w:val="left"/>
      <w:pPr>
        <w:ind w:left="4046" w:hanging="629"/>
      </w:pPr>
      <w:rPr>
        <w:rFonts w:hint="default"/>
        <w:lang w:val="ru-RU" w:eastAsia="ru-RU" w:bidi="ru-RU"/>
      </w:rPr>
    </w:lvl>
    <w:lvl w:ilvl="5" w:tplc="836C6934">
      <w:numFmt w:val="bullet"/>
      <w:lvlText w:val="•"/>
      <w:lvlJc w:val="left"/>
      <w:pPr>
        <w:ind w:left="5023" w:hanging="629"/>
      </w:pPr>
      <w:rPr>
        <w:rFonts w:hint="default"/>
        <w:lang w:val="ru-RU" w:eastAsia="ru-RU" w:bidi="ru-RU"/>
      </w:rPr>
    </w:lvl>
    <w:lvl w:ilvl="6" w:tplc="635C1BEE">
      <w:numFmt w:val="bullet"/>
      <w:lvlText w:val="•"/>
      <w:lvlJc w:val="left"/>
      <w:pPr>
        <w:ind w:left="5999" w:hanging="629"/>
      </w:pPr>
      <w:rPr>
        <w:rFonts w:hint="default"/>
        <w:lang w:val="ru-RU" w:eastAsia="ru-RU" w:bidi="ru-RU"/>
      </w:rPr>
    </w:lvl>
    <w:lvl w:ilvl="7" w:tplc="E580E8BE">
      <w:numFmt w:val="bullet"/>
      <w:lvlText w:val="•"/>
      <w:lvlJc w:val="left"/>
      <w:pPr>
        <w:ind w:left="6976" w:hanging="629"/>
      </w:pPr>
      <w:rPr>
        <w:rFonts w:hint="default"/>
        <w:lang w:val="ru-RU" w:eastAsia="ru-RU" w:bidi="ru-RU"/>
      </w:rPr>
    </w:lvl>
    <w:lvl w:ilvl="8" w:tplc="84BA4D9C">
      <w:numFmt w:val="bullet"/>
      <w:lvlText w:val="•"/>
      <w:lvlJc w:val="left"/>
      <w:pPr>
        <w:ind w:left="7953" w:hanging="629"/>
      </w:pPr>
      <w:rPr>
        <w:rFonts w:hint="default"/>
        <w:lang w:val="ru-RU" w:eastAsia="ru-RU" w:bidi="ru-RU"/>
      </w:rPr>
    </w:lvl>
  </w:abstractNum>
  <w:abstractNum w:abstractNumId="13" w15:restartNumberingAfterBreak="0">
    <w:nsid w:val="53582EE5"/>
    <w:multiLevelType w:val="hybridMultilevel"/>
    <w:tmpl w:val="7646DEC0"/>
    <w:lvl w:ilvl="0" w:tplc="0D1ADB40">
      <w:start w:val="1"/>
      <w:numFmt w:val="decimal"/>
      <w:lvlText w:val="%1)"/>
      <w:lvlJc w:val="left"/>
      <w:pPr>
        <w:ind w:left="138" w:hanging="281"/>
      </w:pPr>
      <w:rPr>
        <w:rFonts w:ascii="Times New Roman" w:eastAsia="Z@R9F66.tmp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E03843BC">
      <w:numFmt w:val="bullet"/>
      <w:lvlText w:val="•"/>
      <w:lvlJc w:val="left"/>
      <w:pPr>
        <w:ind w:left="1116" w:hanging="281"/>
      </w:pPr>
      <w:rPr>
        <w:rFonts w:hint="default"/>
        <w:lang w:val="ru-RU" w:eastAsia="ru-RU" w:bidi="ru-RU"/>
      </w:rPr>
    </w:lvl>
    <w:lvl w:ilvl="2" w:tplc="F21CBDB6">
      <w:numFmt w:val="bullet"/>
      <w:lvlText w:val="•"/>
      <w:lvlJc w:val="left"/>
      <w:pPr>
        <w:ind w:left="2093" w:hanging="281"/>
      </w:pPr>
      <w:rPr>
        <w:rFonts w:hint="default"/>
        <w:lang w:val="ru-RU" w:eastAsia="ru-RU" w:bidi="ru-RU"/>
      </w:rPr>
    </w:lvl>
    <w:lvl w:ilvl="3" w:tplc="A75271C8">
      <w:numFmt w:val="bullet"/>
      <w:lvlText w:val="•"/>
      <w:lvlJc w:val="left"/>
      <w:pPr>
        <w:ind w:left="3069" w:hanging="281"/>
      </w:pPr>
      <w:rPr>
        <w:rFonts w:hint="default"/>
        <w:lang w:val="ru-RU" w:eastAsia="ru-RU" w:bidi="ru-RU"/>
      </w:rPr>
    </w:lvl>
    <w:lvl w:ilvl="4" w:tplc="89DC305A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  <w:lvl w:ilvl="5" w:tplc="32C29DF6">
      <w:numFmt w:val="bullet"/>
      <w:lvlText w:val="•"/>
      <w:lvlJc w:val="left"/>
      <w:pPr>
        <w:ind w:left="5023" w:hanging="281"/>
      </w:pPr>
      <w:rPr>
        <w:rFonts w:hint="default"/>
        <w:lang w:val="ru-RU" w:eastAsia="ru-RU" w:bidi="ru-RU"/>
      </w:rPr>
    </w:lvl>
    <w:lvl w:ilvl="6" w:tplc="63B20E34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532088F6">
      <w:numFmt w:val="bullet"/>
      <w:lvlText w:val="•"/>
      <w:lvlJc w:val="left"/>
      <w:pPr>
        <w:ind w:left="6976" w:hanging="281"/>
      </w:pPr>
      <w:rPr>
        <w:rFonts w:hint="default"/>
        <w:lang w:val="ru-RU" w:eastAsia="ru-RU" w:bidi="ru-RU"/>
      </w:rPr>
    </w:lvl>
    <w:lvl w:ilvl="8" w:tplc="EB9ED49C">
      <w:numFmt w:val="bullet"/>
      <w:lvlText w:val="•"/>
      <w:lvlJc w:val="left"/>
      <w:pPr>
        <w:ind w:left="7953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57FC2511"/>
    <w:multiLevelType w:val="hybridMultilevel"/>
    <w:tmpl w:val="601EECB4"/>
    <w:lvl w:ilvl="0" w:tplc="5AB2DEA0">
      <w:start w:val="1"/>
      <w:numFmt w:val="decimal"/>
      <w:lvlText w:val="%1)"/>
      <w:lvlJc w:val="left"/>
      <w:pPr>
        <w:ind w:left="138" w:hanging="331"/>
      </w:pPr>
      <w:rPr>
        <w:rFonts w:ascii="Times New Roman" w:eastAsia="Z@R9F66.tmp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3D2070AE">
      <w:numFmt w:val="bullet"/>
      <w:lvlText w:val="•"/>
      <w:lvlJc w:val="left"/>
      <w:pPr>
        <w:ind w:left="1116" w:hanging="331"/>
      </w:pPr>
      <w:rPr>
        <w:rFonts w:hint="default"/>
        <w:lang w:val="ru-RU" w:eastAsia="ru-RU" w:bidi="ru-RU"/>
      </w:rPr>
    </w:lvl>
    <w:lvl w:ilvl="2" w:tplc="477006A6">
      <w:numFmt w:val="bullet"/>
      <w:lvlText w:val="•"/>
      <w:lvlJc w:val="left"/>
      <w:pPr>
        <w:ind w:left="2093" w:hanging="331"/>
      </w:pPr>
      <w:rPr>
        <w:rFonts w:hint="default"/>
        <w:lang w:val="ru-RU" w:eastAsia="ru-RU" w:bidi="ru-RU"/>
      </w:rPr>
    </w:lvl>
    <w:lvl w:ilvl="3" w:tplc="644AD23C">
      <w:numFmt w:val="bullet"/>
      <w:lvlText w:val="•"/>
      <w:lvlJc w:val="left"/>
      <w:pPr>
        <w:ind w:left="3069" w:hanging="331"/>
      </w:pPr>
      <w:rPr>
        <w:rFonts w:hint="default"/>
        <w:lang w:val="ru-RU" w:eastAsia="ru-RU" w:bidi="ru-RU"/>
      </w:rPr>
    </w:lvl>
    <w:lvl w:ilvl="4" w:tplc="F81A95AE">
      <w:numFmt w:val="bullet"/>
      <w:lvlText w:val="•"/>
      <w:lvlJc w:val="left"/>
      <w:pPr>
        <w:ind w:left="4046" w:hanging="331"/>
      </w:pPr>
      <w:rPr>
        <w:rFonts w:hint="default"/>
        <w:lang w:val="ru-RU" w:eastAsia="ru-RU" w:bidi="ru-RU"/>
      </w:rPr>
    </w:lvl>
    <w:lvl w:ilvl="5" w:tplc="9B244356">
      <w:numFmt w:val="bullet"/>
      <w:lvlText w:val="•"/>
      <w:lvlJc w:val="left"/>
      <w:pPr>
        <w:ind w:left="5023" w:hanging="331"/>
      </w:pPr>
      <w:rPr>
        <w:rFonts w:hint="default"/>
        <w:lang w:val="ru-RU" w:eastAsia="ru-RU" w:bidi="ru-RU"/>
      </w:rPr>
    </w:lvl>
    <w:lvl w:ilvl="6" w:tplc="C786F338">
      <w:numFmt w:val="bullet"/>
      <w:lvlText w:val="•"/>
      <w:lvlJc w:val="left"/>
      <w:pPr>
        <w:ind w:left="5999" w:hanging="331"/>
      </w:pPr>
      <w:rPr>
        <w:rFonts w:hint="default"/>
        <w:lang w:val="ru-RU" w:eastAsia="ru-RU" w:bidi="ru-RU"/>
      </w:rPr>
    </w:lvl>
    <w:lvl w:ilvl="7" w:tplc="719A9790">
      <w:numFmt w:val="bullet"/>
      <w:lvlText w:val="•"/>
      <w:lvlJc w:val="left"/>
      <w:pPr>
        <w:ind w:left="6976" w:hanging="331"/>
      </w:pPr>
      <w:rPr>
        <w:rFonts w:hint="default"/>
        <w:lang w:val="ru-RU" w:eastAsia="ru-RU" w:bidi="ru-RU"/>
      </w:rPr>
    </w:lvl>
    <w:lvl w:ilvl="8" w:tplc="D326F3C2">
      <w:numFmt w:val="bullet"/>
      <w:lvlText w:val="•"/>
      <w:lvlJc w:val="left"/>
      <w:pPr>
        <w:ind w:left="7953" w:hanging="331"/>
      </w:pPr>
      <w:rPr>
        <w:rFonts w:hint="default"/>
        <w:lang w:val="ru-RU" w:eastAsia="ru-RU" w:bidi="ru-RU"/>
      </w:rPr>
    </w:lvl>
  </w:abstractNum>
  <w:abstractNum w:abstractNumId="15" w15:restartNumberingAfterBreak="0">
    <w:nsid w:val="6DDB49C1"/>
    <w:multiLevelType w:val="hybridMultilevel"/>
    <w:tmpl w:val="835CEAA6"/>
    <w:lvl w:ilvl="0" w:tplc="660AE814">
      <w:start w:val="1"/>
      <w:numFmt w:val="decimal"/>
      <w:lvlText w:val="%1)"/>
      <w:lvlJc w:val="left"/>
      <w:pPr>
        <w:ind w:left="138" w:hanging="466"/>
      </w:pPr>
      <w:rPr>
        <w:rFonts w:ascii="Times New Roman" w:eastAsia="Z@R9F66.tmp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1" w:tplc="D592FF4E">
      <w:numFmt w:val="bullet"/>
      <w:lvlText w:val="•"/>
      <w:lvlJc w:val="left"/>
      <w:pPr>
        <w:ind w:left="1116" w:hanging="466"/>
      </w:pPr>
      <w:rPr>
        <w:rFonts w:hint="default"/>
        <w:lang w:val="ru-RU" w:eastAsia="ru-RU" w:bidi="ru-RU"/>
      </w:rPr>
    </w:lvl>
    <w:lvl w:ilvl="2" w:tplc="F08CEEC6">
      <w:numFmt w:val="bullet"/>
      <w:lvlText w:val="•"/>
      <w:lvlJc w:val="left"/>
      <w:pPr>
        <w:ind w:left="2093" w:hanging="466"/>
      </w:pPr>
      <w:rPr>
        <w:rFonts w:hint="default"/>
        <w:lang w:val="ru-RU" w:eastAsia="ru-RU" w:bidi="ru-RU"/>
      </w:rPr>
    </w:lvl>
    <w:lvl w:ilvl="3" w:tplc="B6E8755A">
      <w:numFmt w:val="bullet"/>
      <w:lvlText w:val="•"/>
      <w:lvlJc w:val="left"/>
      <w:pPr>
        <w:ind w:left="3069" w:hanging="466"/>
      </w:pPr>
      <w:rPr>
        <w:rFonts w:hint="default"/>
        <w:lang w:val="ru-RU" w:eastAsia="ru-RU" w:bidi="ru-RU"/>
      </w:rPr>
    </w:lvl>
    <w:lvl w:ilvl="4" w:tplc="5CCEE832">
      <w:numFmt w:val="bullet"/>
      <w:lvlText w:val="•"/>
      <w:lvlJc w:val="left"/>
      <w:pPr>
        <w:ind w:left="4046" w:hanging="466"/>
      </w:pPr>
      <w:rPr>
        <w:rFonts w:hint="default"/>
        <w:lang w:val="ru-RU" w:eastAsia="ru-RU" w:bidi="ru-RU"/>
      </w:rPr>
    </w:lvl>
    <w:lvl w:ilvl="5" w:tplc="55AE6D28">
      <w:numFmt w:val="bullet"/>
      <w:lvlText w:val="•"/>
      <w:lvlJc w:val="left"/>
      <w:pPr>
        <w:ind w:left="5023" w:hanging="466"/>
      </w:pPr>
      <w:rPr>
        <w:rFonts w:hint="default"/>
        <w:lang w:val="ru-RU" w:eastAsia="ru-RU" w:bidi="ru-RU"/>
      </w:rPr>
    </w:lvl>
    <w:lvl w:ilvl="6" w:tplc="F182BFF6">
      <w:numFmt w:val="bullet"/>
      <w:lvlText w:val="•"/>
      <w:lvlJc w:val="left"/>
      <w:pPr>
        <w:ind w:left="5999" w:hanging="466"/>
      </w:pPr>
      <w:rPr>
        <w:rFonts w:hint="default"/>
        <w:lang w:val="ru-RU" w:eastAsia="ru-RU" w:bidi="ru-RU"/>
      </w:rPr>
    </w:lvl>
    <w:lvl w:ilvl="7" w:tplc="C71AE1F8">
      <w:numFmt w:val="bullet"/>
      <w:lvlText w:val="•"/>
      <w:lvlJc w:val="left"/>
      <w:pPr>
        <w:ind w:left="6976" w:hanging="466"/>
      </w:pPr>
      <w:rPr>
        <w:rFonts w:hint="default"/>
        <w:lang w:val="ru-RU" w:eastAsia="ru-RU" w:bidi="ru-RU"/>
      </w:rPr>
    </w:lvl>
    <w:lvl w:ilvl="8" w:tplc="97120E38">
      <w:numFmt w:val="bullet"/>
      <w:lvlText w:val="•"/>
      <w:lvlJc w:val="left"/>
      <w:pPr>
        <w:ind w:left="7953" w:hanging="466"/>
      </w:pPr>
      <w:rPr>
        <w:rFonts w:hint="default"/>
        <w:lang w:val="ru-RU" w:eastAsia="ru-RU" w:bidi="ru-RU"/>
      </w:rPr>
    </w:lvl>
  </w:abstractNum>
  <w:abstractNum w:abstractNumId="16" w15:restartNumberingAfterBreak="0">
    <w:nsid w:val="75A47332"/>
    <w:multiLevelType w:val="hybridMultilevel"/>
    <w:tmpl w:val="750A935A"/>
    <w:lvl w:ilvl="0" w:tplc="CE2AD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130A52"/>
    <w:multiLevelType w:val="hybridMultilevel"/>
    <w:tmpl w:val="7C80C16E"/>
    <w:lvl w:ilvl="0" w:tplc="2ABCF342">
      <w:start w:val="1"/>
      <w:numFmt w:val="decimal"/>
      <w:lvlText w:val="%1)"/>
      <w:lvlJc w:val="left"/>
      <w:pPr>
        <w:ind w:left="959" w:hanging="281"/>
      </w:pPr>
      <w:rPr>
        <w:rFonts w:ascii="Times New Roman" w:eastAsia="Z@R9F66.tmp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8736B1F2">
      <w:numFmt w:val="bullet"/>
      <w:lvlText w:val="•"/>
      <w:lvlJc w:val="left"/>
      <w:pPr>
        <w:ind w:left="1854" w:hanging="281"/>
      </w:pPr>
      <w:rPr>
        <w:rFonts w:hint="default"/>
        <w:lang w:val="ru-RU" w:eastAsia="ru-RU" w:bidi="ru-RU"/>
      </w:rPr>
    </w:lvl>
    <w:lvl w:ilvl="2" w:tplc="4612AFCA">
      <w:numFmt w:val="bullet"/>
      <w:lvlText w:val="•"/>
      <w:lvlJc w:val="left"/>
      <w:pPr>
        <w:ind w:left="2749" w:hanging="281"/>
      </w:pPr>
      <w:rPr>
        <w:rFonts w:hint="default"/>
        <w:lang w:val="ru-RU" w:eastAsia="ru-RU" w:bidi="ru-RU"/>
      </w:rPr>
    </w:lvl>
    <w:lvl w:ilvl="3" w:tplc="77A09E3E">
      <w:numFmt w:val="bullet"/>
      <w:lvlText w:val="•"/>
      <w:lvlJc w:val="left"/>
      <w:pPr>
        <w:ind w:left="3643" w:hanging="281"/>
      </w:pPr>
      <w:rPr>
        <w:rFonts w:hint="default"/>
        <w:lang w:val="ru-RU" w:eastAsia="ru-RU" w:bidi="ru-RU"/>
      </w:rPr>
    </w:lvl>
    <w:lvl w:ilvl="4" w:tplc="51A81972">
      <w:numFmt w:val="bullet"/>
      <w:lvlText w:val="•"/>
      <w:lvlJc w:val="left"/>
      <w:pPr>
        <w:ind w:left="4538" w:hanging="281"/>
      </w:pPr>
      <w:rPr>
        <w:rFonts w:hint="default"/>
        <w:lang w:val="ru-RU" w:eastAsia="ru-RU" w:bidi="ru-RU"/>
      </w:rPr>
    </w:lvl>
    <w:lvl w:ilvl="5" w:tplc="A99A207C">
      <w:numFmt w:val="bullet"/>
      <w:lvlText w:val="•"/>
      <w:lvlJc w:val="left"/>
      <w:pPr>
        <w:ind w:left="5433" w:hanging="281"/>
      </w:pPr>
      <w:rPr>
        <w:rFonts w:hint="default"/>
        <w:lang w:val="ru-RU" w:eastAsia="ru-RU" w:bidi="ru-RU"/>
      </w:rPr>
    </w:lvl>
    <w:lvl w:ilvl="6" w:tplc="7E503124">
      <w:numFmt w:val="bullet"/>
      <w:lvlText w:val="•"/>
      <w:lvlJc w:val="left"/>
      <w:pPr>
        <w:ind w:left="6327" w:hanging="281"/>
      </w:pPr>
      <w:rPr>
        <w:rFonts w:hint="default"/>
        <w:lang w:val="ru-RU" w:eastAsia="ru-RU" w:bidi="ru-RU"/>
      </w:rPr>
    </w:lvl>
    <w:lvl w:ilvl="7" w:tplc="BD7CF596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45E6E3F4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7B111733"/>
    <w:multiLevelType w:val="hybridMultilevel"/>
    <w:tmpl w:val="F2041AF0"/>
    <w:lvl w:ilvl="0" w:tplc="E6EC9C38">
      <w:start w:val="1"/>
      <w:numFmt w:val="decimal"/>
      <w:lvlText w:val="%1)"/>
      <w:lvlJc w:val="left"/>
      <w:pPr>
        <w:ind w:left="138" w:hanging="319"/>
      </w:pPr>
      <w:rPr>
        <w:rFonts w:ascii="Times New Roman" w:eastAsia="Z@R9F66.tmp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1" w:tplc="9B2EE1BC">
      <w:numFmt w:val="bullet"/>
      <w:lvlText w:val="•"/>
      <w:lvlJc w:val="left"/>
      <w:pPr>
        <w:ind w:left="1116" w:hanging="319"/>
      </w:pPr>
      <w:rPr>
        <w:rFonts w:hint="default"/>
        <w:lang w:val="ru-RU" w:eastAsia="ru-RU" w:bidi="ru-RU"/>
      </w:rPr>
    </w:lvl>
    <w:lvl w:ilvl="2" w:tplc="691A913A">
      <w:numFmt w:val="bullet"/>
      <w:lvlText w:val="•"/>
      <w:lvlJc w:val="left"/>
      <w:pPr>
        <w:ind w:left="2093" w:hanging="319"/>
      </w:pPr>
      <w:rPr>
        <w:rFonts w:hint="default"/>
        <w:lang w:val="ru-RU" w:eastAsia="ru-RU" w:bidi="ru-RU"/>
      </w:rPr>
    </w:lvl>
    <w:lvl w:ilvl="3" w:tplc="E1866924">
      <w:numFmt w:val="bullet"/>
      <w:lvlText w:val="•"/>
      <w:lvlJc w:val="left"/>
      <w:pPr>
        <w:ind w:left="3069" w:hanging="319"/>
      </w:pPr>
      <w:rPr>
        <w:rFonts w:hint="default"/>
        <w:lang w:val="ru-RU" w:eastAsia="ru-RU" w:bidi="ru-RU"/>
      </w:rPr>
    </w:lvl>
    <w:lvl w:ilvl="4" w:tplc="F74249B8">
      <w:numFmt w:val="bullet"/>
      <w:lvlText w:val="•"/>
      <w:lvlJc w:val="left"/>
      <w:pPr>
        <w:ind w:left="4046" w:hanging="319"/>
      </w:pPr>
      <w:rPr>
        <w:rFonts w:hint="default"/>
        <w:lang w:val="ru-RU" w:eastAsia="ru-RU" w:bidi="ru-RU"/>
      </w:rPr>
    </w:lvl>
    <w:lvl w:ilvl="5" w:tplc="85546150">
      <w:numFmt w:val="bullet"/>
      <w:lvlText w:val="•"/>
      <w:lvlJc w:val="left"/>
      <w:pPr>
        <w:ind w:left="5023" w:hanging="319"/>
      </w:pPr>
      <w:rPr>
        <w:rFonts w:hint="default"/>
        <w:lang w:val="ru-RU" w:eastAsia="ru-RU" w:bidi="ru-RU"/>
      </w:rPr>
    </w:lvl>
    <w:lvl w:ilvl="6" w:tplc="BD946C86">
      <w:numFmt w:val="bullet"/>
      <w:lvlText w:val="•"/>
      <w:lvlJc w:val="left"/>
      <w:pPr>
        <w:ind w:left="5999" w:hanging="319"/>
      </w:pPr>
      <w:rPr>
        <w:rFonts w:hint="default"/>
        <w:lang w:val="ru-RU" w:eastAsia="ru-RU" w:bidi="ru-RU"/>
      </w:rPr>
    </w:lvl>
    <w:lvl w:ilvl="7" w:tplc="C5F25636">
      <w:numFmt w:val="bullet"/>
      <w:lvlText w:val="•"/>
      <w:lvlJc w:val="left"/>
      <w:pPr>
        <w:ind w:left="6976" w:hanging="319"/>
      </w:pPr>
      <w:rPr>
        <w:rFonts w:hint="default"/>
        <w:lang w:val="ru-RU" w:eastAsia="ru-RU" w:bidi="ru-RU"/>
      </w:rPr>
    </w:lvl>
    <w:lvl w:ilvl="8" w:tplc="EB8AACE4">
      <w:numFmt w:val="bullet"/>
      <w:lvlText w:val="•"/>
      <w:lvlJc w:val="left"/>
      <w:pPr>
        <w:ind w:left="7953" w:hanging="31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D98"/>
    <w:rsid w:val="00044126"/>
    <w:rsid w:val="000545B3"/>
    <w:rsid w:val="000837FD"/>
    <w:rsid w:val="000C1841"/>
    <w:rsid w:val="0010596D"/>
    <w:rsid w:val="00115257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6154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59EA"/>
    <w:rsid w:val="004D492F"/>
    <w:rsid w:val="004D79DB"/>
    <w:rsid w:val="004F0472"/>
    <w:rsid w:val="004F77FA"/>
    <w:rsid w:val="00511A74"/>
    <w:rsid w:val="00512C6C"/>
    <w:rsid w:val="0054446A"/>
    <w:rsid w:val="005709CE"/>
    <w:rsid w:val="005E22DD"/>
    <w:rsid w:val="005F0B57"/>
    <w:rsid w:val="005F2BC6"/>
    <w:rsid w:val="00605669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055D4"/>
    <w:rsid w:val="00815D96"/>
    <w:rsid w:val="00817E11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10153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202B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6727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453B7"/>
    <w:rsid w:val="00D605CF"/>
    <w:rsid w:val="00D840CE"/>
    <w:rsid w:val="00D871DE"/>
    <w:rsid w:val="00DA3A2D"/>
    <w:rsid w:val="00DC34F7"/>
    <w:rsid w:val="00DD3F53"/>
    <w:rsid w:val="00E0636D"/>
    <w:rsid w:val="00E17C95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uiPriority w:val="1"/>
    <w:qFormat/>
    <w:rsid w:val="00B56727"/>
    <w:pPr>
      <w:widowControl w:val="0"/>
      <w:autoSpaceDE w:val="0"/>
      <w:autoSpaceDN w:val="0"/>
      <w:ind w:left="218"/>
      <w:outlineLvl w:val="0"/>
    </w:pPr>
    <w:rPr>
      <w:rFonts w:ascii="Z@R9F54.tmp" w:eastAsia="Z@R9F54.tmp" w:hAnsi="Z@R9F54.tmp" w:cs="Z@R9F54.tmp"/>
      <w:b/>
      <w:bCs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1"/>
    <w:qFormat/>
    <w:rsid w:val="00817E11"/>
    <w:pPr>
      <w:widowControl w:val="0"/>
      <w:autoSpaceDE w:val="0"/>
      <w:autoSpaceDN w:val="0"/>
      <w:ind w:left="138" w:firstLine="540"/>
      <w:jc w:val="both"/>
    </w:pPr>
    <w:rPr>
      <w:rFonts w:ascii="Z@R9F66.tmp" w:eastAsia="Z@R9F66.tmp" w:hAnsi="Z@R9F66.tmp" w:cs="Z@R9F66.tmp"/>
      <w:sz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817E11"/>
    <w:rPr>
      <w:rFonts w:ascii="Z@R9F66.tmp" w:eastAsia="Z@R9F66.tmp" w:hAnsi="Z@R9F66.tmp" w:cs="Z@R9F66.tmp"/>
      <w:sz w:val="24"/>
      <w:szCs w:val="24"/>
      <w:lang w:bidi="ru-RU"/>
    </w:rPr>
  </w:style>
  <w:style w:type="paragraph" w:styleId="ae">
    <w:name w:val="List Paragraph"/>
    <w:basedOn w:val="a"/>
    <w:uiPriority w:val="1"/>
    <w:qFormat/>
    <w:rsid w:val="00817E11"/>
    <w:pPr>
      <w:widowControl w:val="0"/>
      <w:autoSpaceDE w:val="0"/>
      <w:autoSpaceDN w:val="0"/>
      <w:ind w:left="138" w:firstLine="540"/>
      <w:jc w:val="both"/>
    </w:pPr>
    <w:rPr>
      <w:rFonts w:ascii="Z@R9F66.tmp" w:eastAsia="Z@R9F66.tmp" w:hAnsi="Z@R9F66.tmp" w:cs="Z@R9F66.tmp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B56727"/>
    <w:rPr>
      <w:rFonts w:ascii="Z@R9F54.tmp" w:eastAsia="Z@R9F54.tmp" w:hAnsi="Z@R9F54.tmp" w:cs="Z@R9F54.tmp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6F45-C5D5-4BEA-94BA-6B5226C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20066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Панихина Марина Ивановна</cp:lastModifiedBy>
  <cp:revision>4</cp:revision>
  <cp:lastPrinted>2021-03-01T22:21:00Z</cp:lastPrinted>
  <dcterms:created xsi:type="dcterms:W3CDTF">2021-03-03T00:27:00Z</dcterms:created>
  <dcterms:modified xsi:type="dcterms:W3CDTF">2021-03-03T00:39:00Z</dcterms:modified>
</cp:coreProperties>
</file>