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BC1C80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BC1C80">
              <w:rPr>
                <w:szCs w:val="28"/>
              </w:rPr>
              <w:t>О внесении изменени</w:t>
            </w:r>
            <w:r w:rsidR="0011079B">
              <w:rPr>
                <w:szCs w:val="28"/>
              </w:rPr>
              <w:t>я</w:t>
            </w:r>
            <w:bookmarkStart w:id="0" w:name="_GoBack"/>
            <w:bookmarkEnd w:id="0"/>
            <w:r w:rsidRPr="00BC1C80">
              <w:rPr>
                <w:szCs w:val="28"/>
              </w:rPr>
              <w:t xml:space="preserve"> в приложение к постановлению Правительства Камчатского края от 19.06.2014 № 261-П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в Камчатском крае»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B4C90" w:rsidRDefault="00BC1C80" w:rsidP="00BC1C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7E4730">
        <w:rPr>
          <w:szCs w:val="28"/>
        </w:rPr>
        <w:t xml:space="preserve">Внести </w:t>
      </w:r>
      <w:r w:rsidR="00001702">
        <w:rPr>
          <w:szCs w:val="28"/>
        </w:rPr>
        <w:t xml:space="preserve">изменение </w:t>
      </w:r>
      <w:r>
        <w:rPr>
          <w:szCs w:val="28"/>
        </w:rPr>
        <w:t>в приложение к постановлению</w:t>
      </w:r>
      <w:r w:rsidRPr="009F1F7A">
        <w:rPr>
          <w:szCs w:val="28"/>
        </w:rPr>
        <w:t xml:space="preserve"> Правительства Камчатского </w:t>
      </w:r>
      <w:r w:rsidRPr="00C541DB">
        <w:rPr>
          <w:szCs w:val="28"/>
        </w:rPr>
        <w:t xml:space="preserve">от </w:t>
      </w:r>
      <w:r>
        <w:rPr>
          <w:szCs w:val="28"/>
        </w:rPr>
        <w:t>19</w:t>
      </w:r>
      <w:r w:rsidRPr="00C541DB">
        <w:rPr>
          <w:szCs w:val="28"/>
        </w:rPr>
        <w:t>.</w:t>
      </w:r>
      <w:r>
        <w:rPr>
          <w:szCs w:val="28"/>
        </w:rPr>
        <w:t>06</w:t>
      </w:r>
      <w:r w:rsidRPr="00C541DB">
        <w:rPr>
          <w:szCs w:val="28"/>
        </w:rPr>
        <w:t>.201</w:t>
      </w:r>
      <w:r>
        <w:rPr>
          <w:szCs w:val="28"/>
        </w:rPr>
        <w:t>4</w:t>
      </w:r>
      <w:r w:rsidRPr="00C541DB">
        <w:rPr>
          <w:szCs w:val="28"/>
        </w:rPr>
        <w:t xml:space="preserve"> </w:t>
      </w:r>
      <w:r>
        <w:rPr>
          <w:szCs w:val="28"/>
        </w:rPr>
        <w:t>№ 261-П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в Камчатском крае»</w:t>
      </w:r>
      <w:r w:rsidR="00670E44">
        <w:rPr>
          <w:szCs w:val="28"/>
        </w:rPr>
        <w:t xml:space="preserve">, </w:t>
      </w:r>
      <w:r w:rsidR="00BB4C90">
        <w:rPr>
          <w:szCs w:val="28"/>
        </w:rPr>
        <w:t>дополни</w:t>
      </w:r>
      <w:r w:rsidR="00670E44">
        <w:rPr>
          <w:szCs w:val="28"/>
        </w:rPr>
        <w:t>в</w:t>
      </w:r>
      <w:r w:rsidR="00BB4C90">
        <w:rPr>
          <w:szCs w:val="28"/>
        </w:rPr>
        <w:t xml:space="preserve"> </w:t>
      </w:r>
      <w:r w:rsidR="00001702">
        <w:rPr>
          <w:szCs w:val="28"/>
        </w:rPr>
        <w:t xml:space="preserve">его </w:t>
      </w:r>
      <w:r w:rsidR="00BB4C90">
        <w:rPr>
          <w:szCs w:val="28"/>
        </w:rPr>
        <w:t>частью 10</w:t>
      </w:r>
      <w:r w:rsidR="00DA43D5" w:rsidRPr="00DA43D5">
        <w:rPr>
          <w:szCs w:val="28"/>
          <w:vertAlign w:val="superscript"/>
        </w:rPr>
        <w:t>1</w:t>
      </w:r>
      <w:r w:rsidR="00BB4C90">
        <w:rPr>
          <w:szCs w:val="28"/>
        </w:rPr>
        <w:t xml:space="preserve"> следующего содержания:</w:t>
      </w:r>
    </w:p>
    <w:p w:rsidR="00592659" w:rsidRDefault="00FF3645" w:rsidP="00BC1C8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 w:rsidR="00DA43D5" w:rsidRPr="00DA43D5">
        <w:rPr>
          <w:szCs w:val="28"/>
        </w:rPr>
        <w:t>10</w:t>
      </w:r>
      <w:r w:rsidR="00DA43D5" w:rsidRPr="00DA43D5">
        <w:rPr>
          <w:szCs w:val="28"/>
          <w:vertAlign w:val="superscript"/>
        </w:rPr>
        <w:t>1</w:t>
      </w:r>
      <w:r w:rsidR="00DA43D5" w:rsidRPr="00DA43D5">
        <w:rPr>
          <w:szCs w:val="28"/>
        </w:rPr>
        <w:t>.</w:t>
      </w:r>
      <w:r w:rsidRPr="00FF3645">
        <w:rPr>
          <w:rFonts w:eastAsia="Calibri"/>
          <w:szCs w:val="28"/>
          <w:lang w:eastAsia="en-US"/>
        </w:rPr>
        <w:t xml:space="preserve"> </w:t>
      </w:r>
      <w:r w:rsidR="00DA43D5">
        <w:rPr>
          <w:rFonts w:eastAsia="Calibri"/>
          <w:szCs w:val="28"/>
          <w:lang w:eastAsia="en-US"/>
        </w:rPr>
        <w:t xml:space="preserve">При актуализации краткосрочного </w:t>
      </w:r>
      <w:r w:rsidRPr="00FF3645">
        <w:rPr>
          <w:rFonts w:eastAsia="Calibri"/>
          <w:szCs w:val="28"/>
          <w:lang w:eastAsia="en-US"/>
        </w:rPr>
        <w:t>плана муниципального образования в части включения в него видов работ (услуг) по капитальному ремонту общего имущества в многоквартирных домах, которые не были включены в краткосрочный план при его формировании в порядке, установленном частями 2-8 настоящего Порядка (за исключением работ установленных пунктами 4 и 5 части 1 статьи 14 Закона Камчатского края от 02.12.2013 № 359 «Об организации проведения капитального ремонта общего имущества в многоквартирных домах в Камчатском крае»), осуществляется не позднее 1 апреля года, в котором планируется проведение таких работ.</w:t>
      </w:r>
    </w:p>
    <w:p w:rsidR="00BC1C80" w:rsidRDefault="00592659" w:rsidP="00A32A5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lastRenderedPageBreak/>
        <w:t>Действие первого абзаца настоящей части не распространяется на многоквартирные дома</w:t>
      </w:r>
      <w:r w:rsidR="00A32A5E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формирующие фонд капитального ремонта </w:t>
      </w:r>
      <w:r>
        <w:rPr>
          <w:szCs w:val="28"/>
        </w:rPr>
        <w:t>общего имущества в многоквартирном доме</w:t>
      </w:r>
      <w:r>
        <w:rPr>
          <w:rFonts w:eastAsia="Calibri"/>
          <w:szCs w:val="28"/>
          <w:lang w:eastAsia="en-US"/>
        </w:rPr>
        <w:t xml:space="preserve"> на специальном счете</w:t>
      </w:r>
      <w:r w:rsidR="00BC1C80">
        <w:rPr>
          <w:szCs w:val="28"/>
        </w:rPr>
        <w:t>»;</w:t>
      </w:r>
    </w:p>
    <w:p w:rsidR="006E4B23" w:rsidRDefault="00BC1C80" w:rsidP="00BC1C80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</w:t>
      </w:r>
      <w:r w:rsidR="00FF3645">
        <w:rPr>
          <w:szCs w:val="28"/>
        </w:rPr>
        <w:t xml:space="preserve"> в силу после дня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FF3645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BC1C80" w:rsidP="00BC1C80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Перв</w:t>
            </w:r>
            <w:r>
              <w:rPr>
                <w:rFonts w:ascii="Times New Roman" w:hAnsi="Times New Roman"/>
                <w:sz w:val="28"/>
              </w:rPr>
              <w:t>ый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18" w:rsidRDefault="00524418" w:rsidP="00342D13">
      <w:r>
        <w:separator/>
      </w:r>
    </w:p>
  </w:endnote>
  <w:endnote w:type="continuationSeparator" w:id="0">
    <w:p w:rsidR="00524418" w:rsidRDefault="0052441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18" w:rsidRDefault="00524418" w:rsidP="00342D13">
      <w:r>
        <w:separator/>
      </w:r>
    </w:p>
  </w:footnote>
  <w:footnote w:type="continuationSeparator" w:id="0">
    <w:p w:rsidR="00524418" w:rsidRDefault="0052441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702"/>
    <w:rsid w:val="00013733"/>
    <w:rsid w:val="0003329F"/>
    <w:rsid w:val="00035C9A"/>
    <w:rsid w:val="00044126"/>
    <w:rsid w:val="000545B3"/>
    <w:rsid w:val="000C1841"/>
    <w:rsid w:val="0011079B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915E8"/>
    <w:rsid w:val="004D492F"/>
    <w:rsid w:val="004D79DB"/>
    <w:rsid w:val="004F0472"/>
    <w:rsid w:val="00511A74"/>
    <w:rsid w:val="00512C6C"/>
    <w:rsid w:val="00524418"/>
    <w:rsid w:val="0054446A"/>
    <w:rsid w:val="005709CE"/>
    <w:rsid w:val="00592659"/>
    <w:rsid w:val="005E22DD"/>
    <w:rsid w:val="005F0B57"/>
    <w:rsid w:val="005F2BC6"/>
    <w:rsid w:val="006317BF"/>
    <w:rsid w:val="006604E4"/>
    <w:rsid w:val="006650EC"/>
    <w:rsid w:val="00670E44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32A5E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B4C90"/>
    <w:rsid w:val="00BC1C80"/>
    <w:rsid w:val="00BD3083"/>
    <w:rsid w:val="00BF3927"/>
    <w:rsid w:val="00BF5293"/>
    <w:rsid w:val="00C00871"/>
    <w:rsid w:val="00C42A76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0F64"/>
    <w:rsid w:val="00DA16AA"/>
    <w:rsid w:val="00DA3A2D"/>
    <w:rsid w:val="00DA43D5"/>
    <w:rsid w:val="00DC34F7"/>
    <w:rsid w:val="00DD3F53"/>
    <w:rsid w:val="00E0636D"/>
    <w:rsid w:val="00E24ECE"/>
    <w:rsid w:val="00E34935"/>
    <w:rsid w:val="00E3601E"/>
    <w:rsid w:val="00E371B1"/>
    <w:rsid w:val="00E3764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364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F36B-C1DC-4528-A75B-1575F6FE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Конькова Елена Вячеславовна</cp:lastModifiedBy>
  <cp:revision>3</cp:revision>
  <cp:lastPrinted>2021-01-29T01:42:00Z</cp:lastPrinted>
  <dcterms:created xsi:type="dcterms:W3CDTF">2021-02-02T01:28:00Z</dcterms:created>
  <dcterms:modified xsi:type="dcterms:W3CDTF">2021-02-02T03:45:00Z</dcterms:modified>
</cp:coreProperties>
</file>