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76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drawing>
          <wp:anchor behindDoc="0" distT="0" distB="0" distL="114300" distR="114300" simplePos="0" locked="0" layoutInCell="0" allowOverlap="1" relativeHeight="2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647700" cy="807720"/>
            <wp:effectExtent l="0" t="0" r="0" b="0"/>
            <wp:wrapTight wrapText="bothSides">
              <wp:wrapPolygon edited="0">
                <wp:start x="-38" y="0"/>
                <wp:lineTo x="-38" y="20855"/>
                <wp:lineTo x="20930" y="20855"/>
                <wp:lineTo x="20930" y="0"/>
                <wp:lineTo x="-38" y="0"/>
              </wp:wrapPolygon>
            </wp:wrapTight>
            <wp:docPr id="1" name="Рисунок 1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 w:cs="Times New Roman"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sz w:val="32"/>
          <w:szCs w:val="32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32"/>
          <w:szCs w:val="32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32"/>
          <w:szCs w:val="32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32"/>
          <w:szCs w:val="32"/>
          <w:lang w:eastAsia="ru-RU"/>
        </w:rPr>
        <w:t xml:space="preserve">МИНИСТЕРСТВО ЗДРАВООХРАНЕНИЯ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32"/>
          <w:szCs w:val="32"/>
          <w:lang w:eastAsia="ru-RU"/>
        </w:rPr>
        <w:t>КАМЧАТСКОГО КРАЯ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sz w:val="32"/>
          <w:szCs w:val="32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ПРИКАЗ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tbl>
      <w:tblPr>
        <w:tblW w:w="4395" w:type="dxa"/>
        <w:jc w:val="left"/>
        <w:tblInd w:w="-14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lastRow="0" w:firstRow="1" w:lastColumn="0" w:firstColumn="1" w:val="04a0" w:noHBand="0" w:noVBand="1"/>
      </w:tblPr>
      <w:tblGrid>
        <w:gridCol w:w="1983"/>
        <w:gridCol w:w="427"/>
        <w:gridCol w:w="1985"/>
      </w:tblGrid>
      <w:tr>
        <w:trPr/>
        <w:tc>
          <w:tcPr>
            <w:tcW w:w="1983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ind w:right="3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cs="Times New Roman" w:ascii="Times New Roman" w:hAnsi="Times New Roman"/>
                <w:sz w:val="28"/>
                <w:szCs w:val="20"/>
                <w:lang w:val="en-US"/>
              </w:rPr>
              <w:t>[</w:t>
            </w:r>
            <w:r>
              <w:rPr>
                <w:rFonts w:cs="Times New Roman" w:ascii="Times New Roman" w:hAnsi="Times New Roman"/>
                <w:sz w:val="28"/>
                <w:szCs w:val="20"/>
              </w:rPr>
              <w:t>Д</w:t>
            </w:r>
            <w:r>
              <w:rPr>
                <w:rFonts w:cs="Times New Roman" w:ascii="Times New Roman" w:hAnsi="Times New Roman"/>
                <w:sz w:val="18"/>
                <w:szCs w:val="20"/>
              </w:rPr>
              <w:t>ата</w:t>
            </w:r>
            <w:r>
              <w:rPr>
                <w:rFonts w:cs="Times New Roman" w:ascii="Times New Roman" w:hAnsi="Times New Roman"/>
                <w:sz w:val="24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18"/>
                <w:szCs w:val="20"/>
              </w:rPr>
              <w:t>регистрации</w:t>
            </w:r>
            <w:r>
              <w:rPr>
                <w:rFonts w:cs="Times New Roman" w:ascii="Times New Roman" w:hAnsi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7" w:type="dxa"/>
            <w:tcBorders/>
          </w:tcPr>
          <w:p>
            <w:pPr>
              <w:pStyle w:val="Normal"/>
              <w:widowControl w:val="false"/>
              <w:spacing w:lineRule="auto" w:line="276" w:before="0"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bookmarkStart w:id="1" w:name="REGNUMSTAMP"/>
            <w:r>
              <w:rPr>
                <w:rFonts w:cs="Times New Roman" w:ascii="Times New Roman" w:hAnsi="Times New Roman"/>
                <w:sz w:val="28"/>
                <w:szCs w:val="20"/>
                <w:lang w:val="en-US"/>
              </w:rPr>
              <w:t>[</w:t>
            </w:r>
            <w:r>
              <w:rPr>
                <w:rFonts w:cs="Times New Roman" w:ascii="Times New Roman" w:hAnsi="Times New Roman"/>
                <w:sz w:val="28"/>
                <w:szCs w:val="20"/>
              </w:rPr>
              <w:t>Н</w:t>
            </w:r>
            <w:r>
              <w:rPr>
                <w:rFonts w:cs="Times New Roman" w:ascii="Times New Roman" w:hAnsi="Times New Roman"/>
                <w:sz w:val="18"/>
                <w:szCs w:val="20"/>
              </w:rPr>
              <w:t>омер</w:t>
            </w:r>
            <w:r>
              <w:rPr>
                <w:rFonts w:cs="Times New Roman" w:ascii="Times New Roman" w:hAnsi="Times New Roman"/>
                <w:sz w:val="24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18"/>
                <w:szCs w:val="20"/>
              </w:rPr>
              <w:t>документа</w:t>
            </w:r>
            <w:r>
              <w:rPr>
                <w:rFonts w:cs="Times New Roman" w:ascii="Times New Roman" w:hAnsi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>
      <w:pPr>
        <w:pStyle w:val="Normal"/>
        <w:spacing w:lineRule="auto" w:line="276" w:before="0" w:after="0"/>
        <w:ind w:right="5526" w:hanging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4"/>
          <w:szCs w:val="28"/>
        </w:rPr>
        <w:t>г. Петропавловск-Камчатский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0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0"/>
          <w:lang w:eastAsia="ru-RU"/>
        </w:rPr>
      </w:r>
    </w:p>
    <w:p>
      <w:pPr>
        <w:pStyle w:val="Normal"/>
        <w:widowControl w:val="false"/>
        <w:spacing w:lineRule="auto" w:line="240" w:before="0" w:after="0"/>
        <w:ind w:left="-108" w:hanging="0"/>
        <w:jc w:val="center"/>
        <w:rPr>
          <w:rFonts w:ascii="Times New Roman" w:hAnsi="Times New Roman" w:eastAsia="Times New Roman" w:cs="Times New Roman"/>
          <w:b/>
          <w:b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Об утверждении Порядка определения цен (тарифов) на платные медицинские услуги, использования материально-технической базы и привлечения медицинских работников для оказания платных медицинских услуг медицинскими организациями, находящимися в ведении Министерства здравоохранения Камчатского края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76" w:before="0" w:after="0"/>
        <w:ind w:firstLine="709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 соответствии с пунктом 9 Правил предоставления медицинскими организациями платных медицинских услуг, утвержденных постановлением Правительства Российской Федерации от 11 мая 2023 № 736 «Об утверждении Правил предоставления медицинскими организациями платных медицинских услуг, внесении изменений в некоторые акты Правительства Российской Федерации и признании утратившим силу постановления Правительства Российской Федерации от 4 октября 2012 № 1006», и в целях установления единого порядка определения цен (тарифов) на платные медицинские услуги, использования материально-технической базы и привлечения медицинских работников для оказания платных медицинских услуг медицинскими организациями, находящимися в ведении Министерства здравоохранения Камчатского края</w:t>
      </w:r>
    </w:p>
    <w:p>
      <w:pPr>
        <w:pStyle w:val="Normal"/>
        <w:spacing w:lineRule="auto" w:line="276" w:before="0" w:after="0"/>
        <w:ind w:firstLine="709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76" w:before="0" w:after="0"/>
        <w:ind w:firstLine="709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ПРИКАЗЫВАЮ:</w:t>
      </w:r>
    </w:p>
    <w:p>
      <w:pPr>
        <w:pStyle w:val="Normal"/>
        <w:spacing w:lineRule="auto" w:line="276" w:before="0" w:after="0"/>
        <w:ind w:firstLine="709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ListParagraph"/>
        <w:numPr>
          <w:ilvl w:val="0"/>
          <w:numId w:val="1"/>
        </w:numPr>
        <w:spacing w:before="0" w:after="0"/>
        <w:ind w:left="0" w:firstLine="709"/>
        <w:contextualSpacing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Утвердить прилагаемый Порядок определения цен (тарифов) на платные медицинские услуги, использования материально-технической базы и привлечения медицинских работников для оказания платных медицинских услуг медицинскими организациями, находящимися в ведении Министерства здравоохранения Камчатского края.</w:t>
      </w:r>
    </w:p>
    <w:p>
      <w:pPr>
        <w:pStyle w:val="ListParagraph"/>
        <w:numPr>
          <w:ilvl w:val="0"/>
          <w:numId w:val="1"/>
        </w:numPr>
        <w:spacing w:before="0" w:after="0"/>
        <w:ind w:left="0" w:firstLine="709"/>
        <w:contextualSpacing/>
        <w:jc w:val="both"/>
        <w:outlineLvl w:val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Признать утратившим силу приказ Министерства здравоохранения Камчатского края от 7 ноября 2013 № 926 «Об утверждении порядка определения платы для физических лиц за услуги (работы), относящиеся к основным видам деятельности бюджетных и казенных государственных учреждений, находящихся в ведении Министерства здравоохранения Камчатского края, оказываемые ими сверх установленного государственного задания, а также в</w:t>
      </w:r>
      <w:bookmarkStart w:id="2" w:name="_GoBack"/>
      <w:bookmarkEnd w:id="2"/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случаях, определенных федеральными законами, в пределах установленного государственного задания»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с 01.09.2023 года</w:t>
      </w: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. 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720" w:leader="none"/>
          <w:tab w:val="left" w:pos="1134" w:leader="none"/>
        </w:tabs>
        <w:spacing w:lineRule="auto" w:line="276" w:before="0" w:after="0"/>
        <w:ind w:left="0"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Контроль за исполнением настоящего приказа возложить на заместителя Министра – начальника отдела экономики здравоохранения, обязательного медицинского страхования Министерства здравоохранения Камчатского края.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720" w:leader="none"/>
          <w:tab w:val="left" w:pos="1134" w:leader="none"/>
        </w:tabs>
        <w:spacing w:lineRule="auto" w:line="276" w:before="0" w:after="0"/>
        <w:ind w:left="0"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Распространить действие настоящего приказа с 1 сентября 2023 года до 1 сентября 2026 года.</w:t>
      </w:r>
    </w:p>
    <w:p>
      <w:pPr>
        <w:pStyle w:val="Normal"/>
        <w:tabs>
          <w:tab w:val="clear" w:pos="708"/>
          <w:tab w:val="left" w:pos="720" w:leader="none"/>
          <w:tab w:val="left" w:pos="1134" w:leader="none"/>
        </w:tabs>
        <w:spacing w:lineRule="auto" w:line="276" w:before="0" w:after="0"/>
        <w:ind w:left="709"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tbl>
      <w:tblPr>
        <w:tblW w:w="9833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noVBand="1" w:val="04a0" w:noHBand="0" w:lastColumn="0" w:firstColumn="1" w:lastRow="0" w:firstRow="1"/>
      </w:tblPr>
      <w:tblGrid>
        <w:gridCol w:w="3327"/>
        <w:gridCol w:w="3614"/>
        <w:gridCol w:w="2892"/>
      </w:tblGrid>
      <w:tr>
        <w:trPr>
          <w:trHeight w:val="894" w:hRule="atLeast"/>
        </w:trPr>
        <w:tc>
          <w:tcPr>
            <w:tcW w:w="3327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Министр здравоохранения Камчатского края</w:t>
            </w:r>
          </w:p>
        </w:tc>
        <w:tc>
          <w:tcPr>
            <w:tcW w:w="3614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right="-116" w:hanging="0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3" w:name="SIGNERSTAMP1"/>
            <w:r>
              <w:rPr>
                <w:rFonts w:cs="Times New Roman" w:ascii="Times New Roman" w:hAnsi="Times New Roman"/>
                <w:color w:val="D9D9D9"/>
                <w:sz w:val="28"/>
                <w:szCs w:val="28"/>
              </w:rPr>
              <w:t>[горизонтальный штамп подписи 1]</w:t>
            </w:r>
            <w:bookmarkEnd w:id="3"/>
          </w:p>
          <w:p>
            <w:pPr>
              <w:pStyle w:val="Normal"/>
              <w:widowControl w:val="false"/>
              <w:spacing w:lineRule="auto" w:line="240" w:before="0" w:after="0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892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right="-6" w:hanging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right="-6" w:hanging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А.В. Гашков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  <w:r>
        <w:br w:type="page"/>
      </w:r>
    </w:p>
    <w:p>
      <w:pPr>
        <w:pStyle w:val="Normal"/>
        <w:spacing w:lineRule="auto" w:line="240" w:before="0" w:after="0"/>
        <w:ind w:left="5670" w:hanging="0"/>
        <w:contextualSpacing/>
        <w:jc w:val="both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sz w:val="28"/>
          <w:szCs w:val="28"/>
        </w:rPr>
        <w:t>Приложение к приказу Министерства здравоохранения Камчатского края</w:t>
      </w:r>
    </w:p>
    <w:p>
      <w:pPr>
        <w:pStyle w:val="Normal"/>
        <w:spacing w:lineRule="auto" w:line="240" w:before="0" w:after="0"/>
        <w:ind w:left="5670" w:hanging="0"/>
        <w:contextualSpacing/>
        <w:jc w:val="both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</w:r>
    </w:p>
    <w:p>
      <w:pPr>
        <w:pStyle w:val="Normal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Порядок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определения цен (тарифов) на платные медицинские услуги, использования материально-технической базы и привлечения медицинских работников для оказания платных медицинских услуг медицинскими организациями, находящимися в ведении Министерства здравоохранения Камчатского края (далее – Порядок)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ConsPlusNormal"/>
        <w:numPr>
          <w:ilvl w:val="0"/>
          <w:numId w:val="2"/>
        </w:numPr>
        <w:tabs>
          <w:tab w:val="clear" w:pos="708"/>
          <w:tab w:val="left" w:pos="851" w:leader="none"/>
        </w:tabs>
        <w:spacing w:before="0" w:after="0"/>
        <w:ind w:left="0" w:firstLine="567"/>
        <w:jc w:val="both"/>
        <w:rPr>
          <w:color w:val="333333"/>
        </w:rPr>
      </w:pPr>
      <w:r>
        <w:rPr>
          <w:color w:val="333333"/>
          <w:sz w:val="28"/>
          <w:szCs w:val="28"/>
        </w:rPr>
        <w:t xml:space="preserve">Настоящий Порядок разработан в целях установления единого подхода к определению цен (тарифов) на медицинские услуги, относящиеся к приносящей доход деятельности (далее – платные медицинские услуги), условиям использования материально-технической базы и привлечения медицинских работников для оказания платных медицинских услуг в медицинских организациях, находящихся в ведении Министерства здравоохранения Камчатского края. </w:t>
      </w:r>
    </w:p>
    <w:p>
      <w:pPr>
        <w:pStyle w:val="ConsPlusNormal"/>
        <w:numPr>
          <w:ilvl w:val="0"/>
          <w:numId w:val="2"/>
        </w:numPr>
        <w:tabs>
          <w:tab w:val="clear" w:pos="708"/>
          <w:tab w:val="left" w:pos="851" w:leader="none"/>
        </w:tabs>
        <w:spacing w:before="0"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Платные медицинские услуги предоставляются медицинской организацией на основании лицензии на осуществление медицинской деятельности, предоставленной в порядке, установленном законодательством Российской Федерации о лицензировании отдельных видов деятельности.</w:t>
      </w:r>
    </w:p>
    <w:p>
      <w:pPr>
        <w:pStyle w:val="ConsPlusNormal"/>
        <w:numPr>
          <w:ilvl w:val="0"/>
          <w:numId w:val="2"/>
        </w:numPr>
        <w:tabs>
          <w:tab w:val="clear" w:pos="708"/>
          <w:tab w:val="left" w:pos="851" w:leader="none"/>
        </w:tabs>
        <w:spacing w:before="0"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Предоставление медицинскими организациями платных медицинских услуг осуществляется в порядке и на условиях, определенными Правилами предоставления медицинскими организациями платных медицинских услуг, утвержденными постановлением Правительства Российской федерации от</w:t>
      </w:r>
      <w:r>
        <w:rPr>
          <w:rFonts w:eastAsia="Times New Roman" w:cs="Times New Roman"/>
          <w:sz w:val="28"/>
          <w:szCs w:val="28"/>
          <w:lang w:eastAsia="ru-RU"/>
        </w:rPr>
        <w:t xml:space="preserve"> 11 мая 2023 № 736.</w:t>
      </w:r>
      <w:r>
        <w:rPr>
          <w:sz w:val="28"/>
          <w:szCs w:val="28"/>
        </w:rPr>
        <w:t xml:space="preserve"> </w:t>
        <w:tab/>
      </w:r>
    </w:p>
    <w:p>
      <w:pPr>
        <w:pStyle w:val="ConsPlusNormal"/>
        <w:numPr>
          <w:ilvl w:val="0"/>
          <w:numId w:val="2"/>
        </w:numPr>
        <w:tabs>
          <w:tab w:val="clear" w:pos="708"/>
          <w:tab w:val="left" w:pos="851" w:leader="none"/>
        </w:tabs>
        <w:spacing w:before="0"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Решение о возможности оказания платных медицинских услуг принимается руководителем медицинской организации в зависимости от материально-технической базы, численности медицинских работников, уровне их профессионального образования и квалификации, спроса на услугу.</w:t>
      </w:r>
    </w:p>
    <w:p>
      <w:pPr>
        <w:pStyle w:val="ConsPlusNormal"/>
        <w:numPr>
          <w:ilvl w:val="0"/>
          <w:numId w:val="2"/>
        </w:numPr>
        <w:tabs>
          <w:tab w:val="clear" w:pos="708"/>
          <w:tab w:val="left" w:pos="851" w:leader="none"/>
        </w:tabs>
        <w:spacing w:before="0"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Медицинская организация формирует перечень платных медицинских услуг в соответствии с номенклатурой медицинских услуг, утверждаемой Министерством здравоохранения Российской Федерации.</w:t>
      </w:r>
    </w:p>
    <w:p>
      <w:pPr>
        <w:pStyle w:val="ConsPlusNormal"/>
        <w:spacing w:before="0"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6. Медицинская организация самостоятельно определяет цены (тарифы) на платные медицинские услуги на основании размера расчетных и расчетно-нормативных затрат на оказание медицинской организацией медицинских услуг по основным видам деятельности, в также размера расчетных и расчетно-нормативных затрат на содержание имущества медицинской организацией с учетом:</w:t>
      </w:r>
    </w:p>
    <w:p>
      <w:pPr>
        <w:pStyle w:val="ConsPlusNormal"/>
        <w:spacing w:before="0"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анализа фактических затрат медицинской организации на оказание платных медицинских услуг по основным видам деятельности в предшествующие периоды;</w:t>
      </w:r>
    </w:p>
    <w:p>
      <w:pPr>
        <w:pStyle w:val="ConsPlusNormal"/>
        <w:spacing w:before="0"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прогнозной информации о динамике изменения уровня цен (тарифов) в составе затрат на оказание медицинской организацией медицинских услуг по основным видам деятельности, включая регулируемые государством цены на товары, работы, услуги естественных монополий;</w:t>
      </w:r>
    </w:p>
    <w:p>
      <w:pPr>
        <w:pStyle w:val="ConsPlusNormal"/>
        <w:spacing w:before="0"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анализа существующего и прогнозируемого объема рыночных предложений на аналогичные услуги и уровня цен (тарифов) на них, в том числе установленным в рамках системы обязательного медицинского страхования;</w:t>
      </w:r>
    </w:p>
    <w:p>
      <w:pPr>
        <w:pStyle w:val="ConsPlusNormal"/>
        <w:spacing w:before="0"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анализа существующего и прогнозируемого объема спроса на аналогичные услуги;</w:t>
      </w:r>
    </w:p>
    <w:p>
      <w:pPr>
        <w:pStyle w:val="ConsPlusNormal"/>
        <w:spacing w:before="0"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объема предоставления платной медицинской услуги.</w:t>
      </w:r>
    </w:p>
    <w:p>
      <w:pPr>
        <w:pStyle w:val="ConsPlusNormal"/>
        <w:spacing w:before="0"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color w:val="auto"/>
          <w:sz w:val="28"/>
          <w:szCs w:val="28"/>
        </w:rPr>
        <w:t>7</w:t>
      </w:r>
      <w:r>
        <w:rPr>
          <w:sz w:val="28"/>
          <w:szCs w:val="28"/>
        </w:rPr>
        <w:t>. Цены (тарифы) на оказание платных медицинских услуг должны обеспечивать возмещение экономически обоснованных и документально подтвержденных затрат (расходов) медицинской организации на их оказание, при этом рекомендуется предусматривать рентабельность не более 20 процентов.</w:t>
      </w:r>
    </w:p>
    <w:p>
      <w:pPr>
        <w:pStyle w:val="ConsPlusNormal"/>
        <w:tabs>
          <w:tab w:val="clear" w:pos="708"/>
          <w:tab w:val="left" w:pos="851" w:leader="none"/>
        </w:tabs>
        <w:spacing w:before="0"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8. Перечень оказываемых медицинской организацией платных медицинских услуг, цены (тарифы) на платные медицинские услуги, а также изменения в перечень платных медицинских услуг и изменения цен (тарифов) на платные медицинские услуги утверждаются приказом медицинской организации.</w:t>
      </w:r>
    </w:p>
    <w:p>
      <w:pPr>
        <w:pStyle w:val="ConsPlusNormal"/>
        <w:spacing w:before="0"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9. Копия приказа медицинской организации об утверждении перечня платных медицинских услуг и цен (тарифов) на платные медицинские услуги либо о внесении изменений в перечень платных медицинских услуг и цен (тарифов) на платные медицинские услуги направляется в Министерство здравоохранения Камчатского края не позднее трех рабочих дней со дня утверждения приказа.</w:t>
      </w:r>
    </w:p>
    <w:p>
      <w:pPr>
        <w:pStyle w:val="ConsPlusNormal"/>
        <w:spacing w:before="0"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При наличии в учреждении выборного представительного органа или совещательного органа, в компетенцию которых входят вопросы рассмотрения перечня платных медицинских услуг и цен (тарифов) на платные медицинские услуги, утверждению вышеуказанному перечню медицинских услуг и цен (тарифов) на платные медицинские услуги должно предшествовать их рассмотрение представительным и (или) совещательным органом. Копия решения представительного и (или) совещательного органа также подлежит включению в комплект документов, направляемых в соответствии с абзацем 1 пункта 8 настоящего Порядка, о чем делается соответствующая запись в сопроводительном письме.</w:t>
      </w:r>
    </w:p>
    <w:p>
      <w:pPr>
        <w:pStyle w:val="ConsPlusNormal"/>
        <w:spacing w:before="0"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10. Внесение изменений в утвержденный перечень платных медицинских услуг и цен (тарифов) на платные медицинские услуги производится по мере необходимости по решению руководителя медицинской организации.</w:t>
      </w:r>
    </w:p>
    <w:p>
      <w:pPr>
        <w:pStyle w:val="ConsPlusNormal"/>
        <w:spacing w:before="0"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11. Медицинская организация за выполнение платных медицинских услуг в ночное время, а также в выходные и праздничные дни вправе применять к утвержденным ценам (тарифам) на платные медицинские услуги повышающий коэффициент, но не более чем:</w:t>
      </w:r>
    </w:p>
    <w:p>
      <w:pPr>
        <w:pStyle w:val="ConsPlusNormal"/>
        <w:spacing w:before="0"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за оказание платных медицинских услуг в ночное время – 30 %;</w:t>
      </w:r>
    </w:p>
    <w:p>
      <w:pPr>
        <w:pStyle w:val="ConsPlusNormal"/>
        <w:spacing w:before="0"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за оказание платных медицинских услуг в выходные и праздничные дни – 50 %.</w:t>
      </w:r>
    </w:p>
    <w:p>
      <w:pPr>
        <w:pStyle w:val="ConsPlusNormal"/>
        <w:spacing w:before="0"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Повышающий коэффициент не применяется при оказании медицинской помощи в неотложной форме, в том числе женщинам в период беременности, родов, в послеродовом периоде, новорожденным и детям.</w:t>
      </w:r>
    </w:p>
    <w:p>
      <w:pPr>
        <w:pStyle w:val="ConsPlusNormal"/>
        <w:spacing w:before="0" w:after="0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12. Медицинская организация предоставляет возможность льготного обслуживания при оказании платных медицинских услуг в размере не менее</w:t>
        <w:br/>
        <w:t>50 % от цены (тарифа) платных медицинских услуг следующим категориям граждан Российской Федерации:</w:t>
      </w:r>
    </w:p>
    <w:p>
      <w:pPr>
        <w:pStyle w:val="ConsPlusNormal"/>
        <w:spacing w:before="0" w:after="0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ветераны Великой Отечественной войны;</w:t>
      </w:r>
    </w:p>
    <w:p>
      <w:pPr>
        <w:pStyle w:val="ConsPlusNormal"/>
        <w:spacing w:before="0" w:after="0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ветераны и участники боевых действий;</w:t>
      </w:r>
    </w:p>
    <w:p>
      <w:pPr>
        <w:pStyle w:val="ConsPlusNormal"/>
        <w:spacing w:before="0" w:after="0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инвалиды Великой Отечественной войны и инвалиды боевых действий;</w:t>
      </w:r>
    </w:p>
    <w:p>
      <w:pPr>
        <w:pStyle w:val="ConsPlusNormal"/>
        <w:spacing w:before="0" w:after="0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участники ликвидации последствий катастрофы на Чернобыльской АЭС;</w:t>
      </w:r>
    </w:p>
    <w:p>
      <w:pPr>
        <w:pStyle w:val="ConsPlusNormal"/>
        <w:spacing w:before="0" w:after="0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инвалиды </w:t>
      </w:r>
      <w:r>
        <w:rPr>
          <w:color w:val="auto"/>
          <w:sz w:val="28"/>
          <w:szCs w:val="28"/>
          <w:lang w:val="en-US"/>
        </w:rPr>
        <w:t>I</w:t>
      </w:r>
      <w:r>
        <w:rPr>
          <w:color w:val="auto"/>
          <w:sz w:val="28"/>
          <w:szCs w:val="28"/>
        </w:rPr>
        <w:t xml:space="preserve"> и </w:t>
      </w:r>
      <w:r>
        <w:rPr>
          <w:color w:val="auto"/>
          <w:sz w:val="28"/>
          <w:szCs w:val="28"/>
          <w:lang w:val="en-US"/>
        </w:rPr>
        <w:t>II</w:t>
      </w:r>
      <w:r>
        <w:rPr>
          <w:color w:val="auto"/>
          <w:sz w:val="28"/>
          <w:szCs w:val="28"/>
        </w:rPr>
        <w:t xml:space="preserve"> групп, дети-инвалиды. </w:t>
      </w:r>
    </w:p>
    <w:p>
      <w:pPr>
        <w:pStyle w:val="ConsPlusNormal"/>
        <w:tabs>
          <w:tab w:val="clear" w:pos="708"/>
          <w:tab w:val="left" w:pos="960" w:leader="none"/>
          <w:tab w:val="left" w:pos="1245" w:leader="none"/>
        </w:tabs>
        <w:spacing w:before="0"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13. Медицинской организацией осуществляется ведение консолидированного перечня платных медицинских услуг и цен (тарифов) на платные медицинские услуги с учетом всех внесенных изменений с соответствующими отметками о реквизитах документа-основания изменений. Обновление перечня осуществляется не позднее следующего рабочего дня за днем утверждения руководителем медицинской организации приказа о внесении изменений в перечень платных медицинских услуг и цен (тарифов) на платные медицинские услуги.</w:t>
      </w:r>
    </w:p>
    <w:p>
      <w:pPr>
        <w:pStyle w:val="Style16"/>
        <w:spacing w:lineRule="atLeast" w:line="270" w:before="0" w:after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14. </w:t>
      </w:r>
      <w:r>
        <w:rPr>
          <w:rFonts w:cs="Times New Roman" w:ascii="Times New Roman" w:hAnsi="Times New Roman"/>
          <w:color w:val="333333"/>
          <w:sz w:val="28"/>
          <w:szCs w:val="28"/>
        </w:rPr>
        <w:t>Использование материально-технической базы и составление графиков работы медицинских работников, привлекаемых к оказанию платных услуг, осуществляется с учетом соблюдения сроков ожидания и объемов медицинской помощи, установленных территориальной программой государственных гарантий бесплатного оказания гражданам медицинской помощи на территории Камчатского края, в том числе при оказании медицинской помощи в стационарных условиях, проведении отдельных диагностических исследований и консультаций врачей-специалистов.</w:t>
      </w:r>
    </w:p>
    <w:p>
      <w:pPr>
        <w:pStyle w:val="ConsPlusNormal"/>
        <w:spacing w:before="0"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15. До сведения потребителей информация о предоставляемых платных медицинских услугах доводится в доступной и наглядной форме. Одновременно, информация должна быть размещена на сайте медицинской организации в сети «Интернет» и на информационных стендах (стойках) медицинской организации.</w:t>
      </w:r>
    </w:p>
    <w:p>
      <w:pPr>
        <w:pStyle w:val="ConsPlusNormal"/>
        <w:tabs>
          <w:tab w:val="clear" w:pos="708"/>
          <w:tab w:val="left" w:pos="993" w:leader="none"/>
          <w:tab w:val="left" w:pos="1418" w:leader="none"/>
        </w:tabs>
        <w:spacing w:before="0" w:after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Информация, размещенная на информационных стендах (стойках), должна быть доступна неограниченному кругу лиц в течение всего рабочего времени медицинской организации, предоставляющей платные медицинские услуги.</w:t>
      </w:r>
    </w:p>
    <w:p>
      <w:pPr>
        <w:pStyle w:val="ConsPlusNormal"/>
        <w:tabs>
          <w:tab w:val="clear" w:pos="708"/>
          <w:tab w:val="left" w:pos="993" w:leader="none"/>
          <w:tab w:val="left" w:pos="1418" w:leader="none"/>
        </w:tabs>
        <w:spacing w:before="0" w:after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16. Медицинской организацией ведется раздельный статистический и бухгалтерский учет и осуществляется предоставление отчетности об оказанных платных медицинских услугах гражданам, в том числе гражданам иностранных государств (нерезидентам) в соответствии с указаниями Центрального банка Российской Федерации.</w:t>
      </w:r>
    </w:p>
    <w:p>
      <w:pPr>
        <w:pStyle w:val="ConsPlusNormal"/>
        <w:spacing w:before="0" w:after="0"/>
        <w:ind w:firstLine="540"/>
        <w:jc w:val="both"/>
        <w:rPr/>
      </w:pPr>
      <w:r>
        <w:rPr/>
      </w:r>
    </w:p>
    <w:sectPr>
      <w:headerReference w:type="default" r:id="rId3"/>
      <w:type w:val="nextPage"/>
      <w:pgSz w:w="11906" w:h="16838"/>
      <w:pgMar w:left="1418" w:right="851" w:gutter="0" w:header="709" w:top="1134" w:footer="0" w:bottom="1134"/>
      <w:pgNumType w:fmt="decimal"/>
      <w:formProt w:val="false"/>
      <w:titlePg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empora LGC Uni"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Times New Roman">
    <w:charset w:val="01"/>
    <w:family w:val="roman"/>
    <w:pitch w:val="variable"/>
  </w:font>
  <w:font w:name="Segoe UI">
    <w:charset w:val="01"/>
    <w:family w:val="roman"/>
    <w:pitch w:val="variable"/>
  </w:font>
  <w:font w:name="Open Sans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7"/>
      <w:jc w:val="center"/>
      <w:rPr>
        <w:rFonts w:ascii="Times New Roman" w:hAnsi="Times New Roman" w:cs="Times New Roman"/>
        <w:sz w:val="24"/>
        <w:szCs w:val="24"/>
      </w:rPr>
    </w:pPr>
    <w:r>
      <w:rPr>
        <w:rFonts w:cs="Times New Roman" w:ascii="Times New Roman" w:hAnsi="Times New Roman"/>
        <w:sz w:val="24"/>
        <w:szCs w:val="24"/>
      </w:rPr>
      <w:fldChar w:fldCharType="begin"/>
    </w:r>
    <w:r>
      <w:rPr>
        <w:sz w:val="24"/>
        <w:szCs w:val="24"/>
        <w:rFonts w:cs="Times New Roman" w:ascii="Times New Roman" w:hAnsi="Times New Roman"/>
      </w:rPr>
      <w:instrText xml:space="preserve"> PAGE </w:instrText>
    </w:r>
    <w:r>
      <w:rPr>
        <w:sz w:val="24"/>
        <w:szCs w:val="24"/>
        <w:rFonts w:cs="Times New Roman" w:ascii="Times New Roman" w:hAnsi="Times New Roman"/>
      </w:rPr>
      <w:fldChar w:fldCharType="separate"/>
    </w:r>
    <w:r>
      <w:rPr>
        <w:sz w:val="24"/>
        <w:szCs w:val="24"/>
        <w:rFonts w:cs="Times New Roman" w:ascii="Times New Roman" w:hAnsi="Times New Roman"/>
      </w:rPr>
      <w:t>5</w:t>
    </w:r>
    <w:r>
      <w:rPr>
        <w:sz w:val="24"/>
        <w:szCs w:val="24"/>
        <w:rFonts w:cs="Times New Roman" w:ascii="Times New Roman" w:hAnsi="Times New Roman"/>
      </w:rPr>
      <w:fldChar w:fldCharType="end"/>
    </w:r>
  </w:p>
  <w:p>
    <w:pPr>
      <w:pStyle w:val="Style27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80" w:hanging="360"/>
      </w:pPr>
      <w:rPr>
        <w:sz w:val="28"/>
        <w:szCs w:val="28"/>
        <w:rFonts w:ascii="Times New Roman" w:hAnsi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40" w:hanging="720"/>
      </w:pPr>
      <w:rPr/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40" w:hanging="720"/>
      </w:pPr>
      <w:rPr/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500" w:hanging="1080"/>
      </w:pPr>
      <w:rPr/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500" w:hanging="1080"/>
      </w:pPr>
      <w:rPr/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60" w:hanging="1440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60" w:hanging="144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220" w:hanging="1800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220" w:hanging="180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1530" w:hanging="990"/>
      </w:pPr>
      <w:rPr>
        <w:sz w:val="28"/>
        <w:rFonts w:ascii="Times New Roman" w:hAnsi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2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34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06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78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50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22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94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660" w:hanging="18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Arial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Arial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uiPriority w:val="9"/>
    <w:qFormat/>
    <w:pPr>
      <w:keepNext w:val="true"/>
      <w:keepLines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2">
    <w:name w:val="Heading 2"/>
    <w:basedOn w:val="Normal"/>
    <w:uiPriority w:val="9"/>
    <w:unhideWhenUsed/>
    <w:qFormat/>
    <w:pPr>
      <w:keepNext w:val="true"/>
      <w:keepLines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3">
    <w:name w:val="Heading 3"/>
    <w:basedOn w:val="Normal"/>
    <w:uiPriority w:val="9"/>
    <w:unhideWhenUsed/>
    <w:qFormat/>
    <w:pPr>
      <w:keepNext w:val="true"/>
      <w:keepLines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4">
    <w:name w:val="Heading 4"/>
    <w:basedOn w:val="Normal"/>
    <w:uiPriority w:val="9"/>
    <w:unhideWhenUsed/>
    <w:qFormat/>
    <w:pPr>
      <w:keepNext w:val="true"/>
      <w:keepLines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5">
    <w:name w:val="Heading 5"/>
    <w:basedOn w:val="Normal"/>
    <w:uiPriority w:val="9"/>
    <w:unhideWhenUsed/>
    <w:qFormat/>
    <w:pPr>
      <w:keepNext w:val="true"/>
      <w:keepLines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">
    <w:name w:val="Heading 6"/>
    <w:basedOn w:val="Normal"/>
    <w:uiPriority w:val="9"/>
    <w:unhideWhenUsed/>
    <w:qFormat/>
    <w:pPr>
      <w:keepNext w:val="true"/>
      <w:keepLines/>
      <w:spacing w:before="320" w:after="200"/>
      <w:outlineLvl w:val="5"/>
    </w:pPr>
    <w:rPr>
      <w:rFonts w:ascii="Arial" w:hAnsi="Arial" w:eastAsia="Arial" w:cs="Arial"/>
      <w:b/>
      <w:bCs/>
    </w:rPr>
  </w:style>
  <w:style w:type="paragraph" w:styleId="7">
    <w:name w:val="Heading 7"/>
    <w:basedOn w:val="Normal"/>
    <w:uiPriority w:val="9"/>
    <w:unhideWhenUsed/>
    <w:qFormat/>
    <w:pPr>
      <w:keepNext w:val="true"/>
      <w:keepLines/>
      <w:spacing w:before="320" w:after="200"/>
      <w:outlineLvl w:val="6"/>
    </w:pPr>
    <w:rPr>
      <w:rFonts w:ascii="Arial" w:hAnsi="Arial" w:eastAsia="Arial" w:cs="Arial"/>
      <w:b/>
      <w:bCs/>
      <w:i/>
      <w:iCs/>
    </w:rPr>
  </w:style>
  <w:style w:type="paragraph" w:styleId="8">
    <w:name w:val="Heading 8"/>
    <w:basedOn w:val="Normal"/>
    <w:uiPriority w:val="9"/>
    <w:unhideWhenUsed/>
    <w:qFormat/>
    <w:pPr>
      <w:keepNext w:val="true"/>
      <w:keepLines/>
      <w:spacing w:before="320" w:after="200"/>
      <w:outlineLvl w:val="7"/>
    </w:pPr>
    <w:rPr>
      <w:rFonts w:ascii="Arial" w:hAnsi="Arial" w:eastAsia="Arial" w:cs="Arial"/>
      <w:i/>
      <w:iCs/>
    </w:rPr>
  </w:style>
  <w:style w:type="paragraph" w:styleId="9">
    <w:name w:val="Heading 9"/>
    <w:basedOn w:val="Normal"/>
    <w:uiPriority w:val="9"/>
    <w:unhideWhenUsed/>
    <w:qFormat/>
    <w:pPr>
      <w:keepNext w:val="true"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basedOn w:val="DefaultParagraphFont"/>
    <w:uiPriority w:val="9"/>
    <w:qFormat/>
    <w:rPr>
      <w:rFonts w:ascii="Arial" w:hAnsi="Arial" w:eastAsia="Arial" w:cs="Arial"/>
      <w:sz w:val="40"/>
      <w:szCs w:val="40"/>
    </w:rPr>
  </w:style>
  <w:style w:type="character" w:styleId="Heading2Char" w:customStyle="1">
    <w:name w:val="Heading 2 Char"/>
    <w:basedOn w:val="DefaultParagraphFont"/>
    <w:uiPriority w:val="9"/>
    <w:qFormat/>
    <w:rPr>
      <w:rFonts w:ascii="Arial" w:hAnsi="Arial" w:eastAsia="Arial" w:cs="Arial"/>
      <w:sz w:val="34"/>
    </w:rPr>
  </w:style>
  <w:style w:type="character" w:styleId="Heading3Char" w:customStyle="1">
    <w:name w:val="Heading 3 Char"/>
    <w:basedOn w:val="DefaultParagraphFont"/>
    <w:uiPriority w:val="9"/>
    <w:qFormat/>
    <w:rPr>
      <w:rFonts w:ascii="Arial" w:hAnsi="Arial" w:eastAsia="Arial" w:cs="Arial"/>
      <w:sz w:val="30"/>
      <w:szCs w:val="30"/>
    </w:rPr>
  </w:style>
  <w:style w:type="character" w:styleId="Heading4Char" w:customStyle="1">
    <w:name w:val="Heading 4 Char"/>
    <w:basedOn w:val="DefaultParagraphFont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Heading5Char" w:customStyle="1">
    <w:name w:val="Heading 5 Char"/>
    <w:basedOn w:val="DefaultParagraphFont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Heading6Char" w:customStyle="1">
    <w:name w:val="Heading 6 Char"/>
    <w:basedOn w:val="DefaultParagraphFont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Heading7Char" w:customStyle="1">
    <w:name w:val="Heading 7 Char"/>
    <w:basedOn w:val="DefaultParagraphFont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Heading8Char" w:customStyle="1">
    <w:name w:val="Heading 8 Char"/>
    <w:basedOn w:val="DefaultParagraphFont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Heading9Char" w:customStyle="1">
    <w:name w:val="Heading 9 Char"/>
    <w:basedOn w:val="DefaultParagraphFont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TitleChar" w:customStyle="1">
    <w:name w:val="Title Char"/>
    <w:basedOn w:val="DefaultParagraphFont"/>
    <w:uiPriority w:val="10"/>
    <w:qFormat/>
    <w:rPr>
      <w:sz w:val="48"/>
      <w:szCs w:val="48"/>
    </w:rPr>
  </w:style>
  <w:style w:type="character" w:styleId="SubtitleChar" w:customStyle="1">
    <w:name w:val="Subtitle Char"/>
    <w:basedOn w:val="DefaultParagraphFont"/>
    <w:uiPriority w:val="11"/>
    <w:qFormat/>
    <w:rPr>
      <w:sz w:val="24"/>
      <w:szCs w:val="24"/>
    </w:rPr>
  </w:style>
  <w:style w:type="character" w:styleId="QuoteChar" w:customStyle="1">
    <w:name w:val="Quote Char"/>
    <w:uiPriority w:val="29"/>
    <w:qFormat/>
    <w:rPr>
      <w:i/>
    </w:rPr>
  </w:style>
  <w:style w:type="character" w:styleId="IntenseQuoteChar" w:customStyle="1">
    <w:name w:val="Intense Quote Char"/>
    <w:uiPriority w:val="30"/>
    <w:qFormat/>
    <w:rPr>
      <w:i/>
    </w:rPr>
  </w:style>
  <w:style w:type="character" w:styleId="HeaderChar" w:customStyle="1">
    <w:name w:val="Header Char"/>
    <w:basedOn w:val="DefaultParagraphFont"/>
    <w:uiPriority w:val="99"/>
    <w:qFormat/>
    <w:rPr/>
  </w:style>
  <w:style w:type="character" w:styleId="FooterChar" w:customStyle="1">
    <w:name w:val="Footer Char"/>
    <w:basedOn w:val="DefaultParagraphFont"/>
    <w:uiPriority w:val="99"/>
    <w:qFormat/>
    <w:rPr/>
  </w:style>
  <w:style w:type="character" w:styleId="CaptionChar" w:customStyle="1">
    <w:name w:val="Caption Char"/>
    <w:uiPriority w:val="99"/>
    <w:qFormat/>
    <w:rPr/>
  </w:style>
  <w:style w:type="character" w:styleId="FootnoteTextChar" w:customStyle="1">
    <w:name w:val="Footnote Text Char"/>
    <w:uiPriority w:val="99"/>
    <w:qFormat/>
    <w:rPr>
      <w:sz w:val="18"/>
    </w:rPr>
  </w:style>
  <w:style w:type="character" w:styleId="EndnoteTextChar" w:customStyle="1">
    <w:name w:val="Endnote Text Char"/>
    <w:uiPriority w:val="99"/>
    <w:qFormat/>
    <w:rPr>
      <w:sz w:val="20"/>
    </w:rPr>
  </w:style>
  <w:style w:type="character" w:styleId="Style5" w:customStyle="1">
    <w:name w:val="Символ концевой сноски"/>
    <w:uiPriority w:val="99"/>
    <w:semiHidden/>
    <w:unhideWhenUsed/>
    <w:qFormat/>
    <w:rPr>
      <w:vertAlign w:val="superscript"/>
    </w:rPr>
  </w:style>
  <w:style w:type="character" w:styleId="Style6">
    <w:name w:val="Endnote Reference"/>
    <w:rPr>
      <w:vertAlign w:val="superscript"/>
    </w:rPr>
  </w:style>
  <w:style w:type="character" w:styleId="Style7" w:customStyle="1">
    <w:name w:val="Текст Знак"/>
    <w:basedOn w:val="DefaultParagraphFont"/>
    <w:uiPriority w:val="99"/>
    <w:semiHidden/>
    <w:qFormat/>
    <w:rPr>
      <w:rFonts w:ascii="Calibri" w:hAnsi="Calibri" w:eastAsia="Calibri" w:cs="Times New Roman"/>
      <w:szCs w:val="21"/>
    </w:rPr>
  </w:style>
  <w:style w:type="character" w:styleId="Style8" w:customStyle="1">
    <w:name w:val="Нижний колонтитул Знак"/>
    <w:basedOn w:val="DefaultParagraphFont"/>
    <w:uiPriority w:val="99"/>
    <w:qFormat/>
    <w:rPr>
      <w:rFonts w:ascii="Times New Roman" w:hAnsi="Times New Roman" w:eastAsia="Times New Roman" w:cs="Times New Roman"/>
      <w:sz w:val="28"/>
      <w:szCs w:val="28"/>
      <w:lang w:eastAsia="ru-RU"/>
    </w:rPr>
  </w:style>
  <w:style w:type="character" w:styleId="Style9" w:customStyle="1">
    <w:name w:val="Текст выноски Знак"/>
    <w:basedOn w:val="DefaultParagraphFont"/>
    <w:uiPriority w:val="99"/>
    <w:semiHidden/>
    <w:qFormat/>
    <w:rPr>
      <w:rFonts w:ascii="Segoe UI" w:hAnsi="Segoe UI" w:cs="Segoe UI"/>
      <w:sz w:val="18"/>
      <w:szCs w:val="18"/>
    </w:rPr>
  </w:style>
  <w:style w:type="character" w:styleId="Style10" w:customStyle="1">
    <w:name w:val="Верхний колонтитул Знак"/>
    <w:basedOn w:val="DefaultParagraphFont"/>
    <w:uiPriority w:val="99"/>
    <w:qFormat/>
    <w:rPr/>
  </w:style>
  <w:style w:type="character" w:styleId="Style11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Style12" w:customStyle="1">
    <w:name w:val="Текст сноски Знак"/>
    <w:basedOn w:val="DefaultParagraphFont"/>
    <w:uiPriority w:val="99"/>
    <w:semiHidden/>
    <w:qFormat/>
    <w:rPr>
      <w:sz w:val="20"/>
      <w:szCs w:val="20"/>
    </w:rPr>
  </w:style>
  <w:style w:type="character" w:styleId="Style13" w:customStyle="1">
    <w:name w:val="Символ сноски"/>
    <w:uiPriority w:val="99"/>
    <w:semiHidden/>
    <w:unhideWhenUsed/>
    <w:qFormat/>
    <w:rPr>
      <w:vertAlign w:val="superscript"/>
    </w:rPr>
  </w:style>
  <w:style w:type="character" w:styleId="Style14">
    <w:name w:val="Footnote Reference"/>
    <w:rPr>
      <w:vertAlign w:val="superscript"/>
    </w:rPr>
  </w:style>
  <w:style w:type="paragraph" w:styleId="Style15" w:customStyle="1">
    <w:name w:val="Заголовок"/>
    <w:basedOn w:val="Normal"/>
    <w:next w:val="Style16"/>
    <w:qFormat/>
    <w:pPr>
      <w:keepNext w:val="true"/>
      <w:spacing w:before="240" w:after="120"/>
    </w:pPr>
    <w:rPr>
      <w:rFonts w:ascii="Open Sans" w:hAnsi="Open Sans" w:eastAsia="Tahoma" w:cs="Lohit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paragraph" w:styleId="Caption">
    <w:name w:val="caption"/>
    <w:basedOn w:val="Normal"/>
    <w:uiPriority w:val="35"/>
    <w:semiHidden/>
    <w:unhideWhenUsed/>
    <w:qFormat/>
    <w:pPr>
      <w:spacing w:lineRule="auto" w:line="276"/>
    </w:pPr>
    <w:rPr>
      <w:b/>
      <w:bCs/>
      <w:color w:val="5B9BD5" w:themeColor="accent1"/>
      <w:sz w:val="18"/>
      <w:szCs w:val="18"/>
    </w:rPr>
  </w:style>
  <w:style w:type="paragraph" w:styleId="Indexheading">
    <w:name w:val="index heading"/>
    <w:basedOn w:val="Style15"/>
    <w:qFormat/>
    <w:pPr/>
    <w:rPr/>
  </w:style>
  <w:style w:type="paragraph" w:styleId="NoSpacing">
    <w:name w:val="No Spacing"/>
    <w:uiPriority w:val="1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Arial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Style20">
    <w:name w:val="Title"/>
    <w:basedOn w:val="Normal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Style21">
    <w:name w:val="Subtitle"/>
    <w:basedOn w:val="Normal"/>
    <w:uiPriority w:val="11"/>
    <w:qFormat/>
    <w:pPr>
      <w:spacing w:before="200" w:after="200"/>
    </w:pPr>
    <w:rPr>
      <w:sz w:val="24"/>
      <w:szCs w:val="24"/>
    </w:rPr>
  </w:style>
  <w:style w:type="paragraph" w:styleId="Quote">
    <w:name w:val="Quote"/>
    <w:basedOn w:val="Normal"/>
    <w:uiPriority w:val="29"/>
    <w:qFormat/>
    <w:pPr>
      <w:ind w:left="720" w:right="720" w:hanging="0"/>
    </w:pPr>
    <w:rPr>
      <w:i/>
    </w:rPr>
  </w:style>
  <w:style w:type="paragraph" w:styleId="IntenseQuote">
    <w:name w:val="Intense Quote"/>
    <w:basedOn w:val="Normal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 w:hanging="0"/>
    </w:pPr>
    <w:rPr>
      <w:i/>
    </w:rPr>
  </w:style>
  <w:style w:type="paragraph" w:styleId="Style22">
    <w:name w:val="Endnote Text"/>
    <w:basedOn w:val="Normal"/>
    <w:uiPriority w:val="99"/>
    <w:semiHidden/>
    <w:unhideWhenUsed/>
    <w:pPr>
      <w:spacing w:lineRule="auto" w:line="240" w:before="0" w:after="0"/>
    </w:pPr>
    <w:rPr>
      <w:sz w:val="20"/>
    </w:rPr>
  </w:style>
  <w:style w:type="paragraph" w:styleId="11">
    <w:name w:val="TOC 1"/>
    <w:basedOn w:val="Normal"/>
    <w:uiPriority w:val="39"/>
    <w:unhideWhenUsed/>
    <w:pPr>
      <w:spacing w:before="0" w:after="57"/>
    </w:pPr>
    <w:rPr/>
  </w:style>
  <w:style w:type="paragraph" w:styleId="21">
    <w:name w:val="TOC 2"/>
    <w:basedOn w:val="Normal"/>
    <w:uiPriority w:val="39"/>
    <w:unhideWhenUsed/>
    <w:pPr>
      <w:spacing w:before="0" w:after="57"/>
      <w:ind w:left="283" w:hanging="0"/>
    </w:pPr>
    <w:rPr/>
  </w:style>
  <w:style w:type="paragraph" w:styleId="31">
    <w:name w:val="TOC 3"/>
    <w:basedOn w:val="Normal"/>
    <w:uiPriority w:val="39"/>
    <w:unhideWhenUsed/>
    <w:pPr>
      <w:spacing w:before="0" w:after="57"/>
      <w:ind w:left="567" w:hanging="0"/>
    </w:pPr>
    <w:rPr/>
  </w:style>
  <w:style w:type="paragraph" w:styleId="41">
    <w:name w:val="TOC 4"/>
    <w:basedOn w:val="Normal"/>
    <w:uiPriority w:val="39"/>
    <w:unhideWhenUsed/>
    <w:pPr>
      <w:spacing w:before="0" w:after="57"/>
      <w:ind w:left="850" w:hanging="0"/>
    </w:pPr>
    <w:rPr/>
  </w:style>
  <w:style w:type="paragraph" w:styleId="51">
    <w:name w:val="TOC 5"/>
    <w:basedOn w:val="Normal"/>
    <w:uiPriority w:val="39"/>
    <w:unhideWhenUsed/>
    <w:pPr>
      <w:spacing w:before="0" w:after="57"/>
      <w:ind w:left="1134" w:hanging="0"/>
    </w:pPr>
    <w:rPr/>
  </w:style>
  <w:style w:type="paragraph" w:styleId="61">
    <w:name w:val="TOC 6"/>
    <w:basedOn w:val="Normal"/>
    <w:uiPriority w:val="39"/>
    <w:unhideWhenUsed/>
    <w:pPr>
      <w:spacing w:before="0" w:after="57"/>
      <w:ind w:left="1417" w:hanging="0"/>
    </w:pPr>
    <w:rPr/>
  </w:style>
  <w:style w:type="paragraph" w:styleId="71">
    <w:name w:val="TOC 7"/>
    <w:basedOn w:val="Normal"/>
    <w:uiPriority w:val="39"/>
    <w:unhideWhenUsed/>
    <w:pPr>
      <w:spacing w:before="0" w:after="57"/>
      <w:ind w:left="1701" w:hanging="0"/>
    </w:pPr>
    <w:rPr/>
  </w:style>
  <w:style w:type="paragraph" w:styleId="81">
    <w:name w:val="TOC 8"/>
    <w:basedOn w:val="Normal"/>
    <w:uiPriority w:val="39"/>
    <w:unhideWhenUsed/>
    <w:pPr>
      <w:spacing w:before="0" w:after="57"/>
      <w:ind w:left="1984" w:hanging="0"/>
    </w:pPr>
    <w:rPr/>
  </w:style>
  <w:style w:type="paragraph" w:styleId="91">
    <w:name w:val="TOC 9"/>
    <w:basedOn w:val="Normal"/>
    <w:uiPriority w:val="39"/>
    <w:unhideWhenUsed/>
    <w:pPr>
      <w:spacing w:before="0" w:after="57"/>
      <w:ind w:left="2268" w:hanging="0"/>
    </w:pPr>
    <w:rPr/>
  </w:style>
  <w:style w:type="paragraph" w:styleId="Style23">
    <w:name w:val="Index Heading"/>
    <w:basedOn w:val="Style15"/>
    <w:pPr/>
    <w:rPr/>
  </w:style>
  <w:style w:type="paragraph" w:styleId="Style24">
    <w:name w:val="TOC Heading"/>
    <w:uiPriority w:val="39"/>
    <w:unhideWhenUsed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Arial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Tableoffigures">
    <w:name w:val="table of figures"/>
    <w:basedOn w:val="Normal"/>
    <w:uiPriority w:val="99"/>
    <w:unhideWhenUsed/>
    <w:qFormat/>
    <w:pPr>
      <w:spacing w:before="0" w:after="0"/>
    </w:pPr>
    <w:rPr/>
  </w:style>
  <w:style w:type="paragraph" w:styleId="PlainText">
    <w:name w:val="Plain Text"/>
    <w:basedOn w:val="Normal"/>
    <w:uiPriority w:val="99"/>
    <w:semiHidden/>
    <w:unhideWhenUsed/>
    <w:qFormat/>
    <w:pPr>
      <w:spacing w:lineRule="auto" w:line="240" w:before="0" w:after="0"/>
    </w:pPr>
    <w:rPr>
      <w:rFonts w:ascii="Calibri" w:hAnsi="Calibri" w:eastAsia="Calibri" w:cs="Times New Roman"/>
      <w:szCs w:val="21"/>
    </w:rPr>
  </w:style>
  <w:style w:type="paragraph" w:styleId="Style25" w:customStyle="1">
    <w:name w:val="Колонтитул"/>
    <w:basedOn w:val="Normal"/>
    <w:qFormat/>
    <w:pPr/>
    <w:rPr/>
  </w:style>
  <w:style w:type="paragraph" w:styleId="Style26">
    <w:name w:val="Footer"/>
    <w:basedOn w:val="Normal"/>
    <w:uiPriority w:val="99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>
      <w:rFonts w:ascii="Times New Roman" w:hAnsi="Times New Roman" w:eastAsia="Times New Roman" w:cs="Times New Roman"/>
      <w:sz w:val="28"/>
      <w:szCs w:val="28"/>
      <w:lang w:eastAsia="ru-RU"/>
    </w:rPr>
  </w:style>
  <w:style w:type="paragraph" w:styleId="BalloonText">
    <w:name w:val="Balloon Text"/>
    <w:basedOn w:val="Normal"/>
    <w:uiPriority w:val="99"/>
    <w:semiHidden/>
    <w:unhideWhenUsed/>
    <w:qFormat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tyle27">
    <w:name w:val="Header"/>
    <w:basedOn w:val="Normal"/>
    <w:uiPriority w:val="99"/>
    <w:unhideWhenUsed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pPr>
      <w:spacing w:lineRule="auto" w:line="276" w:before="0" w:after="200"/>
      <w:ind w:left="720" w:hanging="0"/>
      <w:contextualSpacing/>
    </w:pPr>
    <w:rPr>
      <w:rFonts w:ascii="Calibri" w:hAnsi="Calibri" w:eastAsia="Calibri" w:cs="Times New Roman"/>
    </w:rPr>
  </w:style>
  <w:style w:type="paragraph" w:styleId="Style28">
    <w:name w:val="Footnote Text"/>
    <w:basedOn w:val="Normal"/>
    <w:uiPriority w:val="99"/>
    <w:semiHidden/>
    <w:unhideWhenUsed/>
    <w:pPr>
      <w:spacing w:lineRule="auto" w:line="240" w:before="0" w:after="0"/>
    </w:pPr>
    <w:rPr>
      <w:sz w:val="20"/>
      <w:szCs w:val="20"/>
    </w:rPr>
  </w:style>
  <w:style w:type="paragraph" w:styleId="Style29" w:customStyle="1">
    <w:name w:val="Содержимое таблицы"/>
    <w:basedOn w:val="Normal"/>
    <w:qFormat/>
    <w:pPr>
      <w:widowControl w:val="false"/>
      <w:suppressLineNumbers/>
    </w:pPr>
    <w:rPr/>
  </w:style>
  <w:style w:type="paragraph" w:styleId="ConsPlusTitle" w:customStyle="1">
    <w:name w:val="ConsPlusTitle"/>
    <w:qFormat/>
    <w:rsid w:val="001e49a8"/>
    <w:pPr>
      <w:widowControl/>
      <w:suppressAutoHyphens w:val="true"/>
      <w:bidi w:val="0"/>
      <w:spacing w:before="0" w:after="0"/>
      <w:jc w:val="left"/>
    </w:pPr>
    <w:rPr>
      <w:rFonts w:ascii="Arial" w:hAnsi="Arial" w:eastAsia="Arial" w:cs="Courier New"/>
      <w:b/>
      <w:color w:val="auto"/>
      <w:kern w:val="2"/>
      <w:sz w:val="24"/>
      <w:szCs w:val="24"/>
      <w:lang w:val="ru-RU" w:eastAsia="zh-CN" w:bidi="hi-IN"/>
    </w:rPr>
  </w:style>
  <w:style w:type="paragraph" w:styleId="ConsPlusNormal" w:customStyle="1">
    <w:name w:val="ConsPlusNormal"/>
    <w:qFormat/>
    <w:rsid w:val="006e61d0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Arial" w:cs="Courier New"/>
      <w:color w:val="auto"/>
      <w:kern w:val="2"/>
      <w:sz w:val="24"/>
      <w:szCs w:val="24"/>
      <w:lang w:val="ru-RU" w:eastAsia="zh-CN" w:bidi="hi-IN"/>
    </w:rPr>
  </w:style>
  <w:style w:type="paragraph" w:styleId="NormalWeb">
    <w:name w:val="Normal (Web)"/>
    <w:basedOn w:val="Normal"/>
    <w:qFormat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Application>LibreOffice/7.4.4.2$Linux_X86_64 LibreOffice_project/40$Build-2</Application>
  <AppVersion>15.0000</AppVersion>
  <Pages>5</Pages>
  <Words>1163</Words>
  <Characters>8797</Characters>
  <CharactersWithSpaces>9910</CharactersWithSpaces>
  <Paragraphs>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2023-08-19T09:53:00Z</dcterms:created>
  <dc:creator>Ковальчук Роман Андреевич</dc:creator>
  <dc:description/>
  <dc:language>ru-RU</dc:language>
  <cp:lastModifiedBy/>
  <dcterms:modified xsi:type="dcterms:W3CDTF">2023-08-21T11:43:27Z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