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4E48E" w14:textId="77777777" w:rsidR="00B60245" w:rsidRPr="004E51CF" w:rsidRDefault="0054446A" w:rsidP="00B615B7">
      <w:pPr>
        <w:suppressAutoHyphens/>
        <w:spacing w:line="360" w:lineRule="auto"/>
        <w:jc w:val="center"/>
        <w:rPr>
          <w:sz w:val="32"/>
          <w:szCs w:val="32"/>
        </w:rPr>
      </w:pPr>
      <w:r w:rsidRPr="004E51CF">
        <w:rPr>
          <w:noProof/>
          <w:sz w:val="32"/>
          <w:szCs w:val="32"/>
        </w:rPr>
        <w:drawing>
          <wp:inline distT="0" distB="0" distL="0" distR="0" wp14:anchorId="58B77F7A" wp14:editId="12A2630F">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1D010F81" w14:textId="77777777" w:rsidR="00B60245" w:rsidRPr="004E51CF" w:rsidRDefault="00B60245" w:rsidP="00B615B7">
      <w:pPr>
        <w:pStyle w:val="ConsPlusTitle"/>
        <w:widowControl/>
        <w:suppressAutoHyphens/>
        <w:jc w:val="center"/>
        <w:rPr>
          <w:rFonts w:ascii="Times New Roman" w:hAnsi="Times New Roman" w:cs="Times New Roman"/>
          <w:sz w:val="32"/>
          <w:szCs w:val="32"/>
        </w:rPr>
      </w:pPr>
      <w:r w:rsidRPr="004E51CF">
        <w:rPr>
          <w:rFonts w:ascii="Times New Roman" w:hAnsi="Times New Roman" w:cs="Times New Roman"/>
          <w:sz w:val="32"/>
          <w:szCs w:val="32"/>
        </w:rPr>
        <w:t>П О С Т А Н О В Л Е Н И Е</w:t>
      </w:r>
    </w:p>
    <w:p w14:paraId="4CBC7B57" w14:textId="77777777" w:rsidR="00973923" w:rsidRPr="004E51CF" w:rsidRDefault="00973923" w:rsidP="00973923">
      <w:pPr>
        <w:suppressAutoHyphens/>
        <w:autoSpaceDE w:val="0"/>
        <w:autoSpaceDN w:val="0"/>
        <w:adjustRightInd w:val="0"/>
        <w:ind w:firstLine="709"/>
        <w:outlineLvl w:val="0"/>
        <w:rPr>
          <w:szCs w:val="28"/>
        </w:rPr>
      </w:pPr>
    </w:p>
    <w:p w14:paraId="75D48A46" w14:textId="77777777" w:rsidR="00B60245" w:rsidRPr="004E51CF" w:rsidRDefault="00B60245" w:rsidP="00B615B7">
      <w:pPr>
        <w:pStyle w:val="ConsPlusTitle"/>
        <w:widowControl/>
        <w:suppressAutoHyphens/>
        <w:jc w:val="center"/>
        <w:rPr>
          <w:rFonts w:ascii="Times New Roman" w:hAnsi="Times New Roman" w:cs="Times New Roman"/>
          <w:sz w:val="28"/>
          <w:szCs w:val="28"/>
          <w:lang w:val="en-US"/>
        </w:rPr>
      </w:pPr>
      <w:r w:rsidRPr="004E51CF">
        <w:rPr>
          <w:rFonts w:ascii="Times New Roman" w:hAnsi="Times New Roman" w:cs="Times New Roman"/>
          <w:sz w:val="28"/>
          <w:szCs w:val="28"/>
        </w:rPr>
        <w:t>ПРАВИТЕЛЬСТВА</w:t>
      </w:r>
    </w:p>
    <w:p w14:paraId="75C99F2E" w14:textId="77777777" w:rsidR="00B60245" w:rsidRPr="004E51CF" w:rsidRDefault="00B60245" w:rsidP="00B615B7">
      <w:pPr>
        <w:pStyle w:val="ConsPlusTitle"/>
        <w:widowControl/>
        <w:suppressAutoHyphens/>
        <w:jc w:val="center"/>
        <w:rPr>
          <w:rFonts w:ascii="Times New Roman" w:hAnsi="Times New Roman" w:cs="Times New Roman"/>
          <w:sz w:val="28"/>
          <w:szCs w:val="28"/>
        </w:rPr>
      </w:pPr>
      <w:r w:rsidRPr="004E51CF">
        <w:rPr>
          <w:rFonts w:ascii="Times New Roman" w:hAnsi="Times New Roman" w:cs="Times New Roman"/>
          <w:sz w:val="28"/>
          <w:szCs w:val="28"/>
        </w:rPr>
        <w:t>КАМЧАТСКОГО КРАЯ</w:t>
      </w:r>
    </w:p>
    <w:p w14:paraId="52EC9C60" w14:textId="77777777" w:rsidR="00973923" w:rsidRPr="004E51CF" w:rsidRDefault="00973923" w:rsidP="00973923">
      <w:pPr>
        <w:suppressAutoHyphens/>
        <w:autoSpaceDE w:val="0"/>
        <w:autoSpaceDN w:val="0"/>
        <w:adjustRightInd w:val="0"/>
        <w:ind w:firstLine="709"/>
        <w:outlineLvl w:val="0"/>
        <w:rPr>
          <w:szCs w:val="28"/>
        </w:rPr>
      </w:pPr>
    </w:p>
    <w:tbl>
      <w:tblPr>
        <w:tblW w:w="0" w:type="auto"/>
        <w:tblInd w:w="-142" w:type="dxa"/>
        <w:tblLayout w:type="fixed"/>
        <w:tblLook w:val="04A0" w:firstRow="1" w:lastRow="0" w:firstColumn="1" w:lastColumn="0" w:noHBand="0" w:noVBand="1"/>
      </w:tblPr>
      <w:tblGrid>
        <w:gridCol w:w="1985"/>
        <w:gridCol w:w="425"/>
        <w:gridCol w:w="1985"/>
      </w:tblGrid>
      <w:tr w:rsidR="00E44862" w:rsidRPr="004E51CF" w14:paraId="6C58ABEC" w14:textId="77777777">
        <w:trPr>
          <w:divId w:val="1336960930"/>
        </w:trPr>
        <w:tc>
          <w:tcPr>
            <w:tcW w:w="1985" w:type="dxa"/>
            <w:tcBorders>
              <w:top w:val="nil"/>
              <w:left w:val="nil"/>
              <w:bottom w:val="single" w:sz="4" w:space="0" w:color="auto"/>
              <w:right w:val="nil"/>
            </w:tcBorders>
            <w:hideMark/>
          </w:tcPr>
          <w:p w14:paraId="08BC98AD" w14:textId="77777777" w:rsidR="00E44862" w:rsidRPr="004E51CF" w:rsidRDefault="00E44862" w:rsidP="00EA398C">
            <w:pPr>
              <w:spacing w:line="276" w:lineRule="auto"/>
              <w:ind w:right="34"/>
              <w:jc w:val="center"/>
              <w:rPr>
                <w:sz w:val="20"/>
                <w:szCs w:val="20"/>
              </w:rPr>
            </w:pPr>
            <w:bookmarkStart w:id="0" w:name="REGDATESTAMP"/>
            <w:r w:rsidRPr="004E51CF">
              <w:rPr>
                <w:szCs w:val="20"/>
                <w:lang w:val="en-US"/>
              </w:rPr>
              <w:t>[</w:t>
            </w:r>
            <w:r w:rsidRPr="004E51CF">
              <w:rPr>
                <w:szCs w:val="20"/>
              </w:rPr>
              <w:t>Д</w:t>
            </w:r>
            <w:r w:rsidRPr="004E51CF">
              <w:rPr>
                <w:sz w:val="18"/>
                <w:szCs w:val="20"/>
              </w:rPr>
              <w:t>ата</w:t>
            </w:r>
            <w:r w:rsidRPr="004E51CF">
              <w:rPr>
                <w:sz w:val="24"/>
                <w:szCs w:val="20"/>
              </w:rPr>
              <w:t xml:space="preserve"> </w:t>
            </w:r>
            <w:r w:rsidRPr="004E51CF">
              <w:rPr>
                <w:sz w:val="18"/>
                <w:szCs w:val="20"/>
              </w:rPr>
              <w:t>регистрации</w:t>
            </w:r>
            <w:r w:rsidRPr="004E51CF">
              <w:rPr>
                <w:szCs w:val="20"/>
                <w:lang w:val="en-US"/>
              </w:rPr>
              <w:t>]</w:t>
            </w:r>
            <w:bookmarkEnd w:id="0"/>
          </w:p>
        </w:tc>
        <w:tc>
          <w:tcPr>
            <w:tcW w:w="425" w:type="dxa"/>
            <w:hideMark/>
          </w:tcPr>
          <w:p w14:paraId="4639CA03" w14:textId="77777777" w:rsidR="00E44862" w:rsidRPr="004E51CF" w:rsidRDefault="00E44862" w:rsidP="00EA398C">
            <w:pPr>
              <w:spacing w:line="276" w:lineRule="auto"/>
              <w:jc w:val="both"/>
              <w:rPr>
                <w:sz w:val="20"/>
                <w:szCs w:val="20"/>
              </w:rPr>
            </w:pPr>
            <w:r w:rsidRPr="004E51CF">
              <w:rPr>
                <w:szCs w:val="20"/>
              </w:rPr>
              <w:t>№</w:t>
            </w:r>
          </w:p>
        </w:tc>
        <w:tc>
          <w:tcPr>
            <w:tcW w:w="1985" w:type="dxa"/>
            <w:tcBorders>
              <w:top w:val="nil"/>
              <w:left w:val="nil"/>
              <w:bottom w:val="single" w:sz="4" w:space="0" w:color="auto"/>
              <w:right w:val="nil"/>
            </w:tcBorders>
            <w:hideMark/>
          </w:tcPr>
          <w:p w14:paraId="3207B287" w14:textId="77777777" w:rsidR="00E44862" w:rsidRPr="004E51CF" w:rsidRDefault="00E44862" w:rsidP="00EA398C">
            <w:pPr>
              <w:spacing w:line="276" w:lineRule="auto"/>
              <w:jc w:val="center"/>
              <w:rPr>
                <w:b/>
                <w:sz w:val="20"/>
                <w:szCs w:val="20"/>
              </w:rPr>
            </w:pPr>
            <w:bookmarkStart w:id="1" w:name="REGNUMSTAMP"/>
            <w:r w:rsidRPr="004E51CF">
              <w:rPr>
                <w:szCs w:val="20"/>
                <w:lang w:val="en-US"/>
              </w:rPr>
              <w:t>[</w:t>
            </w:r>
            <w:r w:rsidRPr="004E51CF">
              <w:rPr>
                <w:szCs w:val="20"/>
              </w:rPr>
              <w:t>Н</w:t>
            </w:r>
            <w:r w:rsidRPr="004E51CF">
              <w:rPr>
                <w:sz w:val="18"/>
                <w:szCs w:val="20"/>
              </w:rPr>
              <w:t>омер</w:t>
            </w:r>
            <w:r w:rsidRPr="004E51CF">
              <w:rPr>
                <w:sz w:val="24"/>
                <w:szCs w:val="20"/>
              </w:rPr>
              <w:t xml:space="preserve"> </w:t>
            </w:r>
            <w:r w:rsidRPr="004E51CF">
              <w:rPr>
                <w:sz w:val="18"/>
                <w:szCs w:val="20"/>
              </w:rPr>
              <w:t>документа</w:t>
            </w:r>
            <w:r w:rsidRPr="004E51CF">
              <w:rPr>
                <w:szCs w:val="20"/>
                <w:lang w:val="en-US"/>
              </w:rPr>
              <w:t>]</w:t>
            </w:r>
            <w:bookmarkEnd w:id="1"/>
          </w:p>
        </w:tc>
      </w:tr>
    </w:tbl>
    <w:p w14:paraId="20C8767F" w14:textId="6F944F60" w:rsidR="00E44862" w:rsidRPr="004E51CF" w:rsidRDefault="00E44862" w:rsidP="00EA398C">
      <w:pPr>
        <w:spacing w:line="276" w:lineRule="auto"/>
        <w:ind w:right="5526"/>
        <w:jc w:val="center"/>
        <w:rPr>
          <w:bCs/>
          <w:sz w:val="24"/>
          <w:szCs w:val="28"/>
        </w:rPr>
      </w:pPr>
      <w:r w:rsidRPr="004E51CF">
        <w:rPr>
          <w:bCs/>
          <w:sz w:val="24"/>
          <w:szCs w:val="28"/>
        </w:rPr>
        <w:t>г. Петропавловск-Камчатский</w:t>
      </w:r>
    </w:p>
    <w:p w14:paraId="27B61495" w14:textId="77777777" w:rsidR="00E44862" w:rsidRPr="004E51CF" w:rsidRDefault="00E44862" w:rsidP="00EA398C">
      <w:pPr>
        <w:spacing w:line="276" w:lineRule="auto"/>
        <w:ind w:right="5526"/>
        <w:jc w:val="center"/>
        <w:rPr>
          <w:bCs/>
          <w:szCs w:val="28"/>
          <w:lang w:eastAsia="en-US"/>
        </w:rPr>
      </w:pPr>
    </w:p>
    <w:tbl>
      <w:tblPr>
        <w:tblW w:w="0" w:type="auto"/>
        <w:tblInd w:w="-142" w:type="dxa"/>
        <w:tblLayout w:type="fixed"/>
        <w:tblLook w:val="0000" w:firstRow="0" w:lastRow="0" w:firstColumn="0" w:lastColumn="0" w:noHBand="0" w:noVBand="0"/>
      </w:tblPr>
      <w:tblGrid>
        <w:gridCol w:w="4678"/>
      </w:tblGrid>
      <w:tr w:rsidR="00B60245" w:rsidRPr="004E51CF" w14:paraId="71D4C38A" w14:textId="77777777" w:rsidTr="002635D7">
        <w:tc>
          <w:tcPr>
            <w:tcW w:w="4678" w:type="dxa"/>
          </w:tcPr>
          <w:p w14:paraId="71D76F1D" w14:textId="142CE4E1" w:rsidR="00B60245" w:rsidRDefault="00FE5BD7" w:rsidP="00503662">
            <w:pPr>
              <w:widowControl w:val="0"/>
              <w:tabs>
                <w:tab w:val="center" w:pos="2089"/>
              </w:tabs>
              <w:autoSpaceDE w:val="0"/>
              <w:autoSpaceDN w:val="0"/>
              <w:adjustRightInd w:val="0"/>
              <w:jc w:val="both"/>
              <w:rPr>
                <w:rFonts w:eastAsiaTheme="minorEastAsia"/>
                <w:bCs/>
                <w:szCs w:val="28"/>
              </w:rPr>
            </w:pPr>
            <w:r w:rsidRPr="002635D7">
              <w:rPr>
                <w:rFonts w:eastAsiaTheme="minorEastAsia"/>
                <w:bCs/>
                <w:szCs w:val="28"/>
              </w:rPr>
              <w:t>О</w:t>
            </w:r>
            <w:r w:rsidR="00ED5B9A">
              <w:rPr>
                <w:rFonts w:eastAsiaTheme="minorEastAsia"/>
                <w:bCs/>
                <w:szCs w:val="28"/>
              </w:rPr>
              <w:t>б утверждении</w:t>
            </w:r>
            <w:r w:rsidR="00503662" w:rsidRPr="00503662">
              <w:rPr>
                <w:rFonts w:eastAsiaTheme="minorEastAsia"/>
                <w:bCs/>
                <w:szCs w:val="28"/>
              </w:rPr>
              <w:t xml:space="preserve"> </w:t>
            </w:r>
            <w:r w:rsidR="00ED5B9A">
              <w:rPr>
                <w:rFonts w:eastAsiaTheme="minorEastAsia"/>
                <w:bCs/>
                <w:szCs w:val="28"/>
              </w:rPr>
              <w:t>Порядка</w:t>
            </w:r>
            <w:r w:rsidR="00503662">
              <w:rPr>
                <w:rFonts w:eastAsiaTheme="minorEastAsia"/>
                <w:bCs/>
                <w:szCs w:val="28"/>
              </w:rPr>
              <w:t xml:space="preserve"> </w:t>
            </w:r>
            <w:r w:rsidR="00670A6D">
              <w:rPr>
                <w:rFonts w:eastAsiaTheme="minorEastAsia"/>
                <w:bCs/>
                <w:szCs w:val="28"/>
              </w:rPr>
              <w:t>оказания государственной услуги в социальной сфере в соответствии с социальным сертификатом на получение государственной услуги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w:t>
            </w:r>
          </w:p>
          <w:p w14:paraId="7FDA394A" w14:textId="6C25666E" w:rsidR="00503662" w:rsidRPr="002635D7" w:rsidRDefault="00503662" w:rsidP="00503662">
            <w:pPr>
              <w:widowControl w:val="0"/>
              <w:tabs>
                <w:tab w:val="center" w:pos="2089"/>
              </w:tabs>
              <w:autoSpaceDE w:val="0"/>
              <w:autoSpaceDN w:val="0"/>
              <w:adjustRightInd w:val="0"/>
              <w:jc w:val="both"/>
              <w:rPr>
                <w:rFonts w:ascii="Arial" w:eastAsiaTheme="minorEastAsia" w:hAnsi="Arial" w:cs="Arial"/>
                <w:b/>
                <w:bCs/>
                <w:sz w:val="24"/>
              </w:rPr>
            </w:pPr>
          </w:p>
        </w:tc>
      </w:tr>
    </w:tbl>
    <w:p w14:paraId="2D0B0330" w14:textId="70FCC61A" w:rsidR="005626A5" w:rsidRDefault="000F0142" w:rsidP="00EA398C">
      <w:pPr>
        <w:suppressAutoHyphens/>
        <w:autoSpaceDE w:val="0"/>
        <w:autoSpaceDN w:val="0"/>
        <w:adjustRightInd w:val="0"/>
        <w:ind w:firstLine="720"/>
        <w:jc w:val="both"/>
        <w:rPr>
          <w:color w:val="000000" w:themeColor="text1"/>
        </w:rPr>
      </w:pPr>
      <w:r w:rsidRPr="000F0142">
        <w:rPr>
          <w:color w:val="000000" w:themeColor="text1"/>
        </w:rPr>
        <w:t xml:space="preserve">В соответствии с Федеральным законом от 13.07.2020 № 189-ФЗ «О государственном (муниципальном) социальном заказе на оказание государственных (муниципальных) услуг </w:t>
      </w:r>
      <w:bookmarkStart w:id="2" w:name="_GoBack"/>
      <w:bookmarkEnd w:id="2"/>
      <w:r w:rsidRPr="000F0142">
        <w:rPr>
          <w:color w:val="000000" w:themeColor="text1"/>
        </w:rPr>
        <w:t>в социальной сфере»</w:t>
      </w:r>
      <w:r w:rsidR="00D64C86">
        <w:rPr>
          <w:color w:val="000000" w:themeColor="text1"/>
        </w:rPr>
        <w:t>, распоряжением Правительства Российской Федерации от 30.03.2022 № 662-р «О внесении изменений в распоряжение Правительства РФ от 07.10.2020 № 2579-р»,</w:t>
      </w:r>
    </w:p>
    <w:p w14:paraId="49120E60" w14:textId="77777777" w:rsidR="005626A5" w:rsidRDefault="005626A5" w:rsidP="00EA398C">
      <w:pPr>
        <w:suppressAutoHyphens/>
        <w:autoSpaceDE w:val="0"/>
        <w:autoSpaceDN w:val="0"/>
        <w:adjustRightInd w:val="0"/>
        <w:ind w:firstLine="720"/>
        <w:jc w:val="both"/>
        <w:rPr>
          <w:szCs w:val="28"/>
        </w:rPr>
      </w:pPr>
    </w:p>
    <w:p w14:paraId="48DE98B0" w14:textId="1653EF2B" w:rsidR="0052780E" w:rsidRPr="004E51CF" w:rsidRDefault="0052780E" w:rsidP="00EA398C">
      <w:pPr>
        <w:suppressAutoHyphens/>
        <w:autoSpaceDE w:val="0"/>
        <w:autoSpaceDN w:val="0"/>
        <w:adjustRightInd w:val="0"/>
        <w:ind w:firstLine="720"/>
        <w:jc w:val="both"/>
        <w:rPr>
          <w:szCs w:val="28"/>
        </w:rPr>
      </w:pPr>
      <w:r w:rsidRPr="004E51CF">
        <w:rPr>
          <w:szCs w:val="28"/>
        </w:rPr>
        <w:t>ПРАВИТЕЛЬСТВО ПОСТАНОВЛЯЕТ:</w:t>
      </w:r>
    </w:p>
    <w:p w14:paraId="1E94699D" w14:textId="77777777" w:rsidR="00C66425" w:rsidRPr="004E51CF" w:rsidRDefault="00C66425" w:rsidP="00EA398C">
      <w:pPr>
        <w:suppressAutoHyphens/>
        <w:autoSpaceDE w:val="0"/>
        <w:autoSpaceDN w:val="0"/>
        <w:adjustRightInd w:val="0"/>
        <w:ind w:firstLine="720"/>
        <w:jc w:val="both"/>
        <w:rPr>
          <w:szCs w:val="28"/>
        </w:rPr>
      </w:pPr>
    </w:p>
    <w:p w14:paraId="2B5892AE" w14:textId="547A9EFF" w:rsidR="00787AF3" w:rsidRDefault="005626A5" w:rsidP="005626A5">
      <w:pPr>
        <w:ind w:firstLine="567"/>
        <w:jc w:val="both"/>
        <w:outlineLvl w:val="0"/>
        <w:rPr>
          <w:color w:val="000000" w:themeColor="text1"/>
          <w:szCs w:val="28"/>
        </w:rPr>
      </w:pPr>
      <w:r w:rsidRPr="005626A5">
        <w:rPr>
          <w:color w:val="000000" w:themeColor="text1"/>
          <w:szCs w:val="28"/>
        </w:rPr>
        <w:t xml:space="preserve">1. Утвердить Порядок </w:t>
      </w:r>
      <w:r w:rsidR="00787AF3">
        <w:rPr>
          <w:color w:val="000000" w:themeColor="text1"/>
          <w:szCs w:val="28"/>
        </w:rPr>
        <w:t xml:space="preserve">оказания государственной услуги </w:t>
      </w:r>
      <w:r w:rsidR="00787AF3" w:rsidRPr="00787AF3">
        <w:rPr>
          <w:bCs/>
          <w:color w:val="000000" w:themeColor="text1"/>
          <w:szCs w:val="28"/>
        </w:rPr>
        <w:t>в социальной сфере в соответствии с социальным сертификатом на получение государственной услуги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w:t>
      </w:r>
      <w:r w:rsidR="00787AF3">
        <w:rPr>
          <w:bCs/>
          <w:color w:val="000000" w:themeColor="text1"/>
          <w:szCs w:val="28"/>
        </w:rPr>
        <w:t>.</w:t>
      </w:r>
    </w:p>
    <w:p w14:paraId="4BC9B349" w14:textId="5EA2B7AB" w:rsidR="0085344D" w:rsidRDefault="005626A5" w:rsidP="005626A5">
      <w:pPr>
        <w:pStyle w:val="ConsPlusNormal"/>
        <w:ind w:firstLine="709"/>
        <w:jc w:val="both"/>
        <w:rPr>
          <w:rFonts w:ascii="Times New Roman" w:hAnsi="Times New Roman" w:cs="Times New Roman"/>
          <w:sz w:val="28"/>
          <w:szCs w:val="28"/>
        </w:rPr>
      </w:pPr>
      <w:r w:rsidRPr="005626A5">
        <w:rPr>
          <w:rFonts w:ascii="Times New Roman" w:hAnsi="Times New Roman" w:cs="Times New Roman"/>
          <w:sz w:val="28"/>
          <w:szCs w:val="28"/>
        </w:rPr>
        <w:t xml:space="preserve">2. Настоящее постановление вступает </w:t>
      </w:r>
      <w:r w:rsidRPr="005626A5">
        <w:rPr>
          <w:rFonts w:ascii="Times New Roman" w:hAnsi="Times New Roman" w:cs="Times New Roman"/>
          <w:color w:val="000000" w:themeColor="text1"/>
          <w:sz w:val="28"/>
          <w:szCs w:val="28"/>
        </w:rPr>
        <w:t xml:space="preserve">в силу после </w:t>
      </w:r>
      <w:r w:rsidRPr="005626A5">
        <w:rPr>
          <w:rFonts w:ascii="Times New Roman" w:hAnsi="Times New Roman" w:cs="Times New Roman"/>
          <w:sz w:val="28"/>
          <w:szCs w:val="28"/>
        </w:rPr>
        <w:t>дня его официального опубликования.</w:t>
      </w:r>
    </w:p>
    <w:p w14:paraId="236D1601" w14:textId="13F456C3" w:rsidR="000611AE" w:rsidRPr="005626A5" w:rsidRDefault="000611AE" w:rsidP="005626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настоящего постановления возложить на заместителя Председателя Правительства Камчатского края Лебедеву А.С.</w:t>
      </w:r>
    </w:p>
    <w:p w14:paraId="3EC3163C" w14:textId="72B5976A" w:rsidR="00E44862" w:rsidRPr="00EE1784" w:rsidRDefault="00E44862" w:rsidP="00D71974">
      <w:pPr>
        <w:suppressAutoHyphens/>
        <w:autoSpaceDE w:val="0"/>
        <w:autoSpaceDN w:val="0"/>
        <w:adjustRightInd w:val="0"/>
        <w:jc w:val="both"/>
        <w:outlineLvl w:val="0"/>
        <w:rPr>
          <w:szCs w:val="28"/>
        </w:rPr>
      </w:pPr>
    </w:p>
    <w:p w14:paraId="1DB5189F" w14:textId="77777777" w:rsidR="00C508FF" w:rsidRPr="00EE1784" w:rsidRDefault="00C508FF" w:rsidP="00D71974">
      <w:pPr>
        <w:suppressAutoHyphens/>
        <w:autoSpaceDE w:val="0"/>
        <w:autoSpaceDN w:val="0"/>
        <w:adjustRightInd w:val="0"/>
        <w:jc w:val="both"/>
        <w:outlineLvl w:val="0"/>
        <w:rPr>
          <w:szCs w:val="28"/>
        </w:rPr>
      </w:pPr>
    </w:p>
    <w:tbl>
      <w:tblPr>
        <w:tblW w:w="9957" w:type="dxa"/>
        <w:tblInd w:w="-34" w:type="dxa"/>
        <w:tblCellMar>
          <w:left w:w="0" w:type="dxa"/>
          <w:right w:w="0" w:type="dxa"/>
        </w:tblCellMar>
        <w:tblLook w:val="04A0" w:firstRow="1" w:lastRow="0" w:firstColumn="1" w:lastColumn="0" w:noHBand="0" w:noVBand="1"/>
      </w:tblPr>
      <w:tblGrid>
        <w:gridCol w:w="4145"/>
        <w:gridCol w:w="3686"/>
        <w:gridCol w:w="2126"/>
      </w:tblGrid>
      <w:tr w:rsidR="00CF2DD3" w:rsidRPr="00F1482A" w14:paraId="06DF776B" w14:textId="77777777" w:rsidTr="006524BE">
        <w:trPr>
          <w:trHeight w:val="880"/>
        </w:trPr>
        <w:tc>
          <w:tcPr>
            <w:tcW w:w="4145" w:type="dxa"/>
            <w:hideMark/>
          </w:tcPr>
          <w:p w14:paraId="5FF3401E" w14:textId="77777777" w:rsidR="00CF2DD3" w:rsidRPr="00EE1784" w:rsidRDefault="00CF2DD3" w:rsidP="00F73A3E">
            <w:pPr>
              <w:ind w:left="30"/>
              <w:rPr>
                <w:szCs w:val="28"/>
              </w:rPr>
            </w:pPr>
            <w:r w:rsidRPr="00EE1784">
              <w:rPr>
                <w:szCs w:val="28"/>
              </w:rPr>
              <w:t>Председател</w:t>
            </w:r>
            <w:r w:rsidR="00F73A3E" w:rsidRPr="00EE1784">
              <w:rPr>
                <w:szCs w:val="28"/>
              </w:rPr>
              <w:t>ь</w:t>
            </w:r>
            <w:r w:rsidRPr="00EE1784">
              <w:rPr>
                <w:szCs w:val="28"/>
              </w:rPr>
              <w:t xml:space="preserve"> Правительства Камчатского края</w:t>
            </w:r>
          </w:p>
        </w:tc>
        <w:tc>
          <w:tcPr>
            <w:tcW w:w="3686" w:type="dxa"/>
          </w:tcPr>
          <w:p w14:paraId="34D3C202" w14:textId="61C0228C" w:rsidR="00CF2DD3" w:rsidRPr="00EE1784" w:rsidRDefault="00CF2DD3" w:rsidP="0085713D">
            <w:pPr>
              <w:jc w:val="center"/>
            </w:pPr>
            <w:r w:rsidRPr="00EE1784">
              <w:t>[горизонтальный штамп подписи 1]</w:t>
            </w:r>
          </w:p>
        </w:tc>
        <w:tc>
          <w:tcPr>
            <w:tcW w:w="2126" w:type="dxa"/>
          </w:tcPr>
          <w:p w14:paraId="3AC68EF5" w14:textId="77777777" w:rsidR="00CF2DD3" w:rsidRPr="00EE1784" w:rsidRDefault="00CF2DD3" w:rsidP="00DD0D42">
            <w:pPr>
              <w:ind w:left="142" w:right="126" w:hanging="142"/>
              <w:jc w:val="right"/>
            </w:pPr>
          </w:p>
          <w:p w14:paraId="6E672ABD" w14:textId="77777777" w:rsidR="00CF2DD3" w:rsidRPr="00F1482A" w:rsidRDefault="00CF2DD3" w:rsidP="00913748">
            <w:pPr>
              <w:ind w:right="142"/>
              <w:jc w:val="right"/>
            </w:pPr>
            <w:r w:rsidRPr="00EE1784">
              <w:t>Е.А. Чекин</w:t>
            </w:r>
          </w:p>
        </w:tc>
      </w:tr>
    </w:tbl>
    <w:p w14:paraId="44C06EE2" w14:textId="2F327138" w:rsidR="00452D68" w:rsidRDefault="00452D68" w:rsidP="006524BE">
      <w:pPr>
        <w:rPr>
          <w:color w:val="000000"/>
          <w:szCs w:val="28"/>
        </w:rPr>
      </w:pPr>
    </w:p>
    <w:p w14:paraId="3D2E3D19" w14:textId="31EAB40F" w:rsidR="00B8404C" w:rsidRDefault="00B8404C" w:rsidP="006524BE">
      <w:pPr>
        <w:rPr>
          <w:color w:val="000000"/>
          <w:szCs w:val="28"/>
        </w:rPr>
      </w:pPr>
    </w:p>
    <w:p w14:paraId="22395AB1" w14:textId="77777777" w:rsidR="00885634" w:rsidRDefault="00885634" w:rsidP="00262ECA">
      <w:pPr>
        <w:ind w:firstLine="5245"/>
        <w:rPr>
          <w:szCs w:val="28"/>
        </w:rPr>
      </w:pPr>
    </w:p>
    <w:p w14:paraId="76A58FA4" w14:textId="77777777" w:rsidR="00885634" w:rsidRDefault="00885634" w:rsidP="00262ECA">
      <w:pPr>
        <w:ind w:firstLine="5245"/>
        <w:rPr>
          <w:szCs w:val="28"/>
        </w:rPr>
      </w:pPr>
    </w:p>
    <w:p w14:paraId="7AD20E17" w14:textId="77777777" w:rsidR="00885634" w:rsidRDefault="00885634" w:rsidP="00262ECA">
      <w:pPr>
        <w:ind w:firstLine="5245"/>
        <w:rPr>
          <w:szCs w:val="28"/>
        </w:rPr>
      </w:pPr>
    </w:p>
    <w:p w14:paraId="2AFD6AB4" w14:textId="77777777" w:rsidR="00885634" w:rsidRDefault="00885634" w:rsidP="00262ECA">
      <w:pPr>
        <w:ind w:firstLine="5245"/>
        <w:rPr>
          <w:szCs w:val="28"/>
        </w:rPr>
      </w:pPr>
    </w:p>
    <w:p w14:paraId="2C9AE27D" w14:textId="77777777" w:rsidR="00885634" w:rsidRDefault="00885634" w:rsidP="00262ECA">
      <w:pPr>
        <w:ind w:firstLine="5245"/>
        <w:rPr>
          <w:szCs w:val="28"/>
        </w:rPr>
      </w:pPr>
    </w:p>
    <w:p w14:paraId="5011350A" w14:textId="77777777" w:rsidR="00885634" w:rsidRDefault="00885634" w:rsidP="00262ECA">
      <w:pPr>
        <w:ind w:firstLine="5245"/>
        <w:rPr>
          <w:szCs w:val="28"/>
        </w:rPr>
      </w:pPr>
    </w:p>
    <w:p w14:paraId="4C30E6E3" w14:textId="77777777" w:rsidR="00885634" w:rsidRDefault="00885634" w:rsidP="00262ECA">
      <w:pPr>
        <w:ind w:firstLine="5245"/>
        <w:rPr>
          <w:szCs w:val="28"/>
        </w:rPr>
      </w:pPr>
    </w:p>
    <w:p w14:paraId="646BB410" w14:textId="77777777" w:rsidR="00885634" w:rsidRDefault="00885634" w:rsidP="00262ECA">
      <w:pPr>
        <w:ind w:firstLine="5245"/>
        <w:rPr>
          <w:szCs w:val="28"/>
        </w:rPr>
      </w:pPr>
    </w:p>
    <w:p w14:paraId="05DE0846" w14:textId="77777777" w:rsidR="00885634" w:rsidRDefault="00885634" w:rsidP="00262ECA">
      <w:pPr>
        <w:ind w:firstLine="5245"/>
        <w:rPr>
          <w:szCs w:val="28"/>
        </w:rPr>
      </w:pPr>
    </w:p>
    <w:p w14:paraId="6BA01261" w14:textId="77777777" w:rsidR="00885634" w:rsidRDefault="00885634" w:rsidP="00262ECA">
      <w:pPr>
        <w:ind w:firstLine="5245"/>
        <w:rPr>
          <w:szCs w:val="28"/>
        </w:rPr>
      </w:pPr>
    </w:p>
    <w:p w14:paraId="479F4A67" w14:textId="77777777" w:rsidR="00885634" w:rsidRDefault="00885634" w:rsidP="00262ECA">
      <w:pPr>
        <w:ind w:firstLine="5245"/>
        <w:rPr>
          <w:szCs w:val="28"/>
        </w:rPr>
      </w:pPr>
    </w:p>
    <w:p w14:paraId="2D7FFC38" w14:textId="77777777" w:rsidR="00885634" w:rsidRDefault="00885634" w:rsidP="00262ECA">
      <w:pPr>
        <w:ind w:firstLine="5245"/>
        <w:rPr>
          <w:szCs w:val="28"/>
        </w:rPr>
      </w:pPr>
    </w:p>
    <w:p w14:paraId="5B468A45" w14:textId="77777777" w:rsidR="00885634" w:rsidRDefault="00885634" w:rsidP="00262ECA">
      <w:pPr>
        <w:ind w:firstLine="5245"/>
        <w:rPr>
          <w:szCs w:val="28"/>
        </w:rPr>
      </w:pPr>
    </w:p>
    <w:p w14:paraId="12B98D60" w14:textId="77777777" w:rsidR="00885634" w:rsidRDefault="00885634" w:rsidP="00262ECA">
      <w:pPr>
        <w:ind w:firstLine="5245"/>
        <w:rPr>
          <w:szCs w:val="28"/>
        </w:rPr>
      </w:pPr>
    </w:p>
    <w:p w14:paraId="1115AD8F" w14:textId="77777777" w:rsidR="00885634" w:rsidRDefault="00885634" w:rsidP="00262ECA">
      <w:pPr>
        <w:ind w:firstLine="5245"/>
        <w:rPr>
          <w:szCs w:val="28"/>
        </w:rPr>
      </w:pPr>
    </w:p>
    <w:p w14:paraId="650E7685" w14:textId="77777777" w:rsidR="00885634" w:rsidRDefault="00885634" w:rsidP="00262ECA">
      <w:pPr>
        <w:ind w:firstLine="5245"/>
        <w:rPr>
          <w:szCs w:val="28"/>
        </w:rPr>
      </w:pPr>
    </w:p>
    <w:p w14:paraId="0ECAA0A7" w14:textId="77777777" w:rsidR="00885634" w:rsidRDefault="00885634" w:rsidP="00262ECA">
      <w:pPr>
        <w:ind w:firstLine="5245"/>
        <w:rPr>
          <w:szCs w:val="28"/>
        </w:rPr>
      </w:pPr>
    </w:p>
    <w:p w14:paraId="17567328" w14:textId="77777777" w:rsidR="00885634" w:rsidRDefault="00885634" w:rsidP="00262ECA">
      <w:pPr>
        <w:ind w:firstLine="5245"/>
        <w:rPr>
          <w:szCs w:val="28"/>
        </w:rPr>
      </w:pPr>
    </w:p>
    <w:p w14:paraId="7635ADFE" w14:textId="77777777" w:rsidR="00885634" w:rsidRDefault="00885634" w:rsidP="00262ECA">
      <w:pPr>
        <w:ind w:firstLine="5245"/>
        <w:rPr>
          <w:szCs w:val="28"/>
        </w:rPr>
      </w:pPr>
    </w:p>
    <w:p w14:paraId="29BB2CAF" w14:textId="77777777" w:rsidR="00885634" w:rsidRDefault="00885634" w:rsidP="00262ECA">
      <w:pPr>
        <w:ind w:firstLine="5245"/>
        <w:rPr>
          <w:szCs w:val="28"/>
        </w:rPr>
      </w:pPr>
    </w:p>
    <w:p w14:paraId="7EE5011C" w14:textId="77777777" w:rsidR="00885634" w:rsidRDefault="00885634" w:rsidP="00262ECA">
      <w:pPr>
        <w:ind w:firstLine="5245"/>
        <w:rPr>
          <w:szCs w:val="28"/>
        </w:rPr>
      </w:pPr>
    </w:p>
    <w:p w14:paraId="23940A74" w14:textId="77777777" w:rsidR="00885634" w:rsidRDefault="00885634" w:rsidP="00262ECA">
      <w:pPr>
        <w:ind w:firstLine="5245"/>
        <w:rPr>
          <w:szCs w:val="28"/>
        </w:rPr>
      </w:pPr>
    </w:p>
    <w:p w14:paraId="2E49B010" w14:textId="77777777" w:rsidR="00885634" w:rsidRDefault="00885634" w:rsidP="00262ECA">
      <w:pPr>
        <w:ind w:firstLine="5245"/>
        <w:rPr>
          <w:szCs w:val="28"/>
        </w:rPr>
      </w:pPr>
    </w:p>
    <w:p w14:paraId="267370B0" w14:textId="77777777" w:rsidR="00885634" w:rsidRDefault="00885634" w:rsidP="00262ECA">
      <w:pPr>
        <w:ind w:firstLine="5245"/>
        <w:rPr>
          <w:szCs w:val="28"/>
        </w:rPr>
      </w:pPr>
    </w:p>
    <w:p w14:paraId="70908164" w14:textId="77777777" w:rsidR="00885634" w:rsidRDefault="00885634" w:rsidP="00262ECA">
      <w:pPr>
        <w:ind w:firstLine="5245"/>
        <w:rPr>
          <w:szCs w:val="28"/>
        </w:rPr>
      </w:pPr>
    </w:p>
    <w:p w14:paraId="3DB366F6" w14:textId="77777777" w:rsidR="00885634" w:rsidRDefault="00885634" w:rsidP="00262ECA">
      <w:pPr>
        <w:ind w:firstLine="5245"/>
        <w:rPr>
          <w:szCs w:val="28"/>
        </w:rPr>
      </w:pPr>
    </w:p>
    <w:p w14:paraId="44AD1C87" w14:textId="77777777" w:rsidR="00885634" w:rsidRDefault="00885634" w:rsidP="00262ECA">
      <w:pPr>
        <w:ind w:firstLine="5245"/>
        <w:rPr>
          <w:szCs w:val="28"/>
        </w:rPr>
      </w:pPr>
    </w:p>
    <w:p w14:paraId="03C96308" w14:textId="77777777" w:rsidR="00885634" w:rsidRDefault="00885634" w:rsidP="00262ECA">
      <w:pPr>
        <w:ind w:firstLine="5245"/>
        <w:rPr>
          <w:szCs w:val="28"/>
        </w:rPr>
      </w:pPr>
    </w:p>
    <w:p w14:paraId="66123DC3" w14:textId="77777777" w:rsidR="00885634" w:rsidRDefault="00885634" w:rsidP="00262ECA">
      <w:pPr>
        <w:ind w:firstLine="5245"/>
        <w:rPr>
          <w:szCs w:val="28"/>
        </w:rPr>
      </w:pPr>
    </w:p>
    <w:p w14:paraId="4239BD99" w14:textId="77777777" w:rsidR="00885634" w:rsidRDefault="00885634" w:rsidP="00262ECA">
      <w:pPr>
        <w:ind w:firstLine="5245"/>
        <w:rPr>
          <w:szCs w:val="28"/>
        </w:rPr>
      </w:pPr>
    </w:p>
    <w:p w14:paraId="15BA82C8" w14:textId="77777777" w:rsidR="00885634" w:rsidRDefault="00885634" w:rsidP="00262ECA">
      <w:pPr>
        <w:ind w:firstLine="5245"/>
        <w:rPr>
          <w:szCs w:val="28"/>
        </w:rPr>
      </w:pPr>
    </w:p>
    <w:p w14:paraId="07DE9C76" w14:textId="77777777" w:rsidR="00885634" w:rsidRDefault="00885634" w:rsidP="00262ECA">
      <w:pPr>
        <w:ind w:firstLine="5245"/>
        <w:rPr>
          <w:szCs w:val="28"/>
        </w:rPr>
      </w:pPr>
    </w:p>
    <w:p w14:paraId="0D9050F5" w14:textId="77777777" w:rsidR="00885634" w:rsidRDefault="00885634" w:rsidP="00262ECA">
      <w:pPr>
        <w:ind w:firstLine="5245"/>
        <w:rPr>
          <w:szCs w:val="28"/>
        </w:rPr>
      </w:pPr>
    </w:p>
    <w:p w14:paraId="643C0D18" w14:textId="77777777" w:rsidR="00885634" w:rsidRDefault="00885634" w:rsidP="00262ECA">
      <w:pPr>
        <w:ind w:firstLine="5245"/>
        <w:rPr>
          <w:szCs w:val="28"/>
        </w:rPr>
      </w:pPr>
    </w:p>
    <w:p w14:paraId="767F0265" w14:textId="77777777" w:rsidR="00885634" w:rsidRDefault="00885634" w:rsidP="00262ECA">
      <w:pPr>
        <w:ind w:firstLine="5245"/>
        <w:rPr>
          <w:szCs w:val="28"/>
        </w:rPr>
      </w:pPr>
    </w:p>
    <w:p w14:paraId="5443EE6B" w14:textId="77777777" w:rsidR="00885634" w:rsidRDefault="00885634" w:rsidP="00262ECA">
      <w:pPr>
        <w:ind w:firstLine="5245"/>
        <w:rPr>
          <w:szCs w:val="28"/>
        </w:rPr>
      </w:pPr>
    </w:p>
    <w:p w14:paraId="0322E036" w14:textId="77777777" w:rsidR="00885634" w:rsidRDefault="00885634" w:rsidP="00262ECA">
      <w:pPr>
        <w:ind w:firstLine="5245"/>
        <w:rPr>
          <w:szCs w:val="28"/>
        </w:rPr>
      </w:pPr>
    </w:p>
    <w:p w14:paraId="2FBF3454" w14:textId="77777777" w:rsidR="00885634" w:rsidRDefault="00885634" w:rsidP="00262ECA">
      <w:pPr>
        <w:ind w:firstLine="5245"/>
        <w:rPr>
          <w:szCs w:val="28"/>
        </w:rPr>
      </w:pPr>
    </w:p>
    <w:p w14:paraId="4E36865B" w14:textId="01262752" w:rsidR="00262ECA" w:rsidRDefault="00262ECA" w:rsidP="00262ECA">
      <w:pPr>
        <w:ind w:firstLine="5245"/>
        <w:rPr>
          <w:szCs w:val="28"/>
        </w:rPr>
      </w:pPr>
      <w:r>
        <w:rPr>
          <w:szCs w:val="28"/>
        </w:rPr>
        <w:lastRenderedPageBreak/>
        <w:t xml:space="preserve">Приложение к постановлению </w:t>
      </w:r>
    </w:p>
    <w:p w14:paraId="1CCD2EF2" w14:textId="77777777" w:rsidR="00262ECA" w:rsidRDefault="00262ECA" w:rsidP="00262ECA">
      <w:pPr>
        <w:ind w:left="5220"/>
        <w:rPr>
          <w:szCs w:val="28"/>
        </w:rPr>
      </w:pPr>
      <w:r>
        <w:rPr>
          <w:szCs w:val="28"/>
        </w:rPr>
        <w:t xml:space="preserve">Правительства Камчатского края </w:t>
      </w:r>
    </w:p>
    <w:p w14:paraId="068EC43F" w14:textId="77777777" w:rsidR="00262ECA" w:rsidRDefault="00262ECA" w:rsidP="00262ECA">
      <w:pPr>
        <w:ind w:left="5245"/>
        <w:rPr>
          <w:sz w:val="20"/>
          <w:szCs w:val="20"/>
        </w:rPr>
      </w:pPr>
      <w:r>
        <w:rPr>
          <w:szCs w:val="28"/>
        </w:rPr>
        <w:t xml:space="preserve">от </w:t>
      </w:r>
      <w:r>
        <w:t>[</w:t>
      </w:r>
      <w:r>
        <w:rPr>
          <w:color w:val="E7E6E6"/>
          <w:sz w:val="24"/>
        </w:rPr>
        <w:t>Дата регистрации</w:t>
      </w:r>
      <w:r>
        <w:t>]</w:t>
      </w:r>
      <w:r>
        <w:rPr>
          <w:szCs w:val="28"/>
        </w:rPr>
        <w:t xml:space="preserve"> № </w:t>
      </w:r>
      <w:r>
        <w:t>[</w:t>
      </w:r>
      <w:r>
        <w:rPr>
          <w:color w:val="E7E6E6"/>
          <w:sz w:val="20"/>
          <w:szCs w:val="20"/>
        </w:rPr>
        <w:t>Номер документа</w:t>
      </w:r>
      <w:r>
        <w:rPr>
          <w:sz w:val="20"/>
          <w:szCs w:val="20"/>
        </w:rPr>
        <w:t>]</w:t>
      </w:r>
    </w:p>
    <w:p w14:paraId="64B1D6AE" w14:textId="77777777" w:rsidR="00A62C63" w:rsidRDefault="00A62C63" w:rsidP="00A62C63">
      <w:pPr>
        <w:ind w:left="5245"/>
      </w:pPr>
    </w:p>
    <w:p w14:paraId="0213CBD1" w14:textId="77777777" w:rsidR="00A5255A" w:rsidRDefault="00A5255A" w:rsidP="00B8404C">
      <w:pPr>
        <w:ind w:left="142" w:right="-2"/>
        <w:jc w:val="center"/>
        <w:rPr>
          <w:rFonts w:eastAsiaTheme="minorEastAsia"/>
          <w:bCs/>
          <w:szCs w:val="28"/>
        </w:rPr>
      </w:pPr>
      <w:r w:rsidRPr="00A5255A">
        <w:rPr>
          <w:rFonts w:eastAsiaTheme="minorEastAsia"/>
          <w:bCs/>
          <w:szCs w:val="28"/>
        </w:rPr>
        <w:t xml:space="preserve">Порядок </w:t>
      </w:r>
    </w:p>
    <w:p w14:paraId="0ADC9065" w14:textId="42D1B4D9" w:rsidR="00B8404C" w:rsidRDefault="00A5255A" w:rsidP="00B8404C">
      <w:pPr>
        <w:ind w:left="142" w:right="-2"/>
        <w:jc w:val="center"/>
      </w:pPr>
      <w:r w:rsidRPr="00A5255A">
        <w:rPr>
          <w:rFonts w:eastAsiaTheme="minorEastAsia"/>
          <w:bCs/>
          <w:szCs w:val="28"/>
        </w:rPr>
        <w:t>оказания государственной услуги в социальной сфере в соответствии с социальным сертификатом на получение государственной услуги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w:t>
      </w:r>
    </w:p>
    <w:p w14:paraId="2F13B33C" w14:textId="77777777" w:rsidR="00503662" w:rsidRDefault="00503662" w:rsidP="00503662">
      <w:pPr>
        <w:shd w:val="clear" w:color="auto" w:fill="FFFFFF"/>
        <w:spacing w:before="100" w:beforeAutospacing="1" w:after="100" w:afterAutospacing="1"/>
        <w:ind w:left="142" w:right="-2"/>
        <w:jc w:val="center"/>
        <w:rPr>
          <w:szCs w:val="28"/>
        </w:rPr>
      </w:pPr>
      <w:r>
        <w:rPr>
          <w:szCs w:val="28"/>
        </w:rPr>
        <w:t>1. Общие положения</w:t>
      </w:r>
    </w:p>
    <w:p w14:paraId="7BBC9054" w14:textId="63385DC8" w:rsidR="00B969F2" w:rsidRDefault="00503662" w:rsidP="00503662">
      <w:pPr>
        <w:ind w:right="-2" w:firstLine="567"/>
        <w:jc w:val="both"/>
        <w:outlineLvl w:val="0"/>
        <w:rPr>
          <w:szCs w:val="28"/>
        </w:rPr>
      </w:pPr>
      <w:r>
        <w:rPr>
          <w:szCs w:val="28"/>
        </w:rPr>
        <w:t xml:space="preserve">1. </w:t>
      </w:r>
      <w:r w:rsidR="00B969F2">
        <w:rPr>
          <w:szCs w:val="28"/>
        </w:rPr>
        <w:t xml:space="preserve">Настоящий Порядок разработан в соответствии </w:t>
      </w:r>
      <w:r w:rsidR="00B969F2" w:rsidRPr="00B969F2">
        <w:rPr>
          <w:szCs w:val="28"/>
        </w:rPr>
        <w:t>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w:t>
      </w:r>
      <w:r w:rsidR="00B969F2">
        <w:rPr>
          <w:szCs w:val="28"/>
        </w:rPr>
        <w:t xml:space="preserve"> </w:t>
      </w:r>
      <w:r w:rsidR="00B969F2" w:rsidRPr="00981C49">
        <w:rPr>
          <w:szCs w:val="28"/>
        </w:rPr>
        <w:t xml:space="preserve">постановлением Правительства Камчатского края </w:t>
      </w:r>
      <w:r w:rsidR="00B969F2" w:rsidRPr="00B969F2">
        <w:rPr>
          <w:szCs w:val="28"/>
          <w:highlight w:val="yellow"/>
        </w:rPr>
        <w:t xml:space="preserve">от 29.01.2021 № 48/3 </w:t>
      </w:r>
      <w:r w:rsidR="00B969F2" w:rsidRPr="00981C49">
        <w:rPr>
          <w:szCs w:val="28"/>
        </w:rPr>
        <w:t xml:space="preserve">«О </w:t>
      </w:r>
      <w:r w:rsidR="00981C49" w:rsidRPr="00981C49">
        <w:rPr>
          <w:szCs w:val="28"/>
        </w:rPr>
        <w:t>порядке формирования государственных социальных заказов на оказание государственных услуг в социальной сфере, отнесенных к полномочиям исполнительных органов Камчатского края, о форме и сроках формирования отчета об их исполнении</w:t>
      </w:r>
      <w:r w:rsidR="00B969F2" w:rsidRPr="00981C49">
        <w:rPr>
          <w:szCs w:val="28"/>
        </w:rPr>
        <w:t>»</w:t>
      </w:r>
      <w:r w:rsidR="00B969F2" w:rsidRPr="00B969F2">
        <w:rPr>
          <w:szCs w:val="28"/>
        </w:rPr>
        <w:t xml:space="preserve"> (далее - Порядок)</w:t>
      </w:r>
      <w:r w:rsidR="006B2FE8">
        <w:rPr>
          <w:szCs w:val="28"/>
        </w:rPr>
        <w:t xml:space="preserve"> </w:t>
      </w:r>
      <w:r w:rsidR="00F12ACE" w:rsidRPr="00F12ACE">
        <w:rPr>
          <w:szCs w:val="28"/>
        </w:rPr>
        <w:t xml:space="preserve">и определяет цели, условия, порядок организации и оказания государственной услуги в социальной сфере в соответствии с социальным сертификатом на получение государственной услуги «создание условий в </w:t>
      </w:r>
      <w:r w:rsidR="00F12ACE">
        <w:rPr>
          <w:szCs w:val="28"/>
        </w:rPr>
        <w:t>Камчатском крае</w:t>
      </w:r>
      <w:r w:rsidR="00F12ACE" w:rsidRPr="00F12ACE">
        <w:rPr>
          <w:szCs w:val="28"/>
        </w:rPr>
        <w:t xml:space="preserve"> для обеспечения отдельных категорий граждан возможностью путешествовать с целью развития туристского потенциала Российской Федерации», включенной в 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и предусмотренной в утвержденном на соответствующий финансовый год государственном социальном заказе </w:t>
      </w:r>
      <w:r w:rsidR="00F12ACE">
        <w:rPr>
          <w:szCs w:val="28"/>
        </w:rPr>
        <w:t>Камчатского края</w:t>
      </w:r>
      <w:r w:rsidR="00F12ACE" w:rsidRPr="00F12ACE">
        <w:rPr>
          <w:szCs w:val="28"/>
        </w:rPr>
        <w:t xml:space="preserve"> (далее - государственная услуга), а также порядок формирования реестра исполнителей услуг по социальному сертификату на получение государственной услуги в социальной сфере (далее - социальный сертификат), порядок отбора потребителем государственной услуги нового исполнителя государственной услуги из числа исполнителей государственных услуг, включенных в реестр исполнителей услуг по социальному сертификату, в случае расторжения заключенного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(далее - Соглашение), до завершения исполнения социального сертификата.</w:t>
      </w:r>
    </w:p>
    <w:p w14:paraId="623D6798" w14:textId="03E26107" w:rsidR="00FE5A98" w:rsidRPr="000D59EB" w:rsidRDefault="00503662" w:rsidP="00346F0F">
      <w:pPr>
        <w:widowControl w:val="0"/>
        <w:autoSpaceDE w:val="0"/>
        <w:autoSpaceDN w:val="0"/>
        <w:adjustRightInd w:val="0"/>
        <w:ind w:firstLine="540"/>
        <w:jc w:val="both"/>
        <w:rPr>
          <w:rFonts w:eastAsiaTheme="minorEastAsia"/>
          <w:szCs w:val="28"/>
        </w:rPr>
      </w:pPr>
      <w:r>
        <w:rPr>
          <w:szCs w:val="28"/>
        </w:rPr>
        <w:t xml:space="preserve">2. </w:t>
      </w:r>
      <w:r w:rsidR="00346F0F" w:rsidRPr="00346F0F">
        <w:rPr>
          <w:rFonts w:eastAsiaTheme="minorEastAsia"/>
          <w:szCs w:val="28"/>
        </w:rPr>
        <w:t>В целях Порядка используются понятия в значениях, указанных в Федеральном законе № 189-ФЗ, Федеральном законе от 24.11.1996 № 132-ФЗ «Об основах туристской деятельности в Российской Федерации».</w:t>
      </w:r>
    </w:p>
    <w:p w14:paraId="541C60D3" w14:textId="1D7E851D" w:rsidR="00E6714D" w:rsidRPr="00E6714D" w:rsidRDefault="00503662" w:rsidP="00CF3A7F">
      <w:pPr>
        <w:suppressAutoHyphens/>
        <w:autoSpaceDE w:val="0"/>
        <w:autoSpaceDN w:val="0"/>
        <w:adjustRightInd w:val="0"/>
        <w:ind w:left="142" w:right="-2" w:firstLine="567"/>
        <w:jc w:val="both"/>
        <w:outlineLvl w:val="0"/>
        <w:rPr>
          <w:szCs w:val="28"/>
        </w:rPr>
      </w:pPr>
      <w:r>
        <w:rPr>
          <w:szCs w:val="28"/>
        </w:rPr>
        <w:lastRenderedPageBreak/>
        <w:t xml:space="preserve">3. </w:t>
      </w:r>
      <w:r w:rsidR="00E6714D" w:rsidRPr="00E6714D">
        <w:rPr>
          <w:szCs w:val="28"/>
        </w:rPr>
        <w:t>Для организации оказания государственной услуги используются следующие информационные системы:</w:t>
      </w:r>
    </w:p>
    <w:p w14:paraId="7DA0E898" w14:textId="0766C96C" w:rsidR="002B78A8" w:rsidRPr="002B78A8" w:rsidRDefault="002B78A8" w:rsidP="002B78A8">
      <w:pPr>
        <w:suppressAutoHyphens/>
        <w:autoSpaceDE w:val="0"/>
        <w:autoSpaceDN w:val="0"/>
        <w:adjustRightInd w:val="0"/>
        <w:ind w:left="142" w:right="-2" w:firstLine="567"/>
        <w:jc w:val="both"/>
        <w:outlineLvl w:val="0"/>
        <w:rPr>
          <w:szCs w:val="28"/>
        </w:rPr>
      </w:pPr>
      <w:r w:rsidRPr="002B78A8">
        <w:rPr>
          <w:szCs w:val="28"/>
        </w:rPr>
        <w:t xml:space="preserve">1) государственная информационная система «Региональный электронный бюджет </w:t>
      </w:r>
      <w:r w:rsidR="00BA71B9">
        <w:rPr>
          <w:szCs w:val="28"/>
        </w:rPr>
        <w:t>Камчатского края</w:t>
      </w:r>
      <w:r w:rsidRPr="002B78A8">
        <w:rPr>
          <w:szCs w:val="28"/>
        </w:rPr>
        <w:t xml:space="preserve">» (далее - ГИС РЭБ </w:t>
      </w:r>
      <w:r w:rsidR="0011725B">
        <w:rPr>
          <w:szCs w:val="28"/>
        </w:rPr>
        <w:t>Камчатского края</w:t>
      </w:r>
      <w:r w:rsidRPr="002B78A8">
        <w:rPr>
          <w:szCs w:val="28"/>
        </w:rPr>
        <w:t>);</w:t>
      </w:r>
    </w:p>
    <w:p w14:paraId="21080DED" w14:textId="00DB6692" w:rsidR="002B78A8" w:rsidRPr="000F74AD" w:rsidRDefault="002B78A8" w:rsidP="002B78A8">
      <w:pPr>
        <w:suppressAutoHyphens/>
        <w:autoSpaceDE w:val="0"/>
        <w:autoSpaceDN w:val="0"/>
        <w:adjustRightInd w:val="0"/>
        <w:ind w:left="142" w:right="-2" w:firstLine="567"/>
        <w:jc w:val="both"/>
        <w:outlineLvl w:val="0"/>
        <w:rPr>
          <w:szCs w:val="28"/>
          <w:highlight w:val="yellow"/>
        </w:rPr>
      </w:pPr>
      <w:r w:rsidRPr="000F74AD">
        <w:rPr>
          <w:szCs w:val="28"/>
          <w:highlight w:val="yellow"/>
        </w:rPr>
        <w:t xml:space="preserve">2) Единая информационная система оказания государственных и муниципальных услуг </w:t>
      </w:r>
      <w:r w:rsidR="00166530" w:rsidRPr="000F74AD">
        <w:rPr>
          <w:szCs w:val="28"/>
          <w:highlight w:val="yellow"/>
        </w:rPr>
        <w:t>Камчатского края</w:t>
      </w:r>
      <w:r w:rsidRPr="000F74AD">
        <w:rPr>
          <w:szCs w:val="28"/>
          <w:highlight w:val="yellow"/>
        </w:rPr>
        <w:t>:</w:t>
      </w:r>
    </w:p>
    <w:p w14:paraId="4D0AF691" w14:textId="77777777" w:rsidR="002B78A8" w:rsidRPr="000F74AD" w:rsidRDefault="002B78A8" w:rsidP="002B78A8">
      <w:pPr>
        <w:suppressAutoHyphens/>
        <w:autoSpaceDE w:val="0"/>
        <w:autoSpaceDN w:val="0"/>
        <w:adjustRightInd w:val="0"/>
        <w:ind w:left="142" w:right="-2" w:firstLine="567"/>
        <w:jc w:val="both"/>
        <w:outlineLvl w:val="0"/>
        <w:rPr>
          <w:szCs w:val="28"/>
          <w:highlight w:val="yellow"/>
        </w:rPr>
      </w:pPr>
      <w:r w:rsidRPr="000F74AD">
        <w:rPr>
          <w:szCs w:val="28"/>
          <w:highlight w:val="yellow"/>
        </w:rPr>
        <w:t>модуль «Цифровизация и настройка процессов» (далее - Модуль «ЦНП»);</w:t>
      </w:r>
    </w:p>
    <w:p w14:paraId="38A1FEBB" w14:textId="77777777" w:rsidR="002B78A8" w:rsidRPr="002B78A8" w:rsidRDefault="002B78A8" w:rsidP="002B78A8">
      <w:pPr>
        <w:suppressAutoHyphens/>
        <w:autoSpaceDE w:val="0"/>
        <w:autoSpaceDN w:val="0"/>
        <w:adjustRightInd w:val="0"/>
        <w:ind w:left="142" w:right="-2" w:firstLine="567"/>
        <w:jc w:val="both"/>
        <w:outlineLvl w:val="0"/>
        <w:rPr>
          <w:szCs w:val="28"/>
        </w:rPr>
      </w:pPr>
      <w:r w:rsidRPr="000F74AD">
        <w:rPr>
          <w:szCs w:val="28"/>
          <w:highlight w:val="yellow"/>
        </w:rPr>
        <w:t>модуль «Реестр личных дел и документов» (далее - Модуль «РЛДД»);</w:t>
      </w:r>
    </w:p>
    <w:p w14:paraId="39B60E8C" w14:textId="151CC32B" w:rsidR="002B78A8" w:rsidRPr="002B78A8" w:rsidRDefault="002B78A8" w:rsidP="002B78A8">
      <w:pPr>
        <w:suppressAutoHyphens/>
        <w:autoSpaceDE w:val="0"/>
        <w:autoSpaceDN w:val="0"/>
        <w:adjustRightInd w:val="0"/>
        <w:ind w:left="142" w:right="-2" w:firstLine="567"/>
        <w:jc w:val="both"/>
        <w:outlineLvl w:val="0"/>
        <w:rPr>
          <w:szCs w:val="28"/>
        </w:rPr>
      </w:pPr>
      <w:r w:rsidRPr="002C0A9A">
        <w:rPr>
          <w:szCs w:val="28"/>
          <w:highlight w:val="yellow"/>
        </w:rPr>
        <w:t xml:space="preserve">3) единая информационная система учета и мониторинга образовательных достижений обучающихся общеобразовательных организаций </w:t>
      </w:r>
      <w:r w:rsidR="002C0A9A" w:rsidRPr="002C0A9A">
        <w:rPr>
          <w:szCs w:val="28"/>
          <w:highlight w:val="yellow"/>
        </w:rPr>
        <w:t>Камчатского края</w:t>
      </w:r>
      <w:r w:rsidRPr="002C0A9A">
        <w:rPr>
          <w:szCs w:val="28"/>
          <w:highlight w:val="yellow"/>
        </w:rPr>
        <w:t xml:space="preserve"> (далее - «Школьный портал»);</w:t>
      </w:r>
    </w:p>
    <w:p w14:paraId="1858D6B2" w14:textId="728E14C9" w:rsidR="002B78A8" w:rsidRPr="002B78A8" w:rsidRDefault="002B78A8" w:rsidP="002B78A8">
      <w:pPr>
        <w:suppressAutoHyphens/>
        <w:autoSpaceDE w:val="0"/>
        <w:autoSpaceDN w:val="0"/>
        <w:adjustRightInd w:val="0"/>
        <w:ind w:left="142" w:right="-2" w:firstLine="567"/>
        <w:jc w:val="both"/>
        <w:outlineLvl w:val="0"/>
        <w:rPr>
          <w:szCs w:val="28"/>
        </w:rPr>
      </w:pPr>
      <w:r w:rsidRPr="002B78A8">
        <w:rPr>
          <w:szCs w:val="28"/>
        </w:rPr>
        <w:t xml:space="preserve">4) государственная информационная система </w:t>
      </w:r>
      <w:r w:rsidR="002C0A9A">
        <w:rPr>
          <w:szCs w:val="28"/>
        </w:rPr>
        <w:t>Камчатского края</w:t>
      </w:r>
      <w:r w:rsidRPr="002B78A8">
        <w:rPr>
          <w:szCs w:val="28"/>
        </w:rPr>
        <w:t xml:space="preserve"> «Портал государственных и муниципальных услуг (функций) </w:t>
      </w:r>
      <w:r w:rsidR="002C0A9A">
        <w:rPr>
          <w:szCs w:val="28"/>
        </w:rPr>
        <w:t>Камчатского края</w:t>
      </w:r>
      <w:r w:rsidRPr="002B78A8">
        <w:rPr>
          <w:szCs w:val="28"/>
        </w:rPr>
        <w:t>» (далее - Портал);</w:t>
      </w:r>
    </w:p>
    <w:p w14:paraId="2331293B" w14:textId="77777777" w:rsidR="002B78A8" w:rsidRPr="002B78A8" w:rsidRDefault="002B78A8" w:rsidP="002B78A8">
      <w:pPr>
        <w:suppressAutoHyphens/>
        <w:autoSpaceDE w:val="0"/>
        <w:autoSpaceDN w:val="0"/>
        <w:adjustRightInd w:val="0"/>
        <w:ind w:left="142" w:right="-2" w:firstLine="567"/>
        <w:jc w:val="both"/>
        <w:outlineLvl w:val="0"/>
        <w:rPr>
          <w:szCs w:val="28"/>
        </w:rPr>
      </w:pPr>
      <w:r w:rsidRPr="002B78A8">
        <w:rPr>
          <w:szCs w:val="28"/>
        </w:rPr>
        <w:t>5)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3007899C" w14:textId="083EF3EC" w:rsidR="002B78A8" w:rsidRDefault="002B78A8" w:rsidP="002B78A8">
      <w:pPr>
        <w:suppressAutoHyphens/>
        <w:autoSpaceDE w:val="0"/>
        <w:autoSpaceDN w:val="0"/>
        <w:adjustRightInd w:val="0"/>
        <w:ind w:left="142" w:right="-2" w:firstLine="567"/>
        <w:jc w:val="both"/>
        <w:outlineLvl w:val="0"/>
        <w:rPr>
          <w:szCs w:val="28"/>
        </w:rPr>
      </w:pPr>
      <w:r w:rsidRPr="002B78A8">
        <w:rPr>
          <w:szCs w:val="28"/>
        </w:rPr>
        <w:t xml:space="preserve">4. Центральным исполнительным органом государственной власти, ответственным за организацию оказания государственной услуги на территории </w:t>
      </w:r>
      <w:r w:rsidR="00A61B63">
        <w:rPr>
          <w:szCs w:val="28"/>
        </w:rPr>
        <w:t>Камчатского края</w:t>
      </w:r>
      <w:r w:rsidRPr="002B78A8">
        <w:rPr>
          <w:szCs w:val="28"/>
        </w:rPr>
        <w:t xml:space="preserve">, является Министерство туризма </w:t>
      </w:r>
      <w:r w:rsidR="00A61B63">
        <w:rPr>
          <w:szCs w:val="28"/>
        </w:rPr>
        <w:t>Камчатского края</w:t>
      </w:r>
      <w:r w:rsidRPr="002B78A8">
        <w:rPr>
          <w:szCs w:val="28"/>
        </w:rPr>
        <w:t xml:space="preserve"> (далее - уполномоченный орган).</w:t>
      </w:r>
    </w:p>
    <w:p w14:paraId="72206505" w14:textId="61130C00" w:rsidR="009922C6" w:rsidRDefault="009922C6" w:rsidP="002B78A8">
      <w:pPr>
        <w:suppressAutoHyphens/>
        <w:autoSpaceDE w:val="0"/>
        <w:autoSpaceDN w:val="0"/>
        <w:adjustRightInd w:val="0"/>
        <w:ind w:left="142" w:right="-2" w:firstLine="567"/>
        <w:jc w:val="both"/>
        <w:outlineLvl w:val="0"/>
        <w:rPr>
          <w:szCs w:val="28"/>
        </w:rPr>
      </w:pPr>
      <w:r>
        <w:rPr>
          <w:szCs w:val="28"/>
        </w:rPr>
        <w:t xml:space="preserve">5. </w:t>
      </w:r>
      <w:r w:rsidR="00672280" w:rsidRPr="00672280">
        <w:rPr>
          <w:szCs w:val="28"/>
        </w:rPr>
        <w:t>Право на получение государственной услуги предоставляется физическим лицам при наличии оснований и соответствия их критериям, указанным в пункте 9 Порядка, и включенным в реестр получателей социального сертификата, сформированны</w:t>
      </w:r>
      <w:r w:rsidR="00857A89">
        <w:rPr>
          <w:szCs w:val="28"/>
        </w:rPr>
        <w:t>й в соответствии с разделом III «</w:t>
      </w:r>
      <w:r w:rsidR="00672280" w:rsidRPr="00672280">
        <w:rPr>
          <w:szCs w:val="28"/>
        </w:rPr>
        <w:t>Порядок формирования реестра получателей социального сертификата» Порядка (далее - потребитель услуг).</w:t>
      </w:r>
    </w:p>
    <w:p w14:paraId="32C040EE" w14:textId="047EC4E7" w:rsidR="00857A89" w:rsidRDefault="00857A89" w:rsidP="002B78A8">
      <w:pPr>
        <w:suppressAutoHyphens/>
        <w:autoSpaceDE w:val="0"/>
        <w:autoSpaceDN w:val="0"/>
        <w:adjustRightInd w:val="0"/>
        <w:ind w:left="142" w:right="-2" w:firstLine="567"/>
        <w:jc w:val="both"/>
        <w:outlineLvl w:val="0"/>
        <w:rPr>
          <w:szCs w:val="28"/>
        </w:rPr>
      </w:pPr>
      <w:r>
        <w:rPr>
          <w:szCs w:val="28"/>
        </w:rPr>
        <w:t xml:space="preserve">6. </w:t>
      </w:r>
      <w:r w:rsidR="00F84D91" w:rsidRPr="00F84D91">
        <w:rPr>
          <w:szCs w:val="28"/>
        </w:rPr>
        <w:t xml:space="preserve">Оказание государственной услуги потребителю услуг осуществляется юридическим лицом, осуществляющим туроператорскую деятельность на территории </w:t>
      </w:r>
      <w:r w:rsidR="00F84D91">
        <w:rPr>
          <w:szCs w:val="28"/>
        </w:rPr>
        <w:t>Камчатского края</w:t>
      </w:r>
      <w:r w:rsidR="00F84D91" w:rsidRPr="00F84D91">
        <w:rPr>
          <w:szCs w:val="28"/>
        </w:rPr>
        <w:t>, включенным в реестр исполнителей государственных услуг в социальной сфере в соответствии с социальным сертификатом, сформированн</w:t>
      </w:r>
      <w:r w:rsidR="00A87ABE">
        <w:rPr>
          <w:szCs w:val="28"/>
        </w:rPr>
        <w:t>ый в соответствии с разделом II «</w:t>
      </w:r>
      <w:r w:rsidR="00F84D91" w:rsidRPr="00F84D91">
        <w:rPr>
          <w:szCs w:val="28"/>
        </w:rPr>
        <w:t>Порядок формирования реестра исполнителей услуг по социальному сертификату» Порядка (далее соответственно - исполнитель услуг, реестр исполнителей услуг по социальному сертификату).</w:t>
      </w:r>
    </w:p>
    <w:p w14:paraId="517D3B9B" w14:textId="17034AC8" w:rsidR="00A87ABE" w:rsidRDefault="00A87ABE" w:rsidP="00A87ABE">
      <w:pPr>
        <w:suppressAutoHyphens/>
        <w:autoSpaceDE w:val="0"/>
        <w:autoSpaceDN w:val="0"/>
        <w:adjustRightInd w:val="0"/>
        <w:ind w:left="142" w:right="-2" w:firstLine="567"/>
        <w:jc w:val="both"/>
        <w:outlineLvl w:val="0"/>
        <w:rPr>
          <w:szCs w:val="28"/>
        </w:rPr>
      </w:pPr>
      <w:r>
        <w:rPr>
          <w:szCs w:val="28"/>
        </w:rPr>
        <w:t xml:space="preserve">7. </w:t>
      </w:r>
      <w:r w:rsidRPr="00A87ABE">
        <w:rPr>
          <w:szCs w:val="28"/>
        </w:rPr>
        <w:t>Оказание государственной услуги осуществляется в соответствии с социальным сертификатом.</w:t>
      </w:r>
    </w:p>
    <w:p w14:paraId="2C0C5BCD" w14:textId="03B1FF3E" w:rsidR="00A87ABE" w:rsidRDefault="00A87ABE" w:rsidP="00A87ABE">
      <w:pPr>
        <w:suppressAutoHyphens/>
        <w:autoSpaceDE w:val="0"/>
        <w:autoSpaceDN w:val="0"/>
        <w:adjustRightInd w:val="0"/>
        <w:ind w:left="142" w:right="-2" w:firstLine="567"/>
        <w:jc w:val="both"/>
        <w:outlineLvl w:val="0"/>
        <w:rPr>
          <w:szCs w:val="28"/>
        </w:rPr>
      </w:pPr>
      <w:r>
        <w:rPr>
          <w:szCs w:val="28"/>
        </w:rPr>
        <w:t xml:space="preserve">8. </w:t>
      </w:r>
      <w:r w:rsidRPr="00A87ABE">
        <w:rPr>
          <w:szCs w:val="28"/>
        </w:rPr>
        <w:t xml:space="preserve">Требования к государственной услуге (стандарт оказания государственной услуги) установлены в стандарте оказания государственной услуги в социальной сфере в соответствии с социальным сертификатом на получение государственной услуги «создание условий в </w:t>
      </w:r>
      <w:r w:rsidR="00D5748A">
        <w:rPr>
          <w:szCs w:val="28"/>
        </w:rPr>
        <w:t>Камчатском крае</w:t>
      </w:r>
      <w:r w:rsidRPr="00A87ABE">
        <w:rPr>
          <w:szCs w:val="28"/>
        </w:rPr>
        <w:t xml:space="preserve"> для обеспечения отдельных </w:t>
      </w:r>
      <w:r w:rsidRPr="00A87ABE">
        <w:rPr>
          <w:szCs w:val="28"/>
        </w:rPr>
        <w:lastRenderedPageBreak/>
        <w:t>категорий граждан возможностью путешествовать с целью развития туристского потенциала Российской Федерации» (приложение 1 к Порядку) (далее - Стандарт).</w:t>
      </w:r>
    </w:p>
    <w:p w14:paraId="199363B4" w14:textId="0B57E00A" w:rsidR="007145AE" w:rsidRDefault="00A87ABE" w:rsidP="007145AE">
      <w:pPr>
        <w:suppressAutoHyphens/>
        <w:autoSpaceDE w:val="0"/>
        <w:autoSpaceDN w:val="0"/>
        <w:adjustRightInd w:val="0"/>
        <w:ind w:left="142" w:right="-2" w:firstLine="567"/>
        <w:jc w:val="both"/>
        <w:outlineLvl w:val="0"/>
        <w:rPr>
          <w:szCs w:val="28"/>
        </w:rPr>
      </w:pPr>
      <w:r>
        <w:rPr>
          <w:szCs w:val="28"/>
        </w:rPr>
        <w:t xml:space="preserve">9. </w:t>
      </w:r>
      <w:r w:rsidR="007145AE" w:rsidRPr="007145AE">
        <w:rPr>
          <w:szCs w:val="28"/>
        </w:rPr>
        <w:t xml:space="preserve">Критерии потребителей услуг - учащиеся 5-9 классов государственных образовательных организаций </w:t>
      </w:r>
      <w:r w:rsidR="009756B1">
        <w:rPr>
          <w:szCs w:val="28"/>
        </w:rPr>
        <w:t>Камчатского края</w:t>
      </w:r>
      <w:r w:rsidR="007145AE" w:rsidRPr="007145AE">
        <w:rPr>
          <w:szCs w:val="28"/>
        </w:rPr>
        <w:t xml:space="preserve">, некоммерческих общеобразовательных организаций </w:t>
      </w:r>
      <w:r w:rsidR="009756B1">
        <w:rPr>
          <w:szCs w:val="28"/>
        </w:rPr>
        <w:t>Камчатского края</w:t>
      </w:r>
      <w:r w:rsidR="007145AE" w:rsidRPr="007145AE">
        <w:rPr>
          <w:szCs w:val="28"/>
        </w:rPr>
        <w:t xml:space="preserve">, в состав учредителей которых входит </w:t>
      </w:r>
      <w:r w:rsidR="009756B1">
        <w:rPr>
          <w:szCs w:val="28"/>
        </w:rPr>
        <w:t>Камчатский край</w:t>
      </w:r>
      <w:r w:rsidR="007145AE" w:rsidRPr="007145AE">
        <w:rPr>
          <w:szCs w:val="28"/>
        </w:rPr>
        <w:t xml:space="preserve">, и муниципальных образовательных организаций в </w:t>
      </w:r>
      <w:r w:rsidR="009756B1">
        <w:rPr>
          <w:szCs w:val="28"/>
        </w:rPr>
        <w:t>Камчатском крае</w:t>
      </w:r>
      <w:r w:rsidR="007145AE" w:rsidRPr="007145AE">
        <w:rPr>
          <w:szCs w:val="28"/>
        </w:rPr>
        <w:t xml:space="preserve">, реализующих программы среднего общего образования и расположенных на территории муниципальных образований </w:t>
      </w:r>
      <w:r w:rsidR="009756B1">
        <w:rPr>
          <w:szCs w:val="28"/>
        </w:rPr>
        <w:t>Камчатского края</w:t>
      </w:r>
      <w:r w:rsidR="007145AE" w:rsidRPr="007145AE">
        <w:rPr>
          <w:szCs w:val="28"/>
        </w:rPr>
        <w:t xml:space="preserve"> (далее - образовательные организации </w:t>
      </w:r>
      <w:r w:rsidR="009756B1">
        <w:rPr>
          <w:szCs w:val="28"/>
        </w:rPr>
        <w:t>Камчатского края</w:t>
      </w:r>
      <w:r w:rsidR="007145AE" w:rsidRPr="007145AE">
        <w:rPr>
          <w:szCs w:val="28"/>
        </w:rPr>
        <w:t>), которые определены в плане апробации государственной услуги, утверждаемом уполномоченным органом (далее - план апробации).</w:t>
      </w:r>
    </w:p>
    <w:p w14:paraId="1BEF3A68" w14:textId="78B3875A" w:rsidR="00B61942" w:rsidRDefault="00B61942" w:rsidP="00B61942">
      <w:pPr>
        <w:suppressAutoHyphens/>
        <w:autoSpaceDE w:val="0"/>
        <w:autoSpaceDN w:val="0"/>
        <w:adjustRightInd w:val="0"/>
        <w:ind w:left="142" w:right="-2" w:firstLine="567"/>
        <w:jc w:val="both"/>
        <w:outlineLvl w:val="0"/>
        <w:rPr>
          <w:szCs w:val="28"/>
        </w:rPr>
      </w:pPr>
      <w:r>
        <w:rPr>
          <w:szCs w:val="28"/>
        </w:rPr>
        <w:t xml:space="preserve">10. </w:t>
      </w:r>
      <w:r w:rsidRPr="00B61942">
        <w:rPr>
          <w:szCs w:val="28"/>
        </w:rPr>
        <w:t xml:space="preserve">Планом апробации помимо критериев, установленных пунктом 9 Порядка, определяется очередность муниципальных образований </w:t>
      </w:r>
      <w:r w:rsidR="00BB2B32">
        <w:rPr>
          <w:szCs w:val="28"/>
        </w:rPr>
        <w:t>Камчатского края</w:t>
      </w:r>
      <w:r w:rsidRPr="00B61942">
        <w:rPr>
          <w:szCs w:val="28"/>
        </w:rPr>
        <w:t xml:space="preserve">, образовательных организаций </w:t>
      </w:r>
      <w:r w:rsidR="00BB2B32">
        <w:rPr>
          <w:szCs w:val="28"/>
        </w:rPr>
        <w:t>Камчатского края</w:t>
      </w:r>
      <w:r w:rsidRPr="00B61942">
        <w:rPr>
          <w:szCs w:val="28"/>
        </w:rPr>
        <w:t xml:space="preserve"> и классов образовательных организаций </w:t>
      </w:r>
      <w:r w:rsidR="00FB20C3">
        <w:rPr>
          <w:szCs w:val="28"/>
        </w:rPr>
        <w:t>Камчатского края</w:t>
      </w:r>
      <w:r w:rsidRPr="00B61942">
        <w:rPr>
          <w:szCs w:val="28"/>
        </w:rPr>
        <w:t xml:space="preserve"> (далее - очередность), в отношении которых предоставляется государственная услуга в соответствующем календарном году.</w:t>
      </w:r>
    </w:p>
    <w:p w14:paraId="52C3FC55" w14:textId="3CCDE392" w:rsidR="00FB20C3" w:rsidRDefault="00BB2B32" w:rsidP="00FB20C3">
      <w:pPr>
        <w:suppressAutoHyphens/>
        <w:autoSpaceDE w:val="0"/>
        <w:autoSpaceDN w:val="0"/>
        <w:adjustRightInd w:val="0"/>
        <w:ind w:left="142" w:right="-2" w:firstLine="567"/>
        <w:jc w:val="both"/>
        <w:outlineLvl w:val="0"/>
        <w:rPr>
          <w:szCs w:val="28"/>
        </w:rPr>
      </w:pPr>
      <w:r>
        <w:rPr>
          <w:szCs w:val="28"/>
        </w:rPr>
        <w:t xml:space="preserve">11. </w:t>
      </w:r>
      <w:r w:rsidR="00FB20C3" w:rsidRPr="00FB20C3">
        <w:rPr>
          <w:szCs w:val="28"/>
        </w:rPr>
        <w:t xml:space="preserve">Очередность, определенная планом апробации, предусматривается с учетом бюджетных ассигнований, предусмотренных в бюджете </w:t>
      </w:r>
      <w:r w:rsidR="002E0E48">
        <w:rPr>
          <w:szCs w:val="28"/>
        </w:rPr>
        <w:t>Камчатского края</w:t>
      </w:r>
      <w:r w:rsidR="00FB20C3" w:rsidRPr="00FB20C3">
        <w:rPr>
          <w:szCs w:val="28"/>
        </w:rPr>
        <w:t xml:space="preserve"> на финансовое обеспечение (возмещение) затрат, связанных с оказанием государственных услуг, и количества потенциальных потребителей услуг в соответствующем муниципальном образовании </w:t>
      </w:r>
      <w:r w:rsidR="002E0E48">
        <w:rPr>
          <w:szCs w:val="28"/>
        </w:rPr>
        <w:t>Камчатского края</w:t>
      </w:r>
      <w:r w:rsidR="00FB20C3" w:rsidRPr="00FB20C3">
        <w:rPr>
          <w:szCs w:val="28"/>
        </w:rPr>
        <w:t xml:space="preserve">, по согласованию с Министерством образования </w:t>
      </w:r>
      <w:r w:rsidR="002E0E48">
        <w:rPr>
          <w:szCs w:val="28"/>
        </w:rPr>
        <w:t>Камчатского края</w:t>
      </w:r>
      <w:r w:rsidR="00FB20C3" w:rsidRPr="00FB20C3">
        <w:rPr>
          <w:szCs w:val="28"/>
        </w:rPr>
        <w:t>.</w:t>
      </w:r>
    </w:p>
    <w:p w14:paraId="652D5459" w14:textId="2AECB148" w:rsidR="007F7AC7" w:rsidRDefault="00A43A94" w:rsidP="007F7AC7">
      <w:pPr>
        <w:suppressAutoHyphens/>
        <w:autoSpaceDE w:val="0"/>
        <w:autoSpaceDN w:val="0"/>
        <w:adjustRightInd w:val="0"/>
        <w:ind w:left="142" w:right="-2" w:firstLine="567"/>
        <w:jc w:val="both"/>
        <w:outlineLvl w:val="0"/>
        <w:rPr>
          <w:szCs w:val="28"/>
        </w:rPr>
      </w:pPr>
      <w:r>
        <w:rPr>
          <w:szCs w:val="28"/>
        </w:rPr>
        <w:t xml:space="preserve">12. </w:t>
      </w:r>
      <w:r w:rsidR="007F7AC7" w:rsidRPr="007F7AC7">
        <w:rPr>
          <w:szCs w:val="28"/>
        </w:rPr>
        <w:t>При отсутствии технической возможности формирования в электронном виде документов, предусмотренных настоящим Порядком, формирование таких документов осуществляется на бумажном носителе.</w:t>
      </w:r>
    </w:p>
    <w:p w14:paraId="70640F94" w14:textId="77777777" w:rsidR="006309EC" w:rsidRPr="006309EC" w:rsidRDefault="00D87314" w:rsidP="006309EC">
      <w:pPr>
        <w:suppressAutoHyphens/>
        <w:autoSpaceDE w:val="0"/>
        <w:autoSpaceDN w:val="0"/>
        <w:adjustRightInd w:val="0"/>
        <w:ind w:left="142" w:right="-2" w:firstLine="567"/>
        <w:jc w:val="both"/>
        <w:outlineLvl w:val="0"/>
        <w:rPr>
          <w:szCs w:val="28"/>
        </w:rPr>
      </w:pPr>
      <w:r>
        <w:rPr>
          <w:szCs w:val="28"/>
        </w:rPr>
        <w:t xml:space="preserve">13. </w:t>
      </w:r>
      <w:r w:rsidR="006309EC" w:rsidRPr="006309EC">
        <w:rPr>
          <w:szCs w:val="28"/>
        </w:rPr>
        <w:t>Документы, сформированные на бумажном носителе в соответствии с пунктом 12 Порядка, направляются уполномоченному органу, законному представителю потребителя услуги, исполнителю услуги путем почтового отправления или иным способом, позволяющим подтвердить получение таких документов указанными лицами.</w:t>
      </w:r>
    </w:p>
    <w:p w14:paraId="75F77CB0" w14:textId="770F7C70" w:rsidR="00D9669A" w:rsidRDefault="00D9669A" w:rsidP="00D9669A">
      <w:pPr>
        <w:shd w:val="clear" w:color="auto" w:fill="FFFFFF"/>
        <w:spacing w:before="100" w:beforeAutospacing="1" w:after="100" w:afterAutospacing="1"/>
        <w:ind w:left="142" w:right="-2"/>
        <w:jc w:val="center"/>
        <w:rPr>
          <w:szCs w:val="28"/>
        </w:rPr>
      </w:pPr>
      <w:r>
        <w:rPr>
          <w:szCs w:val="28"/>
        </w:rPr>
        <w:t>2</w:t>
      </w:r>
      <w:r>
        <w:rPr>
          <w:szCs w:val="28"/>
        </w:rPr>
        <w:t xml:space="preserve">. </w:t>
      </w:r>
      <w:r w:rsidR="004D5EA7">
        <w:rPr>
          <w:szCs w:val="28"/>
        </w:rPr>
        <w:t>Порядок формирования реестра исполнителей услуг                                           по социальному сертификату</w:t>
      </w:r>
    </w:p>
    <w:p w14:paraId="2C26A79C" w14:textId="77777777" w:rsidR="00C424EE" w:rsidRPr="00C424EE" w:rsidRDefault="00A167B6" w:rsidP="00C424EE">
      <w:pPr>
        <w:suppressAutoHyphens/>
        <w:autoSpaceDE w:val="0"/>
        <w:autoSpaceDN w:val="0"/>
        <w:adjustRightInd w:val="0"/>
        <w:ind w:left="142" w:right="-2" w:firstLine="567"/>
        <w:jc w:val="both"/>
        <w:outlineLvl w:val="0"/>
        <w:rPr>
          <w:szCs w:val="28"/>
        </w:rPr>
      </w:pPr>
      <w:r>
        <w:rPr>
          <w:szCs w:val="28"/>
        </w:rPr>
        <w:t xml:space="preserve">14. </w:t>
      </w:r>
      <w:r w:rsidR="00C424EE" w:rsidRPr="00C424EE">
        <w:rPr>
          <w:szCs w:val="28"/>
        </w:rPr>
        <w:t>Формирование и ведение реестра исполнителей услуг по социальному сертификату осуществляются в электронной форме с использованием Модуля «ЦНП» и ГИС РЭБ Московской области.</w:t>
      </w:r>
    </w:p>
    <w:p w14:paraId="13580428" w14:textId="77777777" w:rsidR="00FD31E6" w:rsidRPr="00FD31E6" w:rsidRDefault="00FD31E6" w:rsidP="00FD31E6">
      <w:pPr>
        <w:suppressAutoHyphens/>
        <w:autoSpaceDE w:val="0"/>
        <w:autoSpaceDN w:val="0"/>
        <w:adjustRightInd w:val="0"/>
        <w:ind w:left="142" w:right="-2" w:firstLine="567"/>
        <w:jc w:val="both"/>
        <w:outlineLvl w:val="0"/>
        <w:rPr>
          <w:szCs w:val="28"/>
        </w:rPr>
      </w:pPr>
      <w:r w:rsidRPr="00FD31E6">
        <w:rPr>
          <w:szCs w:val="28"/>
        </w:rPr>
        <w:t>Оператором реестра исполнителей услуг по социальному сертификату является уполномоченный орган.</w:t>
      </w:r>
    </w:p>
    <w:p w14:paraId="41A02A3C" w14:textId="42AD5300" w:rsidR="00A43A94" w:rsidRPr="00FB20C3" w:rsidRDefault="00B779DB" w:rsidP="00FB20C3">
      <w:pPr>
        <w:suppressAutoHyphens/>
        <w:autoSpaceDE w:val="0"/>
        <w:autoSpaceDN w:val="0"/>
        <w:adjustRightInd w:val="0"/>
        <w:ind w:left="142" w:right="-2" w:firstLine="567"/>
        <w:jc w:val="both"/>
        <w:outlineLvl w:val="0"/>
        <w:rPr>
          <w:szCs w:val="28"/>
        </w:rPr>
      </w:pPr>
      <w:r>
        <w:rPr>
          <w:szCs w:val="28"/>
        </w:rPr>
        <w:t xml:space="preserve">15. </w:t>
      </w:r>
      <w:r w:rsidRPr="00B779DB">
        <w:rPr>
          <w:szCs w:val="28"/>
        </w:rPr>
        <w:t xml:space="preserve">Структура реестра исполнителей услуг по социальному сертификату и порядок формирования информации, включаемой в реестр исполнителей услуг по социальному сертификату, определены постановлением Правительства Российской Федерации от 13.02.2021 № 183 «Об утверждении Положения о структуре реестра исполнителей государственных (муниципальных) услуг в </w:t>
      </w:r>
      <w:r w:rsidRPr="00B779DB">
        <w:rPr>
          <w:szCs w:val="28"/>
        </w:rPr>
        <w:lastRenderedPageBreak/>
        <w:t>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постановление Правительства Российской Федерации № 183).</w:t>
      </w:r>
    </w:p>
    <w:p w14:paraId="0AE41525" w14:textId="77777777" w:rsidR="00DA2BCC" w:rsidRPr="00DA2BCC" w:rsidRDefault="00B779DB" w:rsidP="00DA2BCC">
      <w:pPr>
        <w:suppressAutoHyphens/>
        <w:autoSpaceDE w:val="0"/>
        <w:autoSpaceDN w:val="0"/>
        <w:adjustRightInd w:val="0"/>
        <w:ind w:left="142" w:right="-2" w:firstLine="567"/>
        <w:jc w:val="both"/>
        <w:outlineLvl w:val="0"/>
        <w:rPr>
          <w:szCs w:val="28"/>
        </w:rPr>
      </w:pPr>
      <w:r>
        <w:rPr>
          <w:szCs w:val="28"/>
        </w:rPr>
        <w:t xml:space="preserve">16. </w:t>
      </w:r>
      <w:r w:rsidR="00DA2BCC" w:rsidRPr="00DA2BCC">
        <w:rPr>
          <w:szCs w:val="28"/>
        </w:rPr>
        <w:t>В реестр исполнителей услуг по социальному сертификату по решению уполномоченного органа включаются юридические лица, осуществляющие туроператорскую деятельность на территории Московской области, сведения о которых содержатся в Едином федеральном реестре туроператоров, а также соответствующие требованиям, установленным частью 3 статьи 9 Федерального закона № 189-ФЗ (далее - организация).</w:t>
      </w:r>
    </w:p>
    <w:p w14:paraId="71D55A0C" w14:textId="77777777" w:rsidR="009146D9" w:rsidRPr="009146D9" w:rsidRDefault="00613CFA" w:rsidP="009146D9">
      <w:pPr>
        <w:suppressAutoHyphens/>
        <w:autoSpaceDE w:val="0"/>
        <w:autoSpaceDN w:val="0"/>
        <w:adjustRightInd w:val="0"/>
        <w:ind w:left="142" w:right="-2" w:firstLine="567"/>
        <w:jc w:val="both"/>
        <w:outlineLvl w:val="0"/>
        <w:rPr>
          <w:szCs w:val="28"/>
        </w:rPr>
      </w:pPr>
      <w:r>
        <w:rPr>
          <w:szCs w:val="28"/>
        </w:rPr>
        <w:t xml:space="preserve">17. </w:t>
      </w:r>
      <w:r w:rsidR="009146D9" w:rsidRPr="009146D9">
        <w:rPr>
          <w:szCs w:val="28"/>
        </w:rPr>
        <w:t>Уполномоченный орган размещает информацию о возможности подачи организацией заявки на включение в реестр исполнителей услуг по социальному сертификату (далее - Заявка) на официальном сайте в информационно-телекоммуникационной сети Интернет уполномоченного органа.</w:t>
      </w:r>
    </w:p>
    <w:p w14:paraId="4202CD9A" w14:textId="77777777" w:rsidR="00032ED1" w:rsidRPr="00032ED1" w:rsidRDefault="00542486" w:rsidP="00032ED1">
      <w:pPr>
        <w:suppressAutoHyphens/>
        <w:autoSpaceDE w:val="0"/>
        <w:autoSpaceDN w:val="0"/>
        <w:adjustRightInd w:val="0"/>
        <w:ind w:left="142" w:right="-2" w:firstLine="567"/>
        <w:jc w:val="both"/>
        <w:outlineLvl w:val="0"/>
        <w:rPr>
          <w:szCs w:val="28"/>
        </w:rPr>
      </w:pPr>
      <w:r w:rsidRPr="00032ED1">
        <w:rPr>
          <w:szCs w:val="28"/>
        </w:rPr>
        <w:t>18</w:t>
      </w:r>
      <w:r>
        <w:rPr>
          <w:szCs w:val="28"/>
        </w:rPr>
        <w:t xml:space="preserve">. </w:t>
      </w:r>
      <w:r w:rsidR="00032ED1" w:rsidRPr="00032ED1">
        <w:rPr>
          <w:szCs w:val="28"/>
        </w:rPr>
        <w:t>Для включения в реестр исполнителей услуг по социальному сертификату организации подают в уполномоченный орган Заявку посредством заполнения электронной интерактивной формы на Портале, или при наличии основания, установленного пунктом 12 Порядка, на бумажном носителе.</w:t>
      </w:r>
    </w:p>
    <w:p w14:paraId="5E807643" w14:textId="17010781" w:rsidR="00BB2B32" w:rsidRDefault="00032ED1" w:rsidP="00B61942">
      <w:pPr>
        <w:suppressAutoHyphens/>
        <w:autoSpaceDE w:val="0"/>
        <w:autoSpaceDN w:val="0"/>
        <w:adjustRightInd w:val="0"/>
        <w:ind w:left="142" w:right="-2" w:firstLine="567"/>
        <w:jc w:val="both"/>
        <w:outlineLvl w:val="0"/>
        <w:rPr>
          <w:szCs w:val="28"/>
        </w:rPr>
      </w:pPr>
      <w:r>
        <w:rPr>
          <w:szCs w:val="28"/>
        </w:rPr>
        <w:t xml:space="preserve">19. </w:t>
      </w:r>
      <w:r w:rsidR="001842C9" w:rsidRPr="001842C9">
        <w:rPr>
          <w:szCs w:val="28"/>
        </w:rPr>
        <w:t>Заявка подается в электронном виде с использованием личного кабинета организации на Портале (далее - ЛК на Портале) или при наличии основания, установленного пунктом 12 Порядка, на бумажном носителе в уполномоченный орган. К Заявке прилагаются конкретные предложения организации по оказанию государственной услуги по форме согласно приложению 2 к настоящему Порядку (далее - Предложения), содержащие сведения о туристском продукте, реализуемом в рамках государственной услуги, содержание и характеристики которого должны соответствовать Стандарту.</w:t>
      </w:r>
    </w:p>
    <w:p w14:paraId="1D89A433" w14:textId="4772EC4B" w:rsidR="001842C9" w:rsidRDefault="001842C9" w:rsidP="00B61942">
      <w:pPr>
        <w:suppressAutoHyphens/>
        <w:autoSpaceDE w:val="0"/>
        <w:autoSpaceDN w:val="0"/>
        <w:adjustRightInd w:val="0"/>
        <w:ind w:left="142" w:right="-2" w:firstLine="567"/>
        <w:jc w:val="both"/>
        <w:outlineLvl w:val="0"/>
        <w:rPr>
          <w:szCs w:val="28"/>
        </w:rPr>
      </w:pPr>
      <w:r>
        <w:rPr>
          <w:szCs w:val="28"/>
        </w:rPr>
        <w:t xml:space="preserve">20. </w:t>
      </w:r>
      <w:r w:rsidR="00EA7D4D" w:rsidRPr="00EA7D4D">
        <w:rPr>
          <w:szCs w:val="28"/>
        </w:rPr>
        <w:t>Регистрация организаций на Портале осуществляется с использованием ЕСИА.</w:t>
      </w:r>
    </w:p>
    <w:p w14:paraId="1EDFC6B9" w14:textId="7ACBAADF" w:rsidR="00EA7D4D" w:rsidRDefault="00EA7D4D" w:rsidP="00B61942">
      <w:pPr>
        <w:suppressAutoHyphens/>
        <w:autoSpaceDE w:val="0"/>
        <w:autoSpaceDN w:val="0"/>
        <w:adjustRightInd w:val="0"/>
        <w:ind w:left="142" w:right="-2" w:firstLine="567"/>
        <w:jc w:val="both"/>
        <w:outlineLvl w:val="0"/>
        <w:rPr>
          <w:szCs w:val="28"/>
        </w:rPr>
      </w:pPr>
      <w:r>
        <w:rPr>
          <w:szCs w:val="28"/>
        </w:rPr>
        <w:t xml:space="preserve">21. </w:t>
      </w:r>
      <w:r w:rsidR="005301CB" w:rsidRPr="005301CB">
        <w:rPr>
          <w:szCs w:val="28"/>
        </w:rPr>
        <w:t>Уполномоченный орган осуществляет регистрацию Заявки, поступившей от организации, в течение 1 (одного) рабочего дня после дня ее поступления и обеспечивает рассмотрение поступившей Заявки в течение 5 (пяти) рабочих дней с даты ее регистрации.</w:t>
      </w:r>
    </w:p>
    <w:p w14:paraId="47E80EEE" w14:textId="77777777" w:rsidR="00A97502" w:rsidRPr="00A97502" w:rsidRDefault="005301CB" w:rsidP="00A97502">
      <w:pPr>
        <w:suppressAutoHyphens/>
        <w:autoSpaceDE w:val="0"/>
        <w:autoSpaceDN w:val="0"/>
        <w:adjustRightInd w:val="0"/>
        <w:ind w:left="142" w:right="-2" w:firstLine="567"/>
        <w:jc w:val="both"/>
        <w:outlineLvl w:val="0"/>
        <w:rPr>
          <w:szCs w:val="28"/>
        </w:rPr>
      </w:pPr>
      <w:r>
        <w:rPr>
          <w:szCs w:val="28"/>
        </w:rPr>
        <w:t xml:space="preserve">22. </w:t>
      </w:r>
      <w:r w:rsidR="00A97502" w:rsidRPr="00A97502">
        <w:rPr>
          <w:szCs w:val="28"/>
        </w:rPr>
        <w:t>При рассмотрении Заявки уполномоченным органом осуществляется ее проверка на предмет:</w:t>
      </w:r>
    </w:p>
    <w:p w14:paraId="2C91931C" w14:textId="77777777" w:rsidR="00A97502" w:rsidRPr="00A97502" w:rsidRDefault="00A97502" w:rsidP="00A97502">
      <w:pPr>
        <w:suppressAutoHyphens/>
        <w:autoSpaceDE w:val="0"/>
        <w:autoSpaceDN w:val="0"/>
        <w:adjustRightInd w:val="0"/>
        <w:ind w:left="142" w:right="-2" w:firstLine="567"/>
        <w:jc w:val="both"/>
        <w:outlineLvl w:val="0"/>
        <w:rPr>
          <w:szCs w:val="28"/>
        </w:rPr>
      </w:pPr>
      <w:r w:rsidRPr="00A97502">
        <w:rPr>
          <w:szCs w:val="28"/>
        </w:rPr>
        <w:t>1) достоверности информации, содержащейся в Заявке;</w:t>
      </w:r>
    </w:p>
    <w:p w14:paraId="67C55A0F" w14:textId="77777777" w:rsidR="00A97502" w:rsidRPr="00A97502" w:rsidRDefault="00A97502" w:rsidP="00A97502">
      <w:pPr>
        <w:suppressAutoHyphens/>
        <w:autoSpaceDE w:val="0"/>
        <w:autoSpaceDN w:val="0"/>
        <w:adjustRightInd w:val="0"/>
        <w:ind w:left="142" w:right="-2" w:firstLine="567"/>
        <w:jc w:val="both"/>
        <w:outlineLvl w:val="0"/>
        <w:rPr>
          <w:szCs w:val="28"/>
        </w:rPr>
      </w:pPr>
      <w:r w:rsidRPr="00A97502">
        <w:rPr>
          <w:szCs w:val="28"/>
        </w:rPr>
        <w:t>2) соответствия поданного организацией Предложения форме, установленной в приложении 2 к Порядку, и Стандарту;</w:t>
      </w:r>
    </w:p>
    <w:p w14:paraId="726734A1" w14:textId="55CC76B9" w:rsidR="005301CB" w:rsidRDefault="00A97502" w:rsidP="00A97502">
      <w:pPr>
        <w:suppressAutoHyphens/>
        <w:autoSpaceDE w:val="0"/>
        <w:autoSpaceDN w:val="0"/>
        <w:adjustRightInd w:val="0"/>
        <w:ind w:left="142" w:right="-2" w:firstLine="567"/>
        <w:jc w:val="both"/>
        <w:outlineLvl w:val="0"/>
        <w:rPr>
          <w:szCs w:val="28"/>
        </w:rPr>
      </w:pPr>
      <w:r w:rsidRPr="00A97502">
        <w:rPr>
          <w:szCs w:val="28"/>
        </w:rPr>
        <w:lastRenderedPageBreak/>
        <w:t>3) соответствия организации требованиям, установленным в пункте 16 Порядка.</w:t>
      </w:r>
    </w:p>
    <w:p w14:paraId="66DCC4E8" w14:textId="77777777" w:rsidR="00475A48" w:rsidRPr="00475A48" w:rsidRDefault="00A97502" w:rsidP="00475A48">
      <w:pPr>
        <w:suppressAutoHyphens/>
        <w:autoSpaceDE w:val="0"/>
        <w:autoSpaceDN w:val="0"/>
        <w:adjustRightInd w:val="0"/>
        <w:ind w:left="142" w:right="-2" w:firstLine="567"/>
        <w:jc w:val="both"/>
        <w:outlineLvl w:val="0"/>
        <w:rPr>
          <w:szCs w:val="28"/>
        </w:rPr>
      </w:pPr>
      <w:r>
        <w:rPr>
          <w:szCs w:val="28"/>
        </w:rPr>
        <w:t xml:space="preserve">23. </w:t>
      </w:r>
      <w:r w:rsidR="00475A48" w:rsidRPr="00475A48">
        <w:rPr>
          <w:szCs w:val="28"/>
        </w:rPr>
        <w:t>По результатам рассмотрения Заявки уполномоченным органом принимается решение о формировании соответствующей информации, включаемой в реестр исполнителей услуг по социальному сертификату, или об отказе в формировании соответствующей информации, включаемой в реестр исполнителей услуг по социальному сертификату, по формам согласно приложениям 3 и 4 к Порядку.</w:t>
      </w:r>
    </w:p>
    <w:p w14:paraId="1FF38C8C" w14:textId="22DD5381" w:rsidR="00A97502" w:rsidRDefault="00475A48" w:rsidP="003E639F">
      <w:pPr>
        <w:suppressAutoHyphens/>
        <w:autoSpaceDE w:val="0"/>
        <w:autoSpaceDN w:val="0"/>
        <w:adjustRightInd w:val="0"/>
        <w:ind w:left="142" w:right="-2" w:firstLine="567"/>
        <w:jc w:val="both"/>
        <w:outlineLvl w:val="0"/>
        <w:rPr>
          <w:szCs w:val="28"/>
        </w:rPr>
      </w:pPr>
      <w:r>
        <w:rPr>
          <w:szCs w:val="28"/>
        </w:rPr>
        <w:t xml:space="preserve">24. </w:t>
      </w:r>
      <w:r w:rsidR="004849EA" w:rsidRPr="004849EA">
        <w:rPr>
          <w:szCs w:val="28"/>
        </w:rPr>
        <w:t>Уполномоченный орган в течение 3 (трех) рабочих дней со дня принятия одного из решений, предусмотренных пунктом 23 Порядка, формирует и направляет в ЛК на Портале или при наличии основания, установленного пунктом 12 Порядка, направляет путем почтового отправления или иным способом, позволяющим подтвердить получение таких документов указанными лицами, следующую информацию:</w:t>
      </w:r>
    </w:p>
    <w:p w14:paraId="45C5D5A3" w14:textId="77777777" w:rsidR="00094B3C" w:rsidRPr="00094B3C" w:rsidRDefault="00094B3C" w:rsidP="00094B3C">
      <w:pPr>
        <w:suppressAutoHyphens/>
        <w:autoSpaceDE w:val="0"/>
        <w:autoSpaceDN w:val="0"/>
        <w:adjustRightInd w:val="0"/>
        <w:ind w:left="142" w:right="-2" w:firstLine="567"/>
        <w:jc w:val="both"/>
        <w:outlineLvl w:val="0"/>
        <w:rPr>
          <w:szCs w:val="28"/>
        </w:rPr>
      </w:pPr>
      <w:r w:rsidRPr="00094B3C">
        <w:rPr>
          <w:szCs w:val="28"/>
        </w:rPr>
        <w:t>1) уведомление о принятии решения о включении организации в реестр исполнителей услуг и необходимости заключения с уполномоченным органом Соглашения - в случае принятия решения о формировании соответствующей информации, включаемой в реестр исполнителей услуг по социальному сертификату;</w:t>
      </w:r>
    </w:p>
    <w:p w14:paraId="0C3C033E" w14:textId="730F443B" w:rsidR="003E639F" w:rsidRDefault="00094B3C" w:rsidP="00094B3C">
      <w:pPr>
        <w:suppressAutoHyphens/>
        <w:autoSpaceDE w:val="0"/>
        <w:autoSpaceDN w:val="0"/>
        <w:adjustRightInd w:val="0"/>
        <w:ind w:left="142" w:right="-2" w:firstLine="567"/>
        <w:jc w:val="both"/>
        <w:outlineLvl w:val="0"/>
        <w:rPr>
          <w:szCs w:val="28"/>
        </w:rPr>
      </w:pPr>
      <w:r w:rsidRPr="00094B3C">
        <w:rPr>
          <w:szCs w:val="28"/>
        </w:rPr>
        <w:t>2) уведомление о принятии решения об отказе организации во включении в реестр исполнителей услуг с указанием основания для отказа, предусмотренного пунктом 25 настоящего Порядка, - в случае принятия решения об отказе в формировании соответствующей информации, включаемой в реестр исполнителей услуг по социальному сертификату.</w:t>
      </w:r>
    </w:p>
    <w:p w14:paraId="6602A8ED" w14:textId="77777777" w:rsidR="00ED39F0" w:rsidRPr="00ED39F0" w:rsidRDefault="00ED39F0" w:rsidP="00ED39F0">
      <w:pPr>
        <w:suppressAutoHyphens/>
        <w:autoSpaceDE w:val="0"/>
        <w:autoSpaceDN w:val="0"/>
        <w:adjustRightInd w:val="0"/>
        <w:ind w:left="142" w:right="-2" w:firstLine="567"/>
        <w:jc w:val="both"/>
        <w:outlineLvl w:val="0"/>
        <w:rPr>
          <w:szCs w:val="28"/>
        </w:rPr>
      </w:pPr>
      <w:r w:rsidRPr="00ED39F0">
        <w:rPr>
          <w:szCs w:val="28"/>
        </w:rPr>
        <w:t>25. Основаниями для принятия решения об отказе в формировании соответствующей информации, включаемой в реестр исполнителей услуг по социальному сертификату, по результатам рассмотрения Заявки являются:</w:t>
      </w:r>
    </w:p>
    <w:p w14:paraId="0F17826A" w14:textId="77777777" w:rsidR="00ED39F0" w:rsidRPr="00ED39F0" w:rsidRDefault="00ED39F0" w:rsidP="00ED39F0">
      <w:pPr>
        <w:suppressAutoHyphens/>
        <w:autoSpaceDE w:val="0"/>
        <w:autoSpaceDN w:val="0"/>
        <w:adjustRightInd w:val="0"/>
        <w:ind w:left="142" w:right="-2" w:firstLine="567"/>
        <w:jc w:val="both"/>
        <w:outlineLvl w:val="0"/>
        <w:rPr>
          <w:szCs w:val="28"/>
        </w:rPr>
      </w:pPr>
      <w:r w:rsidRPr="00ED39F0">
        <w:rPr>
          <w:szCs w:val="28"/>
        </w:rPr>
        <w:t>1) недостоверность информации, содержащейся в Заявке;</w:t>
      </w:r>
    </w:p>
    <w:p w14:paraId="13F2C8B8" w14:textId="77777777" w:rsidR="00ED39F0" w:rsidRPr="00ED39F0" w:rsidRDefault="00ED39F0" w:rsidP="00ED39F0">
      <w:pPr>
        <w:suppressAutoHyphens/>
        <w:autoSpaceDE w:val="0"/>
        <w:autoSpaceDN w:val="0"/>
        <w:adjustRightInd w:val="0"/>
        <w:ind w:left="142" w:right="-2" w:firstLine="567"/>
        <w:jc w:val="both"/>
        <w:outlineLvl w:val="0"/>
        <w:rPr>
          <w:szCs w:val="28"/>
        </w:rPr>
      </w:pPr>
      <w:r w:rsidRPr="00ED39F0">
        <w:rPr>
          <w:szCs w:val="28"/>
        </w:rPr>
        <w:t>2) несоответствие поданного организацией Предложения форме, установленной приложением 2 к Порядку, и требованиям Стандарта;</w:t>
      </w:r>
    </w:p>
    <w:p w14:paraId="640AF4C3" w14:textId="77777777" w:rsidR="00ED39F0" w:rsidRPr="00ED39F0" w:rsidRDefault="00ED39F0" w:rsidP="00ED39F0">
      <w:pPr>
        <w:suppressAutoHyphens/>
        <w:autoSpaceDE w:val="0"/>
        <w:autoSpaceDN w:val="0"/>
        <w:adjustRightInd w:val="0"/>
        <w:ind w:left="142" w:right="-2" w:firstLine="567"/>
        <w:jc w:val="both"/>
        <w:outlineLvl w:val="0"/>
        <w:rPr>
          <w:szCs w:val="28"/>
        </w:rPr>
      </w:pPr>
      <w:r w:rsidRPr="00ED39F0">
        <w:rPr>
          <w:szCs w:val="28"/>
        </w:rPr>
        <w:t>3) несоответствие организации требованиям, установленным в пункте 16 Порядка;</w:t>
      </w:r>
    </w:p>
    <w:p w14:paraId="135CC658" w14:textId="77777777" w:rsidR="00ED39F0" w:rsidRPr="00ED39F0" w:rsidRDefault="00ED39F0" w:rsidP="00ED39F0">
      <w:pPr>
        <w:suppressAutoHyphens/>
        <w:autoSpaceDE w:val="0"/>
        <w:autoSpaceDN w:val="0"/>
        <w:adjustRightInd w:val="0"/>
        <w:ind w:left="142" w:right="-2" w:firstLine="567"/>
        <w:jc w:val="both"/>
        <w:outlineLvl w:val="0"/>
        <w:rPr>
          <w:szCs w:val="28"/>
        </w:rPr>
      </w:pPr>
      <w:r w:rsidRPr="00ED39F0">
        <w:rPr>
          <w:szCs w:val="28"/>
        </w:rPr>
        <w:t>4) отказ организации от подписания либо неподписание Соглашения в течение 3 (трех) рабочих дней с даты получения организацией от уполномоченного органа проекта Соглашения.</w:t>
      </w:r>
    </w:p>
    <w:p w14:paraId="29076C82" w14:textId="77777777" w:rsidR="00FC1037" w:rsidRPr="00FC1037" w:rsidRDefault="00FC1037" w:rsidP="00FC1037">
      <w:pPr>
        <w:suppressAutoHyphens/>
        <w:autoSpaceDE w:val="0"/>
        <w:autoSpaceDN w:val="0"/>
        <w:adjustRightInd w:val="0"/>
        <w:ind w:left="142" w:right="-2" w:firstLine="567"/>
        <w:jc w:val="both"/>
        <w:outlineLvl w:val="0"/>
        <w:rPr>
          <w:szCs w:val="28"/>
        </w:rPr>
      </w:pPr>
      <w:r w:rsidRPr="00FC1037">
        <w:rPr>
          <w:szCs w:val="28"/>
        </w:rPr>
        <w:t>26. В случае принятия уполномоченным органом решения об отказе в формировании соответствующей информации, включаемой в реестр исполнителей услуг по социальному сертификату, организация имеет право направить Заявку в уполномоченный орган повторно.</w:t>
      </w:r>
    </w:p>
    <w:p w14:paraId="5A8910BB" w14:textId="2CC9363A" w:rsidR="00C30DAB" w:rsidRDefault="00C30DAB" w:rsidP="00C30DAB">
      <w:pPr>
        <w:suppressAutoHyphens/>
        <w:autoSpaceDE w:val="0"/>
        <w:autoSpaceDN w:val="0"/>
        <w:adjustRightInd w:val="0"/>
        <w:ind w:left="142" w:right="-2" w:firstLine="567"/>
        <w:jc w:val="both"/>
        <w:outlineLvl w:val="0"/>
        <w:rPr>
          <w:szCs w:val="28"/>
        </w:rPr>
      </w:pPr>
      <w:r>
        <w:rPr>
          <w:szCs w:val="28"/>
        </w:rPr>
        <w:t xml:space="preserve">27. </w:t>
      </w:r>
      <w:r w:rsidRPr="00C30DAB">
        <w:rPr>
          <w:szCs w:val="28"/>
        </w:rPr>
        <w:t xml:space="preserve">Организация, в отношении которой уполномоченным органом принято решение о включении в реестр исполнителей услуг по социальному сертификату, заключает с уполномоченным органом </w:t>
      </w:r>
      <w:r w:rsidRPr="0079220E">
        <w:rPr>
          <w:szCs w:val="28"/>
          <w:highlight w:val="yellow"/>
        </w:rPr>
        <w:t xml:space="preserve">Соглашение в порядке и сроки, установленные постановлением Правительства Московской области от 24.08.2021 </w:t>
      </w:r>
      <w:r w:rsidRPr="0079220E">
        <w:rPr>
          <w:szCs w:val="28"/>
          <w:highlight w:val="yellow"/>
        </w:rPr>
        <w:lastRenderedPageBreak/>
        <w:t>№ 707/29 «Об утверждении Порядка заключения в электронной форме соглашения,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 утвержденного центральным исполнительным органом государственной власти Московской области».</w:t>
      </w:r>
    </w:p>
    <w:p w14:paraId="3E322430" w14:textId="6592A75B" w:rsidR="0079220E" w:rsidRPr="00C30DAB" w:rsidRDefault="000B448D" w:rsidP="00C30DAB">
      <w:pPr>
        <w:suppressAutoHyphens/>
        <w:autoSpaceDE w:val="0"/>
        <w:autoSpaceDN w:val="0"/>
        <w:adjustRightInd w:val="0"/>
        <w:ind w:left="142" w:right="-2" w:firstLine="567"/>
        <w:jc w:val="both"/>
        <w:outlineLvl w:val="0"/>
        <w:rPr>
          <w:szCs w:val="28"/>
        </w:rPr>
      </w:pPr>
      <w:r w:rsidRPr="000B448D">
        <w:rPr>
          <w:szCs w:val="28"/>
        </w:rPr>
        <w:t xml:space="preserve">Соглашение заключается в электронном виде посредством ГИС РЭБ </w:t>
      </w:r>
      <w:r w:rsidR="00003165">
        <w:rPr>
          <w:szCs w:val="28"/>
        </w:rPr>
        <w:t>Камчатского края</w:t>
      </w:r>
      <w:r w:rsidRPr="000B448D">
        <w:rPr>
          <w:szCs w:val="28"/>
        </w:rPr>
        <w:t xml:space="preserve"> с использованием усиленной квалифицированной электронной подписи (далее - УКЭП).</w:t>
      </w:r>
    </w:p>
    <w:p w14:paraId="71084FE5" w14:textId="77777777" w:rsidR="00EB652E" w:rsidRPr="00EB652E" w:rsidRDefault="00EB652E" w:rsidP="00EB652E">
      <w:pPr>
        <w:suppressAutoHyphens/>
        <w:autoSpaceDE w:val="0"/>
        <w:autoSpaceDN w:val="0"/>
        <w:adjustRightInd w:val="0"/>
        <w:ind w:left="142" w:right="-2" w:firstLine="567"/>
        <w:jc w:val="both"/>
        <w:outlineLvl w:val="0"/>
        <w:rPr>
          <w:szCs w:val="28"/>
        </w:rPr>
      </w:pPr>
      <w:r w:rsidRPr="00EB652E">
        <w:rPr>
          <w:szCs w:val="28"/>
        </w:rPr>
        <w:t xml:space="preserve">Соглашение заключается в соответствии с типовой формой, </w:t>
      </w:r>
      <w:r w:rsidRPr="009A129B">
        <w:rPr>
          <w:szCs w:val="28"/>
          <w:highlight w:val="yellow"/>
        </w:rPr>
        <w:t>утвержденной распоряжением Министерства экономики и финансов Московской области от 29.12.2021 № 24РВ-176 «Об утверждении типовой формы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и типовых форм документов, формируемых при заключении, исполнении и расторжении такого соглашения в электронной форме».</w:t>
      </w:r>
    </w:p>
    <w:p w14:paraId="2BB978C1" w14:textId="3A9B8839" w:rsidR="00ED39F0" w:rsidRPr="00542486" w:rsidRDefault="005839DF" w:rsidP="00094B3C">
      <w:pPr>
        <w:suppressAutoHyphens/>
        <w:autoSpaceDE w:val="0"/>
        <w:autoSpaceDN w:val="0"/>
        <w:adjustRightInd w:val="0"/>
        <w:ind w:left="142" w:right="-2" w:firstLine="567"/>
        <w:jc w:val="both"/>
        <w:outlineLvl w:val="0"/>
        <w:rPr>
          <w:szCs w:val="28"/>
        </w:rPr>
      </w:pPr>
      <w:r w:rsidRPr="005839DF">
        <w:rPr>
          <w:szCs w:val="28"/>
        </w:rPr>
        <w:t>Информация о Соглашениях, заключенных в соответствии с настоящим Порядком, подлежит включению в реестр соглашений о предоставлении из соответствующего бюджета бюджетной системы Российской Федерации субсидии в соответствии с требованиями, установленными постановлением Правительства Российской Федерации от 01.02.2021 № 97 «Об утверждении Правил формирования, ведения и размещения реестра соглашений о предоставлении из соответствующего бюджета бюджетной системы Российской Федерации субсидий».</w:t>
      </w:r>
    </w:p>
    <w:p w14:paraId="453AA05F" w14:textId="567F86F8" w:rsidR="00B61942" w:rsidRDefault="00C12461" w:rsidP="007145AE">
      <w:pPr>
        <w:suppressAutoHyphens/>
        <w:autoSpaceDE w:val="0"/>
        <w:autoSpaceDN w:val="0"/>
        <w:adjustRightInd w:val="0"/>
        <w:ind w:left="142" w:right="-2" w:firstLine="567"/>
        <w:jc w:val="both"/>
        <w:outlineLvl w:val="0"/>
        <w:rPr>
          <w:szCs w:val="28"/>
        </w:rPr>
      </w:pPr>
      <w:r>
        <w:rPr>
          <w:szCs w:val="28"/>
        </w:rPr>
        <w:t xml:space="preserve">28. </w:t>
      </w:r>
      <w:r w:rsidRPr="00C12461">
        <w:rPr>
          <w:szCs w:val="28"/>
        </w:rPr>
        <w:t>Датой включения организации в реестр исполнителей услуг является дата заключения Соглашения между уполномоченным органом и организацией.</w:t>
      </w:r>
    </w:p>
    <w:p w14:paraId="7569BFF1" w14:textId="6E985EA4" w:rsidR="00C12461" w:rsidRDefault="00CB29E8" w:rsidP="007145AE">
      <w:pPr>
        <w:suppressAutoHyphens/>
        <w:autoSpaceDE w:val="0"/>
        <w:autoSpaceDN w:val="0"/>
        <w:adjustRightInd w:val="0"/>
        <w:ind w:left="142" w:right="-2" w:firstLine="567"/>
        <w:jc w:val="both"/>
        <w:outlineLvl w:val="0"/>
        <w:rPr>
          <w:szCs w:val="28"/>
        </w:rPr>
      </w:pPr>
      <w:r>
        <w:rPr>
          <w:szCs w:val="28"/>
        </w:rPr>
        <w:t xml:space="preserve">29. </w:t>
      </w:r>
      <w:r w:rsidR="00A243C6" w:rsidRPr="00A243C6">
        <w:rPr>
          <w:szCs w:val="28"/>
        </w:rPr>
        <w:t>В случае изменения информации, указанной в пункте 4 и подпунктах «и» - «л» пункта 5 Положения о структуре реестра исполнителей услуг, уполномоченный орган формирует изменения для внесения в реестровую запись в течение 3 (трех) рабочих дней со дня получения заявки об изменении соответствующих сведений от исполнителя услуг в соответствии с требованиями Положения о структуре реестра исполнителей услуг, установленными для первоначального формирования таких сведений.</w:t>
      </w:r>
    </w:p>
    <w:p w14:paraId="7A29B2B9" w14:textId="77777777" w:rsidR="00592382" w:rsidRPr="00592382" w:rsidRDefault="009237DB" w:rsidP="00592382">
      <w:pPr>
        <w:suppressAutoHyphens/>
        <w:autoSpaceDE w:val="0"/>
        <w:autoSpaceDN w:val="0"/>
        <w:adjustRightInd w:val="0"/>
        <w:ind w:left="142" w:right="-2" w:firstLine="567"/>
        <w:jc w:val="both"/>
        <w:outlineLvl w:val="0"/>
        <w:rPr>
          <w:szCs w:val="28"/>
        </w:rPr>
      </w:pPr>
      <w:r>
        <w:rPr>
          <w:szCs w:val="28"/>
        </w:rPr>
        <w:t xml:space="preserve">30. </w:t>
      </w:r>
      <w:r w:rsidR="00592382" w:rsidRPr="00592382">
        <w:rPr>
          <w:szCs w:val="28"/>
        </w:rPr>
        <w:t>Основаниями для исключения исполнителя услуг из реестра исполнителей услуг являются:</w:t>
      </w:r>
    </w:p>
    <w:p w14:paraId="2CBA522D" w14:textId="77777777" w:rsidR="00592382" w:rsidRPr="00592382" w:rsidRDefault="00592382" w:rsidP="00592382">
      <w:pPr>
        <w:suppressAutoHyphens/>
        <w:autoSpaceDE w:val="0"/>
        <w:autoSpaceDN w:val="0"/>
        <w:adjustRightInd w:val="0"/>
        <w:ind w:left="142" w:right="-2" w:firstLine="567"/>
        <w:jc w:val="both"/>
        <w:outlineLvl w:val="0"/>
        <w:rPr>
          <w:szCs w:val="28"/>
        </w:rPr>
      </w:pPr>
      <w:r w:rsidRPr="00592382">
        <w:rPr>
          <w:szCs w:val="28"/>
        </w:rPr>
        <w:t>1) реорганизация или прекращение деятельности исполнителя услуг;</w:t>
      </w:r>
    </w:p>
    <w:p w14:paraId="02EF62A4" w14:textId="77777777" w:rsidR="00592382" w:rsidRPr="00592382" w:rsidRDefault="00592382" w:rsidP="00592382">
      <w:pPr>
        <w:suppressAutoHyphens/>
        <w:autoSpaceDE w:val="0"/>
        <w:autoSpaceDN w:val="0"/>
        <w:adjustRightInd w:val="0"/>
        <w:ind w:left="142" w:right="-2" w:firstLine="567"/>
        <w:jc w:val="both"/>
        <w:outlineLvl w:val="0"/>
        <w:rPr>
          <w:szCs w:val="28"/>
        </w:rPr>
      </w:pPr>
      <w:r w:rsidRPr="00592382">
        <w:rPr>
          <w:szCs w:val="28"/>
        </w:rPr>
        <w:t>2) исключение сведений об исполнителе услуг из Единого федерального реестра туроператоров;</w:t>
      </w:r>
    </w:p>
    <w:p w14:paraId="34A7DC56" w14:textId="77777777" w:rsidR="00592382" w:rsidRPr="00592382" w:rsidRDefault="00592382" w:rsidP="00592382">
      <w:pPr>
        <w:suppressAutoHyphens/>
        <w:autoSpaceDE w:val="0"/>
        <w:autoSpaceDN w:val="0"/>
        <w:adjustRightInd w:val="0"/>
        <w:ind w:left="142" w:right="-2" w:firstLine="567"/>
        <w:jc w:val="both"/>
        <w:outlineLvl w:val="0"/>
        <w:rPr>
          <w:szCs w:val="28"/>
        </w:rPr>
      </w:pPr>
      <w:r w:rsidRPr="00592382">
        <w:rPr>
          <w:szCs w:val="28"/>
        </w:rPr>
        <w:t>3) установление уполномоченным органом факта предоставления исполнителем услуг заведомо недостоверной информации;</w:t>
      </w:r>
    </w:p>
    <w:p w14:paraId="26BC8FE9" w14:textId="77777777" w:rsidR="00592382" w:rsidRPr="00592382" w:rsidRDefault="00592382" w:rsidP="00592382">
      <w:pPr>
        <w:suppressAutoHyphens/>
        <w:autoSpaceDE w:val="0"/>
        <w:autoSpaceDN w:val="0"/>
        <w:adjustRightInd w:val="0"/>
        <w:ind w:left="142" w:right="-2" w:firstLine="567"/>
        <w:jc w:val="both"/>
        <w:outlineLvl w:val="0"/>
        <w:rPr>
          <w:szCs w:val="28"/>
        </w:rPr>
      </w:pPr>
      <w:r w:rsidRPr="00592382">
        <w:rPr>
          <w:szCs w:val="28"/>
        </w:rPr>
        <w:t>4) расторжение Соглашения;</w:t>
      </w:r>
    </w:p>
    <w:p w14:paraId="2AE99EC2" w14:textId="77777777" w:rsidR="00592382" w:rsidRPr="00592382" w:rsidRDefault="00592382" w:rsidP="00592382">
      <w:pPr>
        <w:suppressAutoHyphens/>
        <w:autoSpaceDE w:val="0"/>
        <w:autoSpaceDN w:val="0"/>
        <w:adjustRightInd w:val="0"/>
        <w:ind w:left="142" w:right="-2" w:firstLine="567"/>
        <w:jc w:val="both"/>
        <w:outlineLvl w:val="0"/>
        <w:rPr>
          <w:szCs w:val="28"/>
        </w:rPr>
      </w:pPr>
      <w:r w:rsidRPr="00592382">
        <w:rPr>
          <w:szCs w:val="28"/>
        </w:rPr>
        <w:lastRenderedPageBreak/>
        <w:t>5) подача исполнителем услуг заявления об исключении из реестра исполнителей услуг посредством заполнения электронной интерактивной формы на Портале;</w:t>
      </w:r>
    </w:p>
    <w:p w14:paraId="6673B296" w14:textId="5F7C4C65" w:rsidR="009237DB" w:rsidRPr="007145AE" w:rsidRDefault="00592382" w:rsidP="00592382">
      <w:pPr>
        <w:suppressAutoHyphens/>
        <w:autoSpaceDE w:val="0"/>
        <w:autoSpaceDN w:val="0"/>
        <w:adjustRightInd w:val="0"/>
        <w:ind w:left="142" w:right="-2" w:firstLine="567"/>
        <w:jc w:val="both"/>
        <w:outlineLvl w:val="0"/>
        <w:rPr>
          <w:szCs w:val="28"/>
        </w:rPr>
      </w:pPr>
      <w:r w:rsidRPr="00592382">
        <w:rPr>
          <w:szCs w:val="28"/>
        </w:rPr>
        <w:t>6) несогласие исполнителя услуги с измененными в соответствии с частью 2 статьи 23 Федерального закона № 189-ФЗ условиями оказания государственной услуги в соответствии с социальным сертификатом.</w:t>
      </w:r>
    </w:p>
    <w:p w14:paraId="43C29696" w14:textId="752C415E" w:rsidR="00A87ABE" w:rsidRDefault="0026171F" w:rsidP="00A87ABE">
      <w:pPr>
        <w:suppressAutoHyphens/>
        <w:autoSpaceDE w:val="0"/>
        <w:autoSpaceDN w:val="0"/>
        <w:adjustRightInd w:val="0"/>
        <w:ind w:left="142" w:right="-2" w:firstLine="567"/>
        <w:jc w:val="both"/>
        <w:outlineLvl w:val="0"/>
        <w:rPr>
          <w:szCs w:val="28"/>
        </w:rPr>
      </w:pPr>
      <w:r>
        <w:rPr>
          <w:szCs w:val="28"/>
        </w:rPr>
        <w:t xml:space="preserve">31. </w:t>
      </w:r>
      <w:r w:rsidRPr="0026171F">
        <w:rPr>
          <w:szCs w:val="28"/>
        </w:rPr>
        <w:t>Исключение исполнителя услуг из реестра исполнителей услуг в связи с несогласием исполнителя услуги с измененными в соответствии с частью 2 статьи 23 Федерального закона № 189-ФЗ условиями оказания государственной услуги в соответствии с социальным сертификатом, осуществляется уполномоченным органом в соответствии с Правилами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утвержденными постановлением Правительства Российской Федерации № 183.</w:t>
      </w:r>
    </w:p>
    <w:p w14:paraId="609F1388" w14:textId="7AF69BF0" w:rsidR="00756E18" w:rsidRDefault="00756E18" w:rsidP="00756E18">
      <w:pPr>
        <w:suppressAutoHyphens/>
        <w:autoSpaceDE w:val="0"/>
        <w:autoSpaceDN w:val="0"/>
        <w:adjustRightInd w:val="0"/>
        <w:ind w:left="142" w:right="-2" w:firstLine="567"/>
        <w:jc w:val="both"/>
        <w:outlineLvl w:val="0"/>
        <w:rPr>
          <w:szCs w:val="28"/>
        </w:rPr>
      </w:pPr>
      <w:r>
        <w:rPr>
          <w:szCs w:val="28"/>
        </w:rPr>
        <w:t xml:space="preserve">32. </w:t>
      </w:r>
      <w:r w:rsidRPr="00756E18">
        <w:rPr>
          <w:szCs w:val="28"/>
        </w:rPr>
        <w:t>Решение об исключении исполнителя услуг из реестра исполнителей услуг принимается уполномоченным органом и направляется исполнителю услуг по форме согласно приложению 5 к Порядку в день его принятия в ЛК на Портале или при наличии основания, установленного пунктом 12 Порядка, направляется путем почтового отправления или иным способом, позволяющим подтвердить получение таких документов указанными лицами.</w:t>
      </w:r>
    </w:p>
    <w:p w14:paraId="61C94364" w14:textId="07C090BF" w:rsidR="00E576B0" w:rsidRPr="00756E18" w:rsidRDefault="00E576B0" w:rsidP="00756E18">
      <w:pPr>
        <w:suppressAutoHyphens/>
        <w:autoSpaceDE w:val="0"/>
        <w:autoSpaceDN w:val="0"/>
        <w:adjustRightInd w:val="0"/>
        <w:ind w:left="142" w:right="-2" w:firstLine="567"/>
        <w:jc w:val="both"/>
        <w:outlineLvl w:val="0"/>
        <w:rPr>
          <w:szCs w:val="28"/>
        </w:rPr>
      </w:pPr>
      <w:r w:rsidRPr="00E576B0">
        <w:rPr>
          <w:szCs w:val="28"/>
        </w:rPr>
        <w:t>Организация, потерявшая статус исполнителя услуг в связи с исключением из реестра исполнителей услуг в соответствии с пунктом 30 Порядка, не вправе принимать социальные сертификаты, начиная со дня ее исключения из указанного реестра.</w:t>
      </w:r>
    </w:p>
    <w:p w14:paraId="423A6027" w14:textId="4B3FCE9A" w:rsidR="00530DA7" w:rsidRDefault="00530DA7" w:rsidP="00530DA7">
      <w:pPr>
        <w:shd w:val="clear" w:color="auto" w:fill="FFFFFF"/>
        <w:spacing w:before="100" w:beforeAutospacing="1" w:after="100" w:afterAutospacing="1"/>
        <w:ind w:left="142" w:right="-2"/>
        <w:jc w:val="center"/>
        <w:rPr>
          <w:szCs w:val="28"/>
        </w:rPr>
      </w:pPr>
      <w:r>
        <w:rPr>
          <w:szCs w:val="28"/>
        </w:rPr>
        <w:t>3</w:t>
      </w:r>
      <w:r>
        <w:rPr>
          <w:szCs w:val="28"/>
        </w:rPr>
        <w:t xml:space="preserve">. Порядок формирования реестра </w:t>
      </w:r>
      <w:r w:rsidR="00801889">
        <w:rPr>
          <w:szCs w:val="28"/>
        </w:rPr>
        <w:t>получателей                                       социального сертификата</w:t>
      </w:r>
    </w:p>
    <w:p w14:paraId="7458897C" w14:textId="055AEADA" w:rsidR="00A87ABE" w:rsidRPr="00A87ABE" w:rsidRDefault="00B17DE1" w:rsidP="00A87ABE">
      <w:pPr>
        <w:suppressAutoHyphens/>
        <w:autoSpaceDE w:val="0"/>
        <w:autoSpaceDN w:val="0"/>
        <w:adjustRightInd w:val="0"/>
        <w:ind w:left="142" w:right="-2" w:firstLine="567"/>
        <w:jc w:val="both"/>
        <w:outlineLvl w:val="0"/>
        <w:rPr>
          <w:szCs w:val="28"/>
        </w:rPr>
      </w:pPr>
      <w:r>
        <w:rPr>
          <w:szCs w:val="28"/>
        </w:rPr>
        <w:t xml:space="preserve">33. </w:t>
      </w:r>
      <w:r w:rsidRPr="00B17DE1">
        <w:rPr>
          <w:szCs w:val="28"/>
        </w:rPr>
        <w:t xml:space="preserve">Формирование и ведение реестра получателей социального сертификата осуществляются в электронном виде с использованием Модуля «ЦНП» на основании информации о потребителях услуг и их законных представителях, получаемой от Министерства образования </w:t>
      </w:r>
      <w:r>
        <w:rPr>
          <w:szCs w:val="28"/>
        </w:rPr>
        <w:t>Камчатского края</w:t>
      </w:r>
      <w:r w:rsidRPr="00B17DE1">
        <w:rPr>
          <w:szCs w:val="28"/>
        </w:rPr>
        <w:t xml:space="preserve"> путем информационного взаимодействия </w:t>
      </w:r>
      <w:r w:rsidRPr="00B17DE1">
        <w:rPr>
          <w:szCs w:val="28"/>
          <w:highlight w:val="yellow"/>
        </w:rPr>
        <w:t>Модуля «ЦНП» со «Школьным порталом»</w:t>
      </w:r>
      <w:r w:rsidRPr="00B17DE1">
        <w:rPr>
          <w:szCs w:val="28"/>
        </w:rPr>
        <w:t xml:space="preserve"> или иным доступным для этого способом в рамках межведомственного информационного взаимодействия.</w:t>
      </w:r>
    </w:p>
    <w:p w14:paraId="2977DC58" w14:textId="77777777" w:rsidR="0021205C" w:rsidRPr="0021205C" w:rsidRDefault="0021205C" w:rsidP="0021205C">
      <w:pPr>
        <w:suppressAutoHyphens/>
        <w:autoSpaceDE w:val="0"/>
        <w:autoSpaceDN w:val="0"/>
        <w:adjustRightInd w:val="0"/>
        <w:ind w:left="142" w:right="-2" w:firstLine="567"/>
        <w:jc w:val="both"/>
        <w:outlineLvl w:val="0"/>
        <w:rPr>
          <w:szCs w:val="28"/>
        </w:rPr>
      </w:pPr>
      <w:r w:rsidRPr="0021205C">
        <w:rPr>
          <w:szCs w:val="28"/>
        </w:rPr>
        <w:t>Оператором реестра получателей социального сертификата является уполномоченный орган (далее - оператор реестра получателей).</w:t>
      </w:r>
    </w:p>
    <w:p w14:paraId="598D60AA" w14:textId="77777777" w:rsidR="00952E81" w:rsidRPr="00952E81" w:rsidRDefault="0021205C" w:rsidP="00952E81">
      <w:pPr>
        <w:suppressAutoHyphens/>
        <w:autoSpaceDE w:val="0"/>
        <w:autoSpaceDN w:val="0"/>
        <w:adjustRightInd w:val="0"/>
        <w:ind w:left="142" w:right="-2" w:firstLine="567"/>
        <w:jc w:val="both"/>
        <w:outlineLvl w:val="0"/>
        <w:rPr>
          <w:szCs w:val="28"/>
        </w:rPr>
      </w:pPr>
      <w:r>
        <w:rPr>
          <w:szCs w:val="28"/>
        </w:rPr>
        <w:t xml:space="preserve">34. </w:t>
      </w:r>
      <w:r w:rsidR="00952E81" w:rsidRPr="00952E81">
        <w:rPr>
          <w:szCs w:val="28"/>
        </w:rPr>
        <w:t>Структура и форма реестра получателей социального сертификата определяется оператором реестра получателей.</w:t>
      </w:r>
    </w:p>
    <w:p w14:paraId="0E548699" w14:textId="55371CD7" w:rsidR="00A87ABE" w:rsidRDefault="00952E81" w:rsidP="002B78A8">
      <w:pPr>
        <w:suppressAutoHyphens/>
        <w:autoSpaceDE w:val="0"/>
        <w:autoSpaceDN w:val="0"/>
        <w:adjustRightInd w:val="0"/>
        <w:ind w:left="142" w:right="-2" w:firstLine="567"/>
        <w:jc w:val="both"/>
        <w:outlineLvl w:val="0"/>
        <w:rPr>
          <w:szCs w:val="28"/>
        </w:rPr>
      </w:pPr>
      <w:r>
        <w:rPr>
          <w:szCs w:val="28"/>
        </w:rPr>
        <w:t xml:space="preserve">35. </w:t>
      </w:r>
      <w:r w:rsidR="00F71928" w:rsidRPr="00F71928">
        <w:rPr>
          <w:szCs w:val="28"/>
        </w:rPr>
        <w:t xml:space="preserve">В целях формирования реестра получателей социального сертификата в электронном виде оператор реестра получателей направляет законным представителям потребителей услуг, соответствующим критериям, указанным в </w:t>
      </w:r>
      <w:r w:rsidR="00F71928" w:rsidRPr="00F71928">
        <w:rPr>
          <w:szCs w:val="28"/>
        </w:rPr>
        <w:lastRenderedPageBreak/>
        <w:t>пункте 9 Порядка, в ЛК на Портале уведомление о возможности включения в реестр получателей социального сертификата и получении социального сертификата (далее - уведомление).</w:t>
      </w:r>
    </w:p>
    <w:p w14:paraId="6393407C" w14:textId="77777777" w:rsidR="00FD2086" w:rsidRPr="00FD2086" w:rsidRDefault="00FD2086" w:rsidP="00FD2086">
      <w:pPr>
        <w:suppressAutoHyphens/>
        <w:autoSpaceDE w:val="0"/>
        <w:autoSpaceDN w:val="0"/>
        <w:adjustRightInd w:val="0"/>
        <w:ind w:left="142" w:right="-2" w:firstLine="567"/>
        <w:jc w:val="both"/>
        <w:outlineLvl w:val="0"/>
        <w:rPr>
          <w:szCs w:val="28"/>
        </w:rPr>
      </w:pPr>
      <w:r w:rsidRPr="00FD2086">
        <w:rPr>
          <w:szCs w:val="28"/>
        </w:rPr>
        <w:t>Уведомление формируется в электронной форме и подписывается уполномоченным органом с использованием УКЭП.</w:t>
      </w:r>
    </w:p>
    <w:p w14:paraId="231DB734" w14:textId="77777777" w:rsidR="00FD2086" w:rsidRPr="00FD2086" w:rsidRDefault="00FD2086" w:rsidP="00FD2086">
      <w:pPr>
        <w:suppressAutoHyphens/>
        <w:autoSpaceDE w:val="0"/>
        <w:autoSpaceDN w:val="0"/>
        <w:adjustRightInd w:val="0"/>
        <w:ind w:left="142" w:right="-2" w:firstLine="567"/>
        <w:jc w:val="both"/>
        <w:outlineLvl w:val="0"/>
        <w:rPr>
          <w:szCs w:val="28"/>
        </w:rPr>
      </w:pPr>
      <w:r w:rsidRPr="00FD2086">
        <w:rPr>
          <w:szCs w:val="28"/>
        </w:rPr>
        <w:t>Уведомление направляется оператором реестра получателей согласно очередности, устанавливаемой планом апробации, в соответствии с пунктом 10 Порядка.</w:t>
      </w:r>
    </w:p>
    <w:p w14:paraId="5A882272" w14:textId="77777777" w:rsidR="00FD2086" w:rsidRPr="00FD2086" w:rsidRDefault="00FD2086" w:rsidP="00FD2086">
      <w:pPr>
        <w:suppressAutoHyphens/>
        <w:autoSpaceDE w:val="0"/>
        <w:autoSpaceDN w:val="0"/>
        <w:adjustRightInd w:val="0"/>
        <w:ind w:left="142" w:right="-2" w:firstLine="567"/>
        <w:jc w:val="both"/>
        <w:outlineLvl w:val="0"/>
        <w:rPr>
          <w:szCs w:val="28"/>
        </w:rPr>
      </w:pPr>
      <w:r>
        <w:rPr>
          <w:szCs w:val="28"/>
        </w:rPr>
        <w:t xml:space="preserve">36. </w:t>
      </w:r>
      <w:r w:rsidRPr="00FD2086">
        <w:rPr>
          <w:szCs w:val="28"/>
        </w:rPr>
        <w:t>При формировании в соответствии с пунктом 12 Порядка реестра получателей социального сертификата на бумажном носителе такой реестр получателей социального сертификата формируется оператором реестра получателей на основании заявок на получение социального сертификата, составленных на бумажном носителе по форме (далее - заявка на получение сертификата), утвержденной оператором реестра получателей, подписанных законным представителем потребителя услуги с приложением согласия законного представителя потребителя услуги на обработку персональных данных, сформированного в соответствии со статьей 9 Федерального закона от 27.07.2006 № 152-ФЗ «О персональных данных», и копий следующих документов:</w:t>
      </w:r>
    </w:p>
    <w:p w14:paraId="339E44AF" w14:textId="77777777" w:rsidR="00FD2086" w:rsidRPr="00FD2086" w:rsidRDefault="00FD2086" w:rsidP="00FD2086">
      <w:pPr>
        <w:suppressAutoHyphens/>
        <w:autoSpaceDE w:val="0"/>
        <w:autoSpaceDN w:val="0"/>
        <w:adjustRightInd w:val="0"/>
        <w:ind w:left="142" w:right="-2" w:firstLine="567"/>
        <w:jc w:val="both"/>
        <w:outlineLvl w:val="0"/>
        <w:rPr>
          <w:szCs w:val="28"/>
        </w:rPr>
      </w:pPr>
      <w:r w:rsidRPr="00FD2086">
        <w:rPr>
          <w:szCs w:val="28"/>
        </w:rPr>
        <w:t>свидетельство о рождении потребителя услуги;</w:t>
      </w:r>
    </w:p>
    <w:p w14:paraId="59BDBC2C" w14:textId="77777777" w:rsidR="00FD2086" w:rsidRPr="00FD2086" w:rsidRDefault="00FD2086" w:rsidP="00FD2086">
      <w:pPr>
        <w:suppressAutoHyphens/>
        <w:autoSpaceDE w:val="0"/>
        <w:autoSpaceDN w:val="0"/>
        <w:adjustRightInd w:val="0"/>
        <w:ind w:left="142" w:right="-2" w:firstLine="567"/>
        <w:jc w:val="both"/>
        <w:outlineLvl w:val="0"/>
        <w:rPr>
          <w:szCs w:val="28"/>
        </w:rPr>
      </w:pPr>
      <w:r w:rsidRPr="00FD2086">
        <w:rPr>
          <w:szCs w:val="28"/>
        </w:rPr>
        <w:t>свидетельство об усыновлении (удочерении) потребителя услуги для законного представителя потребителя услуги, являющегося усыновителем потребителя услуги;</w:t>
      </w:r>
    </w:p>
    <w:p w14:paraId="5EE8D294" w14:textId="77777777" w:rsidR="00FD2086" w:rsidRPr="00FD2086" w:rsidRDefault="00FD2086" w:rsidP="00FD2086">
      <w:pPr>
        <w:suppressAutoHyphens/>
        <w:autoSpaceDE w:val="0"/>
        <w:autoSpaceDN w:val="0"/>
        <w:adjustRightInd w:val="0"/>
        <w:ind w:left="142" w:right="-2" w:firstLine="567"/>
        <w:jc w:val="both"/>
        <w:outlineLvl w:val="0"/>
        <w:rPr>
          <w:szCs w:val="28"/>
        </w:rPr>
      </w:pPr>
      <w:r w:rsidRPr="00FD2086">
        <w:rPr>
          <w:szCs w:val="28"/>
        </w:rPr>
        <w:t>решение органа опеки и попечительства о назначении потребителю услуги опекуна для законного представителя потребителя услуги, являющегося опекуном потребителя услуги;</w:t>
      </w:r>
    </w:p>
    <w:p w14:paraId="24E35581" w14:textId="77777777" w:rsidR="00FD2086" w:rsidRPr="00FD2086" w:rsidRDefault="00FD2086" w:rsidP="00FD2086">
      <w:pPr>
        <w:suppressAutoHyphens/>
        <w:autoSpaceDE w:val="0"/>
        <w:autoSpaceDN w:val="0"/>
        <w:adjustRightInd w:val="0"/>
        <w:ind w:left="142" w:right="-2" w:firstLine="567"/>
        <w:jc w:val="both"/>
        <w:outlineLvl w:val="0"/>
        <w:rPr>
          <w:szCs w:val="28"/>
        </w:rPr>
      </w:pPr>
      <w:r w:rsidRPr="00FD2086">
        <w:rPr>
          <w:szCs w:val="28"/>
        </w:rPr>
        <w:t>паспорт законного представителя потребителя услуги или временное удостоверение личности законного представителя потребителя услуги, выданное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3E5A5998" w14:textId="54EE7F0A" w:rsidR="00D91C9A" w:rsidRDefault="009D3109" w:rsidP="002B78A8">
      <w:pPr>
        <w:suppressAutoHyphens/>
        <w:autoSpaceDE w:val="0"/>
        <w:autoSpaceDN w:val="0"/>
        <w:adjustRightInd w:val="0"/>
        <w:ind w:left="142" w:right="-2" w:firstLine="567"/>
        <w:jc w:val="both"/>
        <w:outlineLvl w:val="0"/>
        <w:rPr>
          <w:szCs w:val="28"/>
        </w:rPr>
      </w:pPr>
      <w:r>
        <w:rPr>
          <w:szCs w:val="28"/>
        </w:rPr>
        <w:t xml:space="preserve">37. </w:t>
      </w:r>
      <w:r w:rsidRPr="009D3109">
        <w:rPr>
          <w:szCs w:val="28"/>
        </w:rPr>
        <w:t>Основанием для включения в реестр получателей социального сертификата является выражение согласия законного представителя потребителя услуги на включение в реестр получателей социального сертификата в ЛК на Портале или подача заявок на получение сертификата в соответствие с требованиями, указанными в пункте 36 Порядка.</w:t>
      </w:r>
    </w:p>
    <w:p w14:paraId="13A5FDC6" w14:textId="77777777" w:rsidR="009D3109" w:rsidRPr="009D3109" w:rsidRDefault="009D3109" w:rsidP="009D3109">
      <w:pPr>
        <w:suppressAutoHyphens/>
        <w:autoSpaceDE w:val="0"/>
        <w:autoSpaceDN w:val="0"/>
        <w:adjustRightInd w:val="0"/>
        <w:ind w:left="142" w:right="-2" w:firstLine="567"/>
        <w:jc w:val="both"/>
        <w:outlineLvl w:val="0"/>
        <w:rPr>
          <w:szCs w:val="28"/>
        </w:rPr>
      </w:pPr>
      <w:r>
        <w:rPr>
          <w:szCs w:val="28"/>
        </w:rPr>
        <w:t xml:space="preserve">38. </w:t>
      </w:r>
      <w:r w:rsidRPr="009D3109">
        <w:rPr>
          <w:szCs w:val="28"/>
        </w:rPr>
        <w:t xml:space="preserve">Основанием для отказа включения в реестр получателей социального сертификата в случае, указанном в пункте 36 Порядка, является непредоставление либо предоставление не в полном объеме законным представителем потребителя услуг документов, указанных в пункте 36 Порядка. Отказ направляется в адрес законного представителя потребителя услуг в течение 5 рабочих дней с даты регистрации заявления. В случае устранения причин, послуживших основанием </w:t>
      </w:r>
      <w:r w:rsidRPr="009D3109">
        <w:rPr>
          <w:szCs w:val="28"/>
        </w:rPr>
        <w:lastRenderedPageBreak/>
        <w:t>для отказа, законный представитель потребителя услуг вправе обратиться повторно.</w:t>
      </w:r>
    </w:p>
    <w:p w14:paraId="5E4BD8D3" w14:textId="0D22284B" w:rsidR="009D3109" w:rsidRDefault="009D3109" w:rsidP="009D3109">
      <w:pPr>
        <w:suppressAutoHyphens/>
        <w:autoSpaceDE w:val="0"/>
        <w:autoSpaceDN w:val="0"/>
        <w:adjustRightInd w:val="0"/>
        <w:ind w:left="142" w:right="-2" w:firstLine="567"/>
        <w:jc w:val="both"/>
        <w:outlineLvl w:val="0"/>
        <w:rPr>
          <w:szCs w:val="28"/>
        </w:rPr>
      </w:pPr>
      <w:r>
        <w:rPr>
          <w:szCs w:val="28"/>
        </w:rPr>
        <w:t xml:space="preserve">39. </w:t>
      </w:r>
      <w:r w:rsidRPr="009D3109">
        <w:rPr>
          <w:szCs w:val="28"/>
        </w:rPr>
        <w:t>Регистрация законного представителя потребителя услуги на Портале осуществляется с использованием ЕСИА.</w:t>
      </w:r>
    </w:p>
    <w:p w14:paraId="4430DBB1" w14:textId="77777777" w:rsidR="003D6889" w:rsidRPr="003D6889" w:rsidRDefault="009D3109" w:rsidP="003D6889">
      <w:pPr>
        <w:suppressAutoHyphens/>
        <w:autoSpaceDE w:val="0"/>
        <w:autoSpaceDN w:val="0"/>
        <w:adjustRightInd w:val="0"/>
        <w:ind w:left="142" w:right="-2" w:firstLine="567"/>
        <w:jc w:val="both"/>
        <w:outlineLvl w:val="0"/>
        <w:rPr>
          <w:szCs w:val="28"/>
        </w:rPr>
      </w:pPr>
      <w:r>
        <w:rPr>
          <w:szCs w:val="28"/>
        </w:rPr>
        <w:t xml:space="preserve">40. </w:t>
      </w:r>
      <w:r w:rsidR="003D6889" w:rsidRPr="003D6889">
        <w:rPr>
          <w:szCs w:val="28"/>
        </w:rPr>
        <w:t>После включения информации о законном представителе потребителя услуги в реестр получателей социального сертификата законному представителю потребителя услуги оператором реестра получателей направляется социальный сертификат. В случае подачи заявок на получение сертификата в соответствии с требованиями, указанными в пункте 36 Порядка, сертификат направляется законному представителю потребителя в течение 3 (трех) рабочих дней с даты его формирования.</w:t>
      </w:r>
    </w:p>
    <w:p w14:paraId="363B9044" w14:textId="612F00D4" w:rsidR="003D6889" w:rsidRDefault="003D6889" w:rsidP="003D6889">
      <w:pPr>
        <w:shd w:val="clear" w:color="auto" w:fill="FFFFFF"/>
        <w:spacing w:before="100" w:beforeAutospacing="1" w:after="100" w:afterAutospacing="1"/>
        <w:ind w:left="142" w:right="-2"/>
        <w:jc w:val="center"/>
        <w:rPr>
          <w:szCs w:val="28"/>
        </w:rPr>
      </w:pPr>
      <w:r>
        <w:rPr>
          <w:szCs w:val="28"/>
        </w:rPr>
        <w:t>4</w:t>
      </w:r>
      <w:r>
        <w:rPr>
          <w:szCs w:val="28"/>
        </w:rPr>
        <w:t xml:space="preserve">. Порядок </w:t>
      </w:r>
      <w:r w:rsidR="00373AD1">
        <w:rPr>
          <w:szCs w:val="28"/>
        </w:rPr>
        <w:t>оказания государственной услуги по                                   социальному сертификату</w:t>
      </w:r>
    </w:p>
    <w:p w14:paraId="5C8C8862" w14:textId="70773526" w:rsidR="009D3109" w:rsidRDefault="00E31463" w:rsidP="002B78A8">
      <w:pPr>
        <w:suppressAutoHyphens/>
        <w:autoSpaceDE w:val="0"/>
        <w:autoSpaceDN w:val="0"/>
        <w:adjustRightInd w:val="0"/>
        <w:ind w:left="142" w:right="-2" w:firstLine="567"/>
        <w:jc w:val="both"/>
        <w:outlineLvl w:val="0"/>
        <w:rPr>
          <w:szCs w:val="28"/>
        </w:rPr>
      </w:pPr>
      <w:r>
        <w:rPr>
          <w:szCs w:val="28"/>
        </w:rPr>
        <w:t xml:space="preserve">41. </w:t>
      </w:r>
      <w:r w:rsidR="00E571A2" w:rsidRPr="00E571A2">
        <w:rPr>
          <w:szCs w:val="28"/>
        </w:rPr>
        <w:t>Социальный сертификат формируется в электронном виде с учетом требований, предусмотренных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(муниципальной) услуги в социальной сфере» (далее - постановление Правительства Российской Федерации № 1915), Порядком формирования в электронном виде социальных сертификатов на получение государственных услуг в социальной сфере, утвержденным постановлением Правительства Московской области от 03.08.2021 № 636/26 «Об утверждении Порядка формирования в электронном виде социальных сертификатов на получение государственных услуг в социальной сфере» (далее - Порядок формирования в электронном виде социальных сертификатов).</w:t>
      </w:r>
    </w:p>
    <w:p w14:paraId="1ADA1DE4" w14:textId="77777777" w:rsidR="00E571A2" w:rsidRPr="00E571A2" w:rsidRDefault="00E571A2" w:rsidP="00E571A2">
      <w:pPr>
        <w:suppressAutoHyphens/>
        <w:autoSpaceDE w:val="0"/>
        <w:autoSpaceDN w:val="0"/>
        <w:adjustRightInd w:val="0"/>
        <w:ind w:left="142" w:right="-2" w:firstLine="567"/>
        <w:jc w:val="both"/>
        <w:outlineLvl w:val="0"/>
        <w:rPr>
          <w:szCs w:val="28"/>
        </w:rPr>
      </w:pPr>
      <w:r>
        <w:rPr>
          <w:szCs w:val="28"/>
        </w:rPr>
        <w:t xml:space="preserve">42. </w:t>
      </w:r>
      <w:r w:rsidRPr="00E571A2">
        <w:rPr>
          <w:szCs w:val="28"/>
        </w:rPr>
        <w:t>Социальный сертификат формируется на бумажном носителе в соответствии с пунктом 12 Порядка с учетом требований, предусмотренных постановлением Правительства Российской Федерации № 1915, и в соответствии с требованиями Порядка.</w:t>
      </w:r>
    </w:p>
    <w:p w14:paraId="3CB972B2"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43. Статус социального сертификата может принимать одно из следующих значений, присваиваемых в соответствии с Порядком формирования в электронном виде социальных сертификатов:</w:t>
      </w:r>
    </w:p>
    <w:p w14:paraId="3171D95A"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действительный - в случае первичного формирования социального сертификата;</w:t>
      </w:r>
    </w:p>
    <w:p w14:paraId="77AC1E7E"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недействительный - в случаях:</w:t>
      </w:r>
    </w:p>
    <w:p w14:paraId="211ACEF2"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непредъявления социального сертификата исполнителю услуг в течение 5 (пяти) календарных дней со дня формирования социального сертификата;</w:t>
      </w:r>
    </w:p>
    <w:p w14:paraId="1C81E778"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 xml:space="preserve">исключения потребителя услуг из реестра получателей социального сертификата в случаях смерти потребителя услуг, добровольного отказа от предоставления государственной услуги, поступления сведений, указывающих на отсутствие у потребителя услуг права на включение его в реестр получателей социального сертификата; отказа законного представителя потребителя услуги </w:t>
      </w:r>
      <w:r w:rsidRPr="00E571A2">
        <w:rPr>
          <w:szCs w:val="28"/>
        </w:rPr>
        <w:lastRenderedPageBreak/>
        <w:t>или исполнителя услуги в заключении договора о предоставлении государственной услуги (далее - Договор);</w:t>
      </w:r>
    </w:p>
    <w:p w14:paraId="3E9999FF"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его использования с целью получения государственной услуги.</w:t>
      </w:r>
    </w:p>
    <w:p w14:paraId="25B59658"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44. Социальный сертификат, сформированный в соответствии с пунктом 12 Порядка на бумажном носителе, прекращает свое действие при наступлении одного из следующих случаев:</w:t>
      </w:r>
    </w:p>
    <w:p w14:paraId="4255651E"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непредъявление социального сертификата исполнителю услуг в течение 5 (пяти) календарных дней со дня формирования социального сертификата;</w:t>
      </w:r>
    </w:p>
    <w:p w14:paraId="6114FDBF"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исключение потребителя услуг из реестра получателей социального сертификата в случаях смерти потребителя услуг, добровольного отказа от предоставления государственной услуги, поступления сведений, указывающих на отсутствие у потребителя права на включение его в реестр получателей социального сертификата;</w:t>
      </w:r>
    </w:p>
    <w:p w14:paraId="7D577E05"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отказ законного представителя потребителя услуги или исполнителя услуги в заключении Договора;</w:t>
      </w:r>
    </w:p>
    <w:p w14:paraId="208A8CC4"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его использование с целью получения государственной услуги.</w:t>
      </w:r>
    </w:p>
    <w:p w14:paraId="7E46F3EC"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45. При получении социального сертификата на Портале законный представитель потребителя услуги осуществляет выбор из реестра исполнителей услуг по социальному сертификату соответствующего исполнителя услуги и предлагаемый исполнителем туристский продукт, соответствующий требованиям Стандарта, согласованный с уполномоченным органом и размещенный на Портале и (или) на другом информационном ресурсе.</w:t>
      </w:r>
    </w:p>
    <w:p w14:paraId="030891D6"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46. При получении социального сертификата на бумажном носителе законный представитель потребителя услуги осуществляет выбор исполнителя услуги из реестра исполнителей услуг по социальному сертификату и туристского продукта, размещенных на официальном сайте уполномоченного органа и (или) другом информационном ресурсе.</w:t>
      </w:r>
    </w:p>
    <w:p w14:paraId="7ACF5DD6"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47. Один потребитель услуг имеет право воспользоваться одним социальным сертификатом, срок использования социального сертификата составляет 5 (пять) календарных дней со дня формирования социального сертификата.</w:t>
      </w:r>
    </w:p>
    <w:p w14:paraId="004FC333"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48. Потребитель государственной услуги вправе в одностороннем порядке отказаться от получения государственной услуги, предупредив об этом исполнителя услуги не менее чем за 24 (двадцать четыре) часа до даты начала оказания услуги (путешествия).</w:t>
      </w:r>
    </w:p>
    <w:p w14:paraId="0F0027AA"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49. До достижения предельного объема оказания государственной услуги, заявленного исполнителем услуг при включении в реестр исполнителей услуг по социальному сертификату, исполнитель услуг не вправе отказать получателю социального сертификата в оказании государственной услуги.</w:t>
      </w:r>
    </w:p>
    <w:p w14:paraId="13FE57B7"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50. После выбора исполнителя услуг и туристского продукта на Портале и (или) на другом информационном ресурсе законному представителю потребителя услуги в ЛК на Портале направляется уведомление о необходимости заключения Договора.</w:t>
      </w:r>
    </w:p>
    <w:p w14:paraId="1F77B6BE"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lastRenderedPageBreak/>
        <w:t>51. При получении социального сертификата на бумажном носителе законный представитель потребителя услуги после выбора в соответствии с пунктами 46 - 47 Порядка исполнителя услуги и туристского продукта направляет исполнителю услуги подписанный им Договор, форма которого размещена на официальном сайте уполномоченного органа, с приложением информации о выбранном туристском продукте. Договор направляется по почтовому адресу исполнителя услуги или иным доступным способом, позволяющим подтвердить получение Договора исполнителем услуги.</w:t>
      </w:r>
    </w:p>
    <w:p w14:paraId="4EAA69F3"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52. Договор заключается в электронной форме и подписывается представителем потребителя простой электронной подписью посредством использования Портала, а исполнителем услуг - УКЭП посредством использования Модуля «ЦНП».</w:t>
      </w:r>
    </w:p>
    <w:p w14:paraId="7AAF73E7"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В течение 3 (трех) рабочих дней, следующих за днем получения подписанного представителем потребителя Договора, исполнитель услуг подписывает указанный проект Договора УКЭП и направляет его потребителю услуг посредством Портала.</w:t>
      </w:r>
    </w:p>
    <w:p w14:paraId="37FE62F3"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53. При заключении Договора на бумажном носителе Договор заключается путем подписания двух экземпляров такого Договора исполнителем услуги и законным представителем потребителя услуги.</w:t>
      </w:r>
    </w:p>
    <w:p w14:paraId="3526CBD6"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54. Информация о заключенных Договорах в электронной форме включается в реестр исполнителей услуг по социальному сертификату и реестр получателей социального сертификата посредством информационного взаимодействия Модулей «ЦНП» с ГИС РЭБ Московской области.</w:t>
      </w:r>
    </w:p>
    <w:p w14:paraId="2C669621"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55. Информация о заключенных Договорах на бумажном носителе включается в реестр исполнителей услуг по социальному сертификату и реестр получателей социального сертификата посредством предоставления такой информации исполнителем услуги уполномоченному органу в соответствии с условиями Соглашения.</w:t>
      </w:r>
    </w:p>
    <w:p w14:paraId="769A2B1B"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56. Информация о заключенных Договорах, содержащаяся в реестре исполнителей услуг по социальному сертификату, используется для определения объема (размера) субсидии на оплату Соглашения.</w:t>
      </w:r>
    </w:p>
    <w:p w14:paraId="137490B7"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57. Объем и качество оказания государственной услуги подтверждается актом сдачи-приемки оказанной государственной услуги, подписываемым исполнителем услуги и законным представителем потребителя услуги в соответствии с условиями Договора.</w:t>
      </w:r>
    </w:p>
    <w:p w14:paraId="79E07127" w14:textId="77777777" w:rsidR="00E571A2" w:rsidRPr="00E571A2" w:rsidRDefault="00E571A2" w:rsidP="00E571A2">
      <w:pPr>
        <w:suppressAutoHyphens/>
        <w:autoSpaceDE w:val="0"/>
        <w:autoSpaceDN w:val="0"/>
        <w:adjustRightInd w:val="0"/>
        <w:ind w:left="142" w:right="-2" w:firstLine="567"/>
        <w:jc w:val="both"/>
        <w:outlineLvl w:val="0"/>
        <w:rPr>
          <w:szCs w:val="28"/>
        </w:rPr>
      </w:pPr>
      <w:r w:rsidRPr="00E571A2">
        <w:rPr>
          <w:szCs w:val="28"/>
        </w:rPr>
        <w:t>58. В Договор включается порядок направления и подписания акта сдачи-приемки оказанной государственной услуги. Процесс оказания государственной услуги оканчивается подписанием акта сдачи-приемки оказанной государственной услуги.</w:t>
      </w:r>
    </w:p>
    <w:p w14:paraId="283EDD6E" w14:textId="32A64259" w:rsidR="00E571A2" w:rsidRDefault="00E571A2" w:rsidP="00E571A2">
      <w:pPr>
        <w:suppressAutoHyphens/>
        <w:autoSpaceDE w:val="0"/>
        <w:autoSpaceDN w:val="0"/>
        <w:adjustRightInd w:val="0"/>
        <w:ind w:left="142" w:right="-2" w:firstLine="567"/>
        <w:jc w:val="both"/>
        <w:outlineLvl w:val="0"/>
        <w:rPr>
          <w:szCs w:val="28"/>
        </w:rPr>
      </w:pPr>
      <w:r w:rsidRPr="00E571A2">
        <w:rPr>
          <w:szCs w:val="28"/>
        </w:rPr>
        <w:t xml:space="preserve">59. В случае обращения потребителя услуг в уполномоченный орган с заявлением о неоказании государственной услуги или ненадлежащем ее оказании уполномоченный орган осуществляет проверку сведений, содержащихся в таком </w:t>
      </w:r>
      <w:r w:rsidRPr="00E571A2">
        <w:rPr>
          <w:szCs w:val="28"/>
        </w:rPr>
        <w:lastRenderedPageBreak/>
        <w:t>заявлении, в порядке, установленном статьей 20 Федерального закона № 189-ФЗ, и Соглашением.</w:t>
      </w:r>
    </w:p>
    <w:p w14:paraId="5F621638" w14:textId="1D5D831B" w:rsidR="00E571A2" w:rsidRDefault="00E571A2" w:rsidP="00E571A2">
      <w:pPr>
        <w:shd w:val="clear" w:color="auto" w:fill="FFFFFF"/>
        <w:spacing w:before="100" w:beforeAutospacing="1" w:after="100" w:afterAutospacing="1"/>
        <w:ind w:left="142" w:right="-2"/>
        <w:jc w:val="center"/>
        <w:rPr>
          <w:szCs w:val="28"/>
        </w:rPr>
      </w:pPr>
      <w:r>
        <w:rPr>
          <w:szCs w:val="28"/>
        </w:rPr>
        <w:t>5</w:t>
      </w:r>
      <w:r>
        <w:rPr>
          <w:szCs w:val="28"/>
        </w:rPr>
        <w:t xml:space="preserve">. Порядок </w:t>
      </w:r>
      <w:r>
        <w:rPr>
          <w:szCs w:val="28"/>
        </w:rPr>
        <w:t>отбора потребителем услуги нового исполнителя услуг из числа исполнителей услуг, включенных в реестр исполнителей услуг по социальному сертификату, в случае расторжения заключенного Соглашения до завершения исполнения социального сертификата</w:t>
      </w:r>
    </w:p>
    <w:p w14:paraId="4E126396" w14:textId="77777777" w:rsidR="00534308" w:rsidRPr="00534308" w:rsidRDefault="007A484D" w:rsidP="00534308">
      <w:pPr>
        <w:suppressAutoHyphens/>
        <w:autoSpaceDE w:val="0"/>
        <w:autoSpaceDN w:val="0"/>
        <w:adjustRightInd w:val="0"/>
        <w:ind w:left="142" w:right="-2" w:firstLine="567"/>
        <w:jc w:val="both"/>
        <w:outlineLvl w:val="0"/>
        <w:rPr>
          <w:szCs w:val="28"/>
        </w:rPr>
      </w:pPr>
      <w:r>
        <w:rPr>
          <w:szCs w:val="28"/>
        </w:rPr>
        <w:t>60</w:t>
      </w:r>
      <w:r w:rsidR="00534308">
        <w:rPr>
          <w:szCs w:val="28"/>
        </w:rPr>
        <w:t xml:space="preserve">. </w:t>
      </w:r>
      <w:r w:rsidR="00534308" w:rsidRPr="00534308">
        <w:rPr>
          <w:szCs w:val="28"/>
        </w:rPr>
        <w:t>Под завершением исполнения социального сертификата в Порядке понимается дата начала оказания государственной услуги (путешествия) в соответствии с условиями Договора, с целью оказания которой законному представителю потребителя услуг выдан социальный сертификат.</w:t>
      </w:r>
    </w:p>
    <w:p w14:paraId="3283456A" w14:textId="77777777" w:rsidR="00534308" w:rsidRPr="00534308" w:rsidRDefault="00534308" w:rsidP="00534308">
      <w:pPr>
        <w:suppressAutoHyphens/>
        <w:autoSpaceDE w:val="0"/>
        <w:autoSpaceDN w:val="0"/>
        <w:adjustRightInd w:val="0"/>
        <w:ind w:left="142" w:right="-2" w:firstLine="567"/>
        <w:jc w:val="both"/>
        <w:outlineLvl w:val="0"/>
        <w:rPr>
          <w:szCs w:val="28"/>
        </w:rPr>
      </w:pPr>
      <w:r w:rsidRPr="00534308">
        <w:rPr>
          <w:szCs w:val="28"/>
        </w:rPr>
        <w:t>61. В случае если до завершения исполнения социального сертификата Соглашение расторгнуто:</w:t>
      </w:r>
    </w:p>
    <w:p w14:paraId="710AB7C4" w14:textId="77777777" w:rsidR="00534308" w:rsidRPr="00534308" w:rsidRDefault="00534308" w:rsidP="00534308">
      <w:pPr>
        <w:suppressAutoHyphens/>
        <w:autoSpaceDE w:val="0"/>
        <w:autoSpaceDN w:val="0"/>
        <w:adjustRightInd w:val="0"/>
        <w:ind w:left="142" w:right="-2" w:firstLine="567"/>
        <w:jc w:val="both"/>
        <w:outlineLvl w:val="0"/>
        <w:rPr>
          <w:szCs w:val="28"/>
        </w:rPr>
      </w:pPr>
      <w:r w:rsidRPr="00534308">
        <w:rPr>
          <w:szCs w:val="28"/>
        </w:rPr>
        <w:t>1) при формировании социального сертификата в электронном виде:</w:t>
      </w:r>
    </w:p>
    <w:p w14:paraId="4338C640" w14:textId="77777777" w:rsidR="00534308" w:rsidRPr="00534308" w:rsidRDefault="00534308" w:rsidP="00534308">
      <w:pPr>
        <w:suppressAutoHyphens/>
        <w:autoSpaceDE w:val="0"/>
        <w:autoSpaceDN w:val="0"/>
        <w:adjustRightInd w:val="0"/>
        <w:ind w:left="142" w:right="-2" w:firstLine="567"/>
        <w:jc w:val="both"/>
        <w:outlineLvl w:val="0"/>
        <w:rPr>
          <w:szCs w:val="28"/>
        </w:rPr>
      </w:pPr>
      <w:r w:rsidRPr="00534308">
        <w:rPr>
          <w:szCs w:val="28"/>
        </w:rPr>
        <w:t>оператор реестра получателей услуг в течение дня расторжения Соглашения направляет законному представителю потребителя услуг, с которым заключен неисполненный Договор, информацию о расторжении Соглашения в ЛК на Портале;</w:t>
      </w:r>
    </w:p>
    <w:p w14:paraId="741A5C64" w14:textId="77777777" w:rsidR="00534308" w:rsidRPr="00534308" w:rsidRDefault="00534308" w:rsidP="00534308">
      <w:pPr>
        <w:suppressAutoHyphens/>
        <w:autoSpaceDE w:val="0"/>
        <w:autoSpaceDN w:val="0"/>
        <w:adjustRightInd w:val="0"/>
        <w:ind w:left="142" w:right="-2" w:firstLine="567"/>
        <w:jc w:val="both"/>
        <w:outlineLvl w:val="0"/>
        <w:rPr>
          <w:szCs w:val="28"/>
        </w:rPr>
      </w:pPr>
      <w:r w:rsidRPr="00534308">
        <w:rPr>
          <w:szCs w:val="28"/>
        </w:rPr>
        <w:t>2) при формировании на основании пункта 12 Порядка сертификата на бумажном носителе:</w:t>
      </w:r>
    </w:p>
    <w:p w14:paraId="32574BAF" w14:textId="77777777" w:rsidR="00534308" w:rsidRPr="00534308" w:rsidRDefault="00534308" w:rsidP="00534308">
      <w:pPr>
        <w:suppressAutoHyphens/>
        <w:autoSpaceDE w:val="0"/>
        <w:autoSpaceDN w:val="0"/>
        <w:adjustRightInd w:val="0"/>
        <w:ind w:left="142" w:right="-2" w:firstLine="567"/>
        <w:jc w:val="both"/>
        <w:outlineLvl w:val="0"/>
        <w:rPr>
          <w:szCs w:val="28"/>
        </w:rPr>
      </w:pPr>
      <w:r w:rsidRPr="00534308">
        <w:rPr>
          <w:szCs w:val="28"/>
        </w:rPr>
        <w:t>исполнитель услуги информирует об этом законного представителя потребителя услуги, с которым на момент расторжения Соглашения заключен Договор, в течение одного рабочего дня со дня расторжения Соглашения;</w:t>
      </w:r>
    </w:p>
    <w:p w14:paraId="59FF4D04" w14:textId="77777777" w:rsidR="00534308" w:rsidRPr="00534308" w:rsidRDefault="00534308" w:rsidP="00534308">
      <w:pPr>
        <w:suppressAutoHyphens/>
        <w:autoSpaceDE w:val="0"/>
        <w:autoSpaceDN w:val="0"/>
        <w:adjustRightInd w:val="0"/>
        <w:ind w:left="142" w:right="-2" w:firstLine="567"/>
        <w:jc w:val="both"/>
        <w:outlineLvl w:val="0"/>
        <w:rPr>
          <w:szCs w:val="28"/>
        </w:rPr>
      </w:pPr>
      <w:r w:rsidRPr="00534308">
        <w:rPr>
          <w:szCs w:val="28"/>
        </w:rPr>
        <w:t>уполномоченный орган размещает в день расторжения Соглашения информацию о его расторжении на официальном сайте уполномоченного органа в целях ознакомления с ней потребителей услуг и их законных представителей.</w:t>
      </w:r>
    </w:p>
    <w:p w14:paraId="323A877E" w14:textId="77777777" w:rsidR="00534308" w:rsidRPr="00534308" w:rsidRDefault="00534308" w:rsidP="00534308">
      <w:pPr>
        <w:suppressAutoHyphens/>
        <w:autoSpaceDE w:val="0"/>
        <w:autoSpaceDN w:val="0"/>
        <w:adjustRightInd w:val="0"/>
        <w:ind w:left="142" w:right="-2" w:firstLine="567"/>
        <w:jc w:val="both"/>
        <w:outlineLvl w:val="0"/>
        <w:rPr>
          <w:szCs w:val="28"/>
        </w:rPr>
      </w:pPr>
      <w:r w:rsidRPr="00534308">
        <w:rPr>
          <w:szCs w:val="28"/>
        </w:rPr>
        <w:t>62. После получения (ознакомления) законным представителем потребителя услуг информации о расторжении Соглашения в соответствии с пунктом 61 Порядка законный представитель потребителя услуги имеет право выбрать нового исполнителя услуги из реестра исполнителей услуги в порядке, установленном пунктами 45 и 46 Порядка.</w:t>
      </w:r>
    </w:p>
    <w:p w14:paraId="17BB8251" w14:textId="1479CF19" w:rsidR="007A484D" w:rsidRDefault="007A484D" w:rsidP="007A484D">
      <w:pPr>
        <w:suppressAutoHyphens/>
        <w:autoSpaceDE w:val="0"/>
        <w:autoSpaceDN w:val="0"/>
        <w:adjustRightInd w:val="0"/>
        <w:ind w:left="142" w:right="-2" w:firstLine="567"/>
        <w:jc w:val="both"/>
        <w:outlineLvl w:val="0"/>
        <w:rPr>
          <w:szCs w:val="28"/>
        </w:rPr>
      </w:pPr>
    </w:p>
    <w:p w14:paraId="277B6007" w14:textId="77777777" w:rsidR="007A484D" w:rsidRDefault="007A484D" w:rsidP="007A484D">
      <w:pPr>
        <w:shd w:val="clear" w:color="auto" w:fill="FFFFFF"/>
        <w:spacing w:before="100" w:beforeAutospacing="1" w:after="100" w:afterAutospacing="1"/>
        <w:ind w:left="142" w:right="-2"/>
        <w:jc w:val="both"/>
        <w:rPr>
          <w:szCs w:val="28"/>
        </w:rPr>
      </w:pPr>
    </w:p>
    <w:p w14:paraId="0B9782CF" w14:textId="77777777" w:rsidR="007A484D" w:rsidRDefault="007A484D" w:rsidP="007A484D">
      <w:pPr>
        <w:shd w:val="clear" w:color="auto" w:fill="FFFFFF"/>
        <w:spacing w:before="100" w:beforeAutospacing="1" w:after="100" w:afterAutospacing="1"/>
        <w:ind w:left="142" w:right="-2"/>
        <w:rPr>
          <w:szCs w:val="28"/>
        </w:rPr>
      </w:pPr>
    </w:p>
    <w:p w14:paraId="45A7E844" w14:textId="77777777" w:rsidR="00E571A2" w:rsidRPr="002B78A8" w:rsidRDefault="00E571A2" w:rsidP="00E571A2">
      <w:pPr>
        <w:suppressAutoHyphens/>
        <w:autoSpaceDE w:val="0"/>
        <w:autoSpaceDN w:val="0"/>
        <w:adjustRightInd w:val="0"/>
        <w:ind w:left="142" w:right="-2" w:firstLine="567"/>
        <w:jc w:val="both"/>
        <w:outlineLvl w:val="0"/>
        <w:rPr>
          <w:szCs w:val="28"/>
        </w:rPr>
      </w:pPr>
    </w:p>
    <w:p w14:paraId="7AEB710A" w14:textId="0DE98272" w:rsidR="00E6714D" w:rsidRDefault="00E6714D" w:rsidP="00503662">
      <w:pPr>
        <w:suppressAutoHyphens/>
        <w:autoSpaceDE w:val="0"/>
        <w:autoSpaceDN w:val="0"/>
        <w:adjustRightInd w:val="0"/>
        <w:ind w:left="142" w:right="-2" w:firstLine="567"/>
        <w:jc w:val="both"/>
        <w:outlineLvl w:val="0"/>
        <w:rPr>
          <w:szCs w:val="28"/>
        </w:rPr>
      </w:pPr>
    </w:p>
    <w:p w14:paraId="6121D067" w14:textId="77777777" w:rsidR="00293AC4" w:rsidRDefault="00293AC4" w:rsidP="009C3581">
      <w:pPr>
        <w:widowControl w:val="0"/>
        <w:autoSpaceDE w:val="0"/>
        <w:autoSpaceDN w:val="0"/>
        <w:adjustRightInd w:val="0"/>
        <w:ind w:firstLine="540"/>
        <w:jc w:val="both"/>
        <w:rPr>
          <w:szCs w:val="28"/>
        </w:rPr>
      </w:pPr>
    </w:p>
    <w:p w14:paraId="13A6E13D" w14:textId="77777777" w:rsidR="00293AC4" w:rsidRDefault="00293AC4" w:rsidP="009C3581">
      <w:pPr>
        <w:widowControl w:val="0"/>
        <w:autoSpaceDE w:val="0"/>
        <w:autoSpaceDN w:val="0"/>
        <w:adjustRightInd w:val="0"/>
        <w:ind w:firstLine="540"/>
        <w:jc w:val="both"/>
        <w:rPr>
          <w:szCs w:val="28"/>
        </w:rPr>
      </w:pPr>
    </w:p>
    <w:p w14:paraId="0B0BC8C4" w14:textId="688A080E" w:rsidR="00035EB1" w:rsidRPr="00035EB1" w:rsidRDefault="00035EB1" w:rsidP="00CF382C">
      <w:pPr>
        <w:shd w:val="clear" w:color="auto" w:fill="FFFFFF" w:themeFill="background1"/>
        <w:ind w:left="142" w:right="-2" w:firstLine="567"/>
        <w:jc w:val="both"/>
        <w:rPr>
          <w:rFonts w:eastAsia="Calibri"/>
          <w:bCs/>
          <w:szCs w:val="28"/>
          <w:lang w:eastAsia="en-US"/>
        </w:rPr>
      </w:pPr>
    </w:p>
    <w:p w14:paraId="6E808401" w14:textId="2A571984" w:rsidR="00C71F66" w:rsidRDefault="00C71F66" w:rsidP="005B7642">
      <w:pPr>
        <w:widowControl w:val="0"/>
        <w:autoSpaceDE w:val="0"/>
        <w:autoSpaceDN w:val="0"/>
        <w:adjustRightInd w:val="0"/>
        <w:outlineLvl w:val="1"/>
        <w:rPr>
          <w:rFonts w:eastAsiaTheme="minorEastAsia"/>
          <w:sz w:val="24"/>
        </w:rPr>
      </w:pPr>
    </w:p>
    <w:p w14:paraId="52A30F24" w14:textId="712B6687" w:rsidR="00CF382C" w:rsidRPr="009C3581" w:rsidRDefault="00CF382C" w:rsidP="00C71F66">
      <w:pPr>
        <w:widowControl w:val="0"/>
        <w:autoSpaceDE w:val="0"/>
        <w:autoSpaceDN w:val="0"/>
        <w:adjustRightInd w:val="0"/>
        <w:ind w:left="4820"/>
        <w:jc w:val="both"/>
        <w:outlineLvl w:val="1"/>
        <w:rPr>
          <w:rFonts w:eastAsiaTheme="minorEastAsia"/>
          <w:sz w:val="24"/>
        </w:rPr>
      </w:pPr>
      <w:r w:rsidRPr="009C3581">
        <w:rPr>
          <w:rFonts w:eastAsiaTheme="minorEastAsia"/>
          <w:sz w:val="24"/>
        </w:rPr>
        <w:lastRenderedPageBreak/>
        <w:t>Приложение</w:t>
      </w:r>
      <w:r>
        <w:rPr>
          <w:rFonts w:eastAsiaTheme="minorEastAsia"/>
          <w:sz w:val="24"/>
        </w:rPr>
        <w:t xml:space="preserve"> 1</w:t>
      </w:r>
    </w:p>
    <w:p w14:paraId="321326A7" w14:textId="21D70696" w:rsidR="00CF382C" w:rsidRPr="00C71F66" w:rsidRDefault="00CF382C" w:rsidP="00C71F66">
      <w:pPr>
        <w:widowControl w:val="0"/>
        <w:autoSpaceDE w:val="0"/>
        <w:autoSpaceDN w:val="0"/>
        <w:adjustRightInd w:val="0"/>
        <w:ind w:left="4820"/>
        <w:jc w:val="both"/>
        <w:rPr>
          <w:rFonts w:eastAsiaTheme="minorEastAsia"/>
          <w:bCs/>
          <w:sz w:val="24"/>
        </w:rPr>
      </w:pPr>
      <w:r w:rsidRPr="009C3581">
        <w:rPr>
          <w:rFonts w:eastAsiaTheme="minorEastAsia"/>
          <w:sz w:val="24"/>
        </w:rPr>
        <w:t xml:space="preserve">к Порядку </w:t>
      </w:r>
      <w:r w:rsidR="008002C9" w:rsidRPr="008002C9">
        <w:rPr>
          <w:rFonts w:eastAsiaTheme="minorEastAsia"/>
          <w:bCs/>
          <w:sz w:val="24"/>
        </w:rPr>
        <w:t>оказания государственной услуги в социальной сфере в соответствии с социальным сертификатом на получение государственной услуги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w:t>
      </w:r>
    </w:p>
    <w:p w14:paraId="05BE8C10" w14:textId="77777777" w:rsidR="00CF382C" w:rsidRDefault="00CF382C" w:rsidP="00CF382C">
      <w:pPr>
        <w:widowControl w:val="0"/>
        <w:autoSpaceDE w:val="0"/>
        <w:autoSpaceDN w:val="0"/>
        <w:adjustRightInd w:val="0"/>
        <w:ind w:firstLine="540"/>
        <w:jc w:val="both"/>
        <w:rPr>
          <w:rFonts w:eastAsiaTheme="minorEastAsia"/>
          <w:szCs w:val="28"/>
        </w:rPr>
      </w:pPr>
    </w:p>
    <w:p w14:paraId="0EFBAACC" w14:textId="4D9CCDB6" w:rsidR="008002C9" w:rsidRPr="008002C9" w:rsidRDefault="008002C9" w:rsidP="008002C9">
      <w:pPr>
        <w:widowControl w:val="0"/>
        <w:autoSpaceDE w:val="0"/>
        <w:autoSpaceDN w:val="0"/>
        <w:adjustRightInd w:val="0"/>
        <w:jc w:val="center"/>
        <w:rPr>
          <w:rFonts w:eastAsiaTheme="minorEastAsia"/>
          <w:szCs w:val="28"/>
        </w:rPr>
      </w:pPr>
      <w:r w:rsidRPr="008002C9">
        <w:rPr>
          <w:rFonts w:eastAsiaTheme="minorEastAsia"/>
          <w:szCs w:val="28"/>
        </w:rPr>
        <w:t>С</w:t>
      </w:r>
      <w:r w:rsidRPr="008002C9">
        <w:rPr>
          <w:rFonts w:eastAsiaTheme="minorEastAsia"/>
          <w:szCs w:val="28"/>
        </w:rPr>
        <w:t>тандарт</w:t>
      </w:r>
    </w:p>
    <w:p w14:paraId="442D5C49" w14:textId="4B185072" w:rsidR="004F31BE" w:rsidRPr="004F31BE" w:rsidRDefault="008002C9" w:rsidP="008002C9">
      <w:pPr>
        <w:widowControl w:val="0"/>
        <w:autoSpaceDE w:val="0"/>
        <w:autoSpaceDN w:val="0"/>
        <w:adjustRightInd w:val="0"/>
        <w:jc w:val="center"/>
        <w:rPr>
          <w:rFonts w:eastAsiaTheme="minorEastAsia"/>
          <w:szCs w:val="28"/>
        </w:rPr>
      </w:pPr>
      <w:r w:rsidRPr="008002C9">
        <w:rPr>
          <w:rFonts w:eastAsiaTheme="minorEastAsia"/>
          <w:szCs w:val="28"/>
        </w:rPr>
        <w:t>оказания государственной услуги в социальной сфере в соответствии с социальным сертификатом на пол</w:t>
      </w:r>
      <w:r>
        <w:rPr>
          <w:rFonts w:eastAsiaTheme="minorEastAsia"/>
          <w:szCs w:val="28"/>
        </w:rPr>
        <w:t>учение государственной услуги «С</w:t>
      </w:r>
      <w:r w:rsidRPr="008002C9">
        <w:rPr>
          <w:rFonts w:eastAsiaTheme="minorEastAsia"/>
          <w:szCs w:val="28"/>
        </w:rPr>
        <w:t xml:space="preserve">оздание условий в </w:t>
      </w:r>
      <w:r>
        <w:rPr>
          <w:rFonts w:eastAsiaTheme="minorEastAsia"/>
          <w:szCs w:val="28"/>
        </w:rPr>
        <w:t>Камчатском крае</w:t>
      </w:r>
      <w:r w:rsidRPr="008002C9">
        <w:rPr>
          <w:rFonts w:eastAsiaTheme="minorEastAsia"/>
          <w:szCs w:val="28"/>
        </w:rPr>
        <w:t xml:space="preserve"> для обеспечения отдельных категорий граждан возможностью путешествовать с целью развития туристс</w:t>
      </w:r>
      <w:r>
        <w:rPr>
          <w:rFonts w:eastAsiaTheme="minorEastAsia"/>
          <w:szCs w:val="28"/>
        </w:rPr>
        <w:t>кого потенциала Российской Ф</w:t>
      </w:r>
      <w:r w:rsidRPr="008002C9">
        <w:rPr>
          <w:rFonts w:eastAsiaTheme="minorEastAsia"/>
          <w:szCs w:val="28"/>
        </w:rPr>
        <w:t>едерации»</w:t>
      </w:r>
    </w:p>
    <w:p w14:paraId="78BBC7C6" w14:textId="3F895AAB" w:rsidR="004F31BE" w:rsidRDefault="004F31BE" w:rsidP="004F31BE">
      <w:pPr>
        <w:widowControl w:val="0"/>
        <w:autoSpaceDE w:val="0"/>
        <w:autoSpaceDN w:val="0"/>
        <w:adjustRightInd w:val="0"/>
        <w:ind w:firstLine="540"/>
        <w:jc w:val="center"/>
        <w:rPr>
          <w:rFonts w:eastAsiaTheme="minorEastAsia"/>
          <w:szCs w:val="28"/>
        </w:rPr>
      </w:pPr>
    </w:p>
    <w:tbl>
      <w:tblPr>
        <w:tblW w:w="0" w:type="auto"/>
        <w:tblCellMar>
          <w:left w:w="0" w:type="dxa"/>
          <w:right w:w="0" w:type="dxa"/>
        </w:tblCellMar>
        <w:tblLook w:val="04A0" w:firstRow="1" w:lastRow="0" w:firstColumn="1" w:lastColumn="0" w:noHBand="0" w:noVBand="1"/>
      </w:tblPr>
      <w:tblGrid>
        <w:gridCol w:w="2126"/>
        <w:gridCol w:w="3650"/>
        <w:gridCol w:w="1758"/>
        <w:gridCol w:w="2368"/>
      </w:tblGrid>
      <w:tr w:rsidR="000F6D12" w:rsidRPr="000F6D12" w14:paraId="6364AE74" w14:textId="77777777" w:rsidTr="00FE386A">
        <w:tc>
          <w:tcPr>
            <w:tcW w:w="220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7BFB857A" w14:textId="77777777" w:rsidR="000F6D12" w:rsidRPr="000F6D12" w:rsidRDefault="000F6D12" w:rsidP="000F6D12">
            <w:pPr>
              <w:jc w:val="center"/>
              <w:rPr>
                <w:sz w:val="24"/>
              </w:rPr>
            </w:pPr>
            <w:r w:rsidRPr="000F6D12">
              <w:rPr>
                <w:sz w:val="24"/>
              </w:rPr>
              <w:t>Наименование государственной услуги в социальной сфере в соответствии с социальным сертификатом на получение государственной услуги (далее - социальная услуга)</w:t>
            </w:r>
          </w:p>
        </w:tc>
        <w:tc>
          <w:tcPr>
            <w:tcW w:w="402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7B3C8B48" w14:textId="77777777" w:rsidR="000F6D12" w:rsidRPr="000F6D12" w:rsidRDefault="000F6D12" w:rsidP="000F6D12">
            <w:pPr>
              <w:jc w:val="center"/>
              <w:rPr>
                <w:sz w:val="24"/>
              </w:rPr>
            </w:pPr>
            <w:r w:rsidRPr="000F6D12">
              <w:rPr>
                <w:sz w:val="24"/>
              </w:rPr>
              <w:t>Требования к социальной услуге и ее объем</w:t>
            </w:r>
          </w:p>
        </w:tc>
        <w:tc>
          <w:tcPr>
            <w:tcW w:w="176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5CB853FF" w14:textId="77777777" w:rsidR="000F6D12" w:rsidRPr="000F6D12" w:rsidRDefault="000F6D12" w:rsidP="000F6D12">
            <w:pPr>
              <w:jc w:val="center"/>
              <w:rPr>
                <w:sz w:val="24"/>
              </w:rPr>
            </w:pPr>
            <w:r w:rsidRPr="000F6D12">
              <w:rPr>
                <w:sz w:val="24"/>
              </w:rPr>
              <w:t>Срок предоставления социальной услуги</w:t>
            </w:r>
          </w:p>
        </w:tc>
        <w:tc>
          <w:tcPr>
            <w:tcW w:w="24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267B4DCE" w14:textId="77777777" w:rsidR="000F6D12" w:rsidRPr="000F6D12" w:rsidRDefault="000F6D12" w:rsidP="000F6D12">
            <w:pPr>
              <w:jc w:val="center"/>
              <w:rPr>
                <w:sz w:val="24"/>
              </w:rPr>
            </w:pPr>
            <w:r w:rsidRPr="000F6D12">
              <w:rPr>
                <w:sz w:val="24"/>
              </w:rPr>
              <w:t>Показатели качества и оценка результатов предоставления социальной услуги</w:t>
            </w:r>
          </w:p>
        </w:tc>
      </w:tr>
      <w:tr w:rsidR="000F6D12" w:rsidRPr="000F6D12" w14:paraId="5B784130" w14:textId="77777777" w:rsidTr="00FE386A">
        <w:tc>
          <w:tcPr>
            <w:tcW w:w="220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28857115" w14:textId="77777777" w:rsidR="000F6D12" w:rsidRPr="000F6D12" w:rsidRDefault="000F6D12" w:rsidP="000F6D12">
            <w:pPr>
              <w:jc w:val="center"/>
              <w:rPr>
                <w:sz w:val="24"/>
              </w:rPr>
            </w:pPr>
            <w:r w:rsidRPr="000F6D12">
              <w:rPr>
                <w:sz w:val="24"/>
              </w:rPr>
              <w:t>1</w:t>
            </w:r>
          </w:p>
        </w:tc>
        <w:tc>
          <w:tcPr>
            <w:tcW w:w="4025" w:type="dxa"/>
            <w:tcBorders>
              <w:top w:val="nil"/>
              <w:left w:val="nil"/>
              <w:bottom w:val="single" w:sz="8" w:space="0" w:color="auto"/>
              <w:right w:val="single" w:sz="8" w:space="0" w:color="auto"/>
            </w:tcBorders>
            <w:tcMar>
              <w:top w:w="102" w:type="dxa"/>
              <w:left w:w="62" w:type="dxa"/>
              <w:bottom w:w="102" w:type="dxa"/>
              <w:right w:w="62" w:type="dxa"/>
            </w:tcMar>
            <w:hideMark/>
          </w:tcPr>
          <w:p w14:paraId="224FFD69" w14:textId="77777777" w:rsidR="000F6D12" w:rsidRPr="000F6D12" w:rsidRDefault="000F6D12" w:rsidP="000F6D12">
            <w:pPr>
              <w:jc w:val="center"/>
              <w:rPr>
                <w:sz w:val="24"/>
              </w:rPr>
            </w:pPr>
            <w:r w:rsidRPr="000F6D12">
              <w:rPr>
                <w:sz w:val="24"/>
              </w:rPr>
              <w:t>2</w:t>
            </w:r>
          </w:p>
        </w:tc>
        <w:tc>
          <w:tcPr>
            <w:tcW w:w="1762" w:type="dxa"/>
            <w:tcBorders>
              <w:top w:val="nil"/>
              <w:left w:val="nil"/>
              <w:bottom w:val="single" w:sz="8" w:space="0" w:color="auto"/>
              <w:right w:val="single" w:sz="8" w:space="0" w:color="auto"/>
            </w:tcBorders>
            <w:tcMar>
              <w:top w:w="102" w:type="dxa"/>
              <w:left w:w="62" w:type="dxa"/>
              <w:bottom w:w="102" w:type="dxa"/>
              <w:right w:w="62" w:type="dxa"/>
            </w:tcMar>
            <w:hideMark/>
          </w:tcPr>
          <w:p w14:paraId="71B96342" w14:textId="77777777" w:rsidR="000F6D12" w:rsidRPr="000F6D12" w:rsidRDefault="000F6D12" w:rsidP="000F6D12">
            <w:pPr>
              <w:jc w:val="center"/>
              <w:rPr>
                <w:sz w:val="24"/>
              </w:rPr>
            </w:pPr>
            <w:r w:rsidRPr="000F6D12">
              <w:rPr>
                <w:sz w:val="24"/>
              </w:rPr>
              <w:t>3</w:t>
            </w:r>
          </w:p>
        </w:tc>
        <w:tc>
          <w:tcPr>
            <w:tcW w:w="2434" w:type="dxa"/>
            <w:tcBorders>
              <w:top w:val="nil"/>
              <w:left w:val="nil"/>
              <w:bottom w:val="single" w:sz="8" w:space="0" w:color="auto"/>
              <w:right w:val="single" w:sz="8" w:space="0" w:color="auto"/>
            </w:tcBorders>
            <w:tcMar>
              <w:top w:w="102" w:type="dxa"/>
              <w:left w:w="62" w:type="dxa"/>
              <w:bottom w:w="102" w:type="dxa"/>
              <w:right w:w="62" w:type="dxa"/>
            </w:tcMar>
            <w:hideMark/>
          </w:tcPr>
          <w:p w14:paraId="7021CB11" w14:textId="77777777" w:rsidR="000F6D12" w:rsidRPr="000F6D12" w:rsidRDefault="000F6D12" w:rsidP="000F6D12">
            <w:pPr>
              <w:jc w:val="center"/>
              <w:rPr>
                <w:sz w:val="24"/>
              </w:rPr>
            </w:pPr>
            <w:r w:rsidRPr="000F6D12">
              <w:rPr>
                <w:sz w:val="24"/>
              </w:rPr>
              <w:t>4</w:t>
            </w:r>
          </w:p>
        </w:tc>
      </w:tr>
      <w:tr w:rsidR="000F6D12" w:rsidRPr="000F6D12" w14:paraId="491E103B" w14:textId="77777777" w:rsidTr="00FE386A">
        <w:tc>
          <w:tcPr>
            <w:tcW w:w="220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2F69AB93" w14:textId="4596D96E" w:rsidR="000F6D12" w:rsidRPr="000F6D12" w:rsidRDefault="000F6D12" w:rsidP="00060855">
            <w:pPr>
              <w:rPr>
                <w:sz w:val="24"/>
              </w:rPr>
            </w:pPr>
            <w:r w:rsidRPr="000F6D12">
              <w:rPr>
                <w:sz w:val="24"/>
              </w:rPr>
              <w:t xml:space="preserve">Создание условий в </w:t>
            </w:r>
            <w:r w:rsidR="00060855">
              <w:rPr>
                <w:sz w:val="24"/>
              </w:rPr>
              <w:t>Камчатском крае</w:t>
            </w:r>
            <w:r w:rsidRPr="000F6D12">
              <w:rPr>
                <w:sz w:val="24"/>
              </w:rPr>
              <w:t xml:space="preserve"> для обеспечения отдельных категорий граждан возможностью путешествовать с целью развития туристского потенциала Российской Федерации</w:t>
            </w:r>
          </w:p>
        </w:tc>
        <w:tc>
          <w:tcPr>
            <w:tcW w:w="4025" w:type="dxa"/>
            <w:tcBorders>
              <w:top w:val="nil"/>
              <w:left w:val="nil"/>
              <w:bottom w:val="single" w:sz="8" w:space="0" w:color="auto"/>
              <w:right w:val="single" w:sz="8" w:space="0" w:color="auto"/>
            </w:tcBorders>
            <w:tcMar>
              <w:top w:w="102" w:type="dxa"/>
              <w:left w:w="62" w:type="dxa"/>
              <w:bottom w:w="102" w:type="dxa"/>
              <w:right w:w="62" w:type="dxa"/>
            </w:tcMar>
            <w:hideMark/>
          </w:tcPr>
          <w:p w14:paraId="03E7F7C7" w14:textId="0385BB91" w:rsidR="000F6D12" w:rsidRPr="000F6D12" w:rsidRDefault="000F6D12" w:rsidP="000F6D12">
            <w:pPr>
              <w:rPr>
                <w:sz w:val="24"/>
              </w:rPr>
            </w:pPr>
            <w:r w:rsidRPr="000F6D12">
              <w:rPr>
                <w:sz w:val="24"/>
              </w:rPr>
              <w:t xml:space="preserve">1. Путешествие по </w:t>
            </w:r>
            <w:r w:rsidR="00977712">
              <w:rPr>
                <w:sz w:val="24"/>
              </w:rPr>
              <w:t>Камчатскому краю</w:t>
            </w:r>
            <w:r w:rsidRPr="000F6D12">
              <w:rPr>
                <w:sz w:val="24"/>
              </w:rPr>
              <w:t xml:space="preserve"> продолжительностью не менее 24 часов в рамках индивидуального или группового тура. Под групповым туром понимается организованная перевозка группы детей численностью 30 человек и более.</w:t>
            </w:r>
          </w:p>
          <w:p w14:paraId="75194ACE" w14:textId="77777777" w:rsidR="000F6D12" w:rsidRPr="000F6D12" w:rsidRDefault="000F6D12" w:rsidP="000F6D12">
            <w:pPr>
              <w:rPr>
                <w:sz w:val="24"/>
              </w:rPr>
            </w:pPr>
            <w:r w:rsidRPr="000F6D12">
              <w:rPr>
                <w:sz w:val="24"/>
              </w:rPr>
              <w:t>2. Гостиница в составе туристского продукта должна иметь категорию 3* и выше.</w:t>
            </w:r>
          </w:p>
          <w:p w14:paraId="6657C5E8" w14:textId="77777777" w:rsidR="000F6D12" w:rsidRPr="000F6D12" w:rsidRDefault="000F6D12" w:rsidP="000F6D12">
            <w:pPr>
              <w:rPr>
                <w:sz w:val="24"/>
              </w:rPr>
            </w:pPr>
            <w:r w:rsidRPr="000F6D12">
              <w:rPr>
                <w:sz w:val="24"/>
              </w:rPr>
              <w:t>3. Обеспечение питанием потребителей услуг в соответствии с СанПиН 2.3/2.4.3590-20.</w:t>
            </w:r>
          </w:p>
          <w:p w14:paraId="505045E6" w14:textId="77777777" w:rsidR="000F6D12" w:rsidRPr="000F6D12" w:rsidRDefault="000F6D12" w:rsidP="000F6D12">
            <w:pPr>
              <w:rPr>
                <w:sz w:val="24"/>
              </w:rPr>
            </w:pPr>
            <w:r w:rsidRPr="000F6D12">
              <w:rPr>
                <w:sz w:val="24"/>
              </w:rPr>
              <w:t>4. Экскурсионное обслуживание потребителей услуг в соответствии с требованиями</w:t>
            </w:r>
          </w:p>
          <w:p w14:paraId="3296629F" w14:textId="77777777" w:rsidR="000F6D12" w:rsidRPr="000F6D12" w:rsidRDefault="000F6D12" w:rsidP="000F6D12">
            <w:pPr>
              <w:rPr>
                <w:sz w:val="24"/>
              </w:rPr>
            </w:pPr>
            <w:r w:rsidRPr="000F6D12">
              <w:rPr>
                <w:sz w:val="24"/>
              </w:rPr>
              <w:t>ГОСТ Р 57807-2017.</w:t>
            </w:r>
          </w:p>
          <w:p w14:paraId="4E522DFA" w14:textId="77777777" w:rsidR="000F6D12" w:rsidRPr="000F6D12" w:rsidRDefault="000F6D12" w:rsidP="000F6D12">
            <w:pPr>
              <w:rPr>
                <w:sz w:val="24"/>
              </w:rPr>
            </w:pPr>
            <w:r w:rsidRPr="000F6D12">
              <w:rPr>
                <w:sz w:val="24"/>
              </w:rPr>
              <w:lastRenderedPageBreak/>
              <w:t>5. Посещение потребителями услуг не менее двух объектов туристского показа.</w:t>
            </w:r>
          </w:p>
          <w:p w14:paraId="41BA9CD9" w14:textId="77777777" w:rsidR="000F6D12" w:rsidRPr="000F6D12" w:rsidRDefault="000F6D12" w:rsidP="000F6D12">
            <w:pPr>
              <w:rPr>
                <w:sz w:val="24"/>
              </w:rPr>
            </w:pPr>
            <w:r w:rsidRPr="000F6D12">
              <w:rPr>
                <w:sz w:val="24"/>
              </w:rPr>
              <w:t>6. Транспортное обслуживание потребителей услуг от места сбора до места назначения и обратно.</w:t>
            </w:r>
          </w:p>
          <w:p w14:paraId="2F20002F" w14:textId="77777777" w:rsidR="000F6D12" w:rsidRPr="000F6D12" w:rsidRDefault="000F6D12" w:rsidP="000F6D12">
            <w:pPr>
              <w:rPr>
                <w:sz w:val="24"/>
              </w:rPr>
            </w:pPr>
            <w:r w:rsidRPr="000F6D12">
              <w:rPr>
                <w:sz w:val="24"/>
              </w:rPr>
              <w:t>7. Требование к групповому сопровождению потребителей услуг - наличие сопровождающих.</w:t>
            </w:r>
          </w:p>
          <w:p w14:paraId="79B3CC42" w14:textId="77777777" w:rsidR="000F6D12" w:rsidRPr="000F6D12" w:rsidRDefault="000F6D12" w:rsidP="000F6D12">
            <w:pPr>
              <w:rPr>
                <w:sz w:val="24"/>
              </w:rPr>
            </w:pPr>
            <w:r w:rsidRPr="000F6D12">
              <w:rPr>
                <w:sz w:val="24"/>
              </w:rPr>
              <w:t>8. Наличие сформированного исполнителем услуги маршрута перевозки, содержащего сведения об адресе места выезда (места сбора), наименовании объектов туристского показа по пути следования, название и населенный пункт гостиницы, в которой будут размещаться потребители услуг</w:t>
            </w:r>
          </w:p>
        </w:tc>
        <w:tc>
          <w:tcPr>
            <w:tcW w:w="1762" w:type="dxa"/>
            <w:tcBorders>
              <w:top w:val="nil"/>
              <w:left w:val="nil"/>
              <w:bottom w:val="single" w:sz="8" w:space="0" w:color="auto"/>
              <w:right w:val="single" w:sz="8" w:space="0" w:color="auto"/>
            </w:tcBorders>
            <w:tcMar>
              <w:top w:w="102" w:type="dxa"/>
              <w:left w:w="62" w:type="dxa"/>
              <w:bottom w:w="102" w:type="dxa"/>
              <w:right w:w="62" w:type="dxa"/>
            </w:tcMar>
            <w:hideMark/>
          </w:tcPr>
          <w:p w14:paraId="01B0013B" w14:textId="77777777" w:rsidR="000F6D12" w:rsidRPr="000F6D12" w:rsidRDefault="000F6D12" w:rsidP="000F6D12">
            <w:pPr>
              <w:rPr>
                <w:sz w:val="24"/>
              </w:rPr>
            </w:pPr>
            <w:r w:rsidRPr="000F6D12">
              <w:rPr>
                <w:sz w:val="24"/>
              </w:rPr>
              <w:lastRenderedPageBreak/>
              <w:t>Определяется индивидуально в договоре об оказании социальной услуги</w:t>
            </w:r>
          </w:p>
        </w:tc>
        <w:tc>
          <w:tcPr>
            <w:tcW w:w="2434" w:type="dxa"/>
            <w:tcBorders>
              <w:top w:val="nil"/>
              <w:left w:val="nil"/>
              <w:bottom w:val="single" w:sz="8" w:space="0" w:color="auto"/>
              <w:right w:val="single" w:sz="8" w:space="0" w:color="auto"/>
            </w:tcBorders>
            <w:tcMar>
              <w:top w:w="102" w:type="dxa"/>
              <w:left w:w="62" w:type="dxa"/>
              <w:bottom w:w="102" w:type="dxa"/>
              <w:right w:w="62" w:type="dxa"/>
            </w:tcMar>
            <w:hideMark/>
          </w:tcPr>
          <w:p w14:paraId="582BF4A5" w14:textId="77777777" w:rsidR="000F6D12" w:rsidRPr="000F6D12" w:rsidRDefault="000F6D12" w:rsidP="000F6D12">
            <w:pPr>
              <w:rPr>
                <w:sz w:val="24"/>
              </w:rPr>
            </w:pPr>
            <w:r w:rsidRPr="000F6D12">
              <w:rPr>
                <w:sz w:val="24"/>
              </w:rPr>
              <w:t>Полнота и своевременность предоставления социальной услуги в соответствии с настоящим стандартом.</w:t>
            </w:r>
          </w:p>
          <w:p w14:paraId="29555156" w14:textId="77777777" w:rsidR="000F6D12" w:rsidRPr="000F6D12" w:rsidRDefault="000F6D12" w:rsidP="000F6D12">
            <w:pPr>
              <w:rPr>
                <w:sz w:val="24"/>
              </w:rPr>
            </w:pPr>
            <w:r w:rsidRPr="000F6D12">
              <w:rPr>
                <w:sz w:val="24"/>
              </w:rPr>
              <w:t>Удовлетворенность качеством предоставляемой социальной услуги (отсутствие обоснованных жалоб)</w:t>
            </w:r>
          </w:p>
        </w:tc>
      </w:tr>
    </w:tbl>
    <w:p w14:paraId="2AC88FFC" w14:textId="7866E207" w:rsidR="009C3581" w:rsidRDefault="009C3581" w:rsidP="009C3581">
      <w:pPr>
        <w:rPr>
          <w:szCs w:val="28"/>
        </w:rPr>
      </w:pPr>
    </w:p>
    <w:p w14:paraId="138E804C" w14:textId="77777777" w:rsidR="007049AF" w:rsidRDefault="007049AF" w:rsidP="00C71F66">
      <w:pPr>
        <w:widowControl w:val="0"/>
        <w:autoSpaceDE w:val="0"/>
        <w:autoSpaceDN w:val="0"/>
        <w:adjustRightInd w:val="0"/>
        <w:jc w:val="center"/>
        <w:rPr>
          <w:rFonts w:eastAsiaTheme="minorEastAsia"/>
          <w:sz w:val="24"/>
        </w:rPr>
      </w:pPr>
    </w:p>
    <w:p w14:paraId="61B8C362" w14:textId="77777777" w:rsidR="007049AF" w:rsidRDefault="007049AF" w:rsidP="00C71F66">
      <w:pPr>
        <w:widowControl w:val="0"/>
        <w:autoSpaceDE w:val="0"/>
        <w:autoSpaceDN w:val="0"/>
        <w:adjustRightInd w:val="0"/>
        <w:jc w:val="center"/>
        <w:rPr>
          <w:rFonts w:eastAsiaTheme="minorEastAsia"/>
          <w:sz w:val="24"/>
        </w:rPr>
      </w:pPr>
    </w:p>
    <w:p w14:paraId="1A2CBEF8" w14:textId="77777777" w:rsidR="007049AF" w:rsidRDefault="007049AF" w:rsidP="00C71F66">
      <w:pPr>
        <w:widowControl w:val="0"/>
        <w:autoSpaceDE w:val="0"/>
        <w:autoSpaceDN w:val="0"/>
        <w:adjustRightInd w:val="0"/>
        <w:jc w:val="center"/>
        <w:rPr>
          <w:rFonts w:eastAsiaTheme="minorEastAsia"/>
          <w:sz w:val="24"/>
        </w:rPr>
      </w:pPr>
    </w:p>
    <w:p w14:paraId="59A72128" w14:textId="77777777" w:rsidR="007049AF" w:rsidRDefault="007049AF" w:rsidP="00C71F66">
      <w:pPr>
        <w:widowControl w:val="0"/>
        <w:autoSpaceDE w:val="0"/>
        <w:autoSpaceDN w:val="0"/>
        <w:adjustRightInd w:val="0"/>
        <w:jc w:val="center"/>
        <w:rPr>
          <w:rFonts w:eastAsiaTheme="minorEastAsia"/>
          <w:sz w:val="24"/>
        </w:rPr>
      </w:pPr>
    </w:p>
    <w:p w14:paraId="21641926" w14:textId="77777777" w:rsidR="007049AF" w:rsidRDefault="007049AF" w:rsidP="00C71F66">
      <w:pPr>
        <w:widowControl w:val="0"/>
        <w:autoSpaceDE w:val="0"/>
        <w:autoSpaceDN w:val="0"/>
        <w:adjustRightInd w:val="0"/>
        <w:jc w:val="center"/>
        <w:rPr>
          <w:rFonts w:eastAsiaTheme="minorEastAsia"/>
          <w:sz w:val="24"/>
        </w:rPr>
      </w:pPr>
    </w:p>
    <w:p w14:paraId="75B0387D" w14:textId="77777777" w:rsidR="007049AF" w:rsidRDefault="007049AF" w:rsidP="00C71F66">
      <w:pPr>
        <w:widowControl w:val="0"/>
        <w:autoSpaceDE w:val="0"/>
        <w:autoSpaceDN w:val="0"/>
        <w:adjustRightInd w:val="0"/>
        <w:jc w:val="center"/>
        <w:rPr>
          <w:rFonts w:eastAsiaTheme="minorEastAsia"/>
          <w:sz w:val="24"/>
        </w:rPr>
      </w:pPr>
    </w:p>
    <w:p w14:paraId="14E83569" w14:textId="77777777" w:rsidR="007049AF" w:rsidRDefault="007049AF" w:rsidP="00C71F66">
      <w:pPr>
        <w:widowControl w:val="0"/>
        <w:autoSpaceDE w:val="0"/>
        <w:autoSpaceDN w:val="0"/>
        <w:adjustRightInd w:val="0"/>
        <w:jc w:val="center"/>
        <w:rPr>
          <w:rFonts w:eastAsiaTheme="minorEastAsia"/>
          <w:sz w:val="24"/>
        </w:rPr>
      </w:pPr>
    </w:p>
    <w:p w14:paraId="0CCCDBE3" w14:textId="77777777" w:rsidR="007049AF" w:rsidRDefault="007049AF" w:rsidP="00C71F66">
      <w:pPr>
        <w:widowControl w:val="0"/>
        <w:autoSpaceDE w:val="0"/>
        <w:autoSpaceDN w:val="0"/>
        <w:adjustRightInd w:val="0"/>
        <w:jc w:val="center"/>
        <w:rPr>
          <w:rFonts w:eastAsiaTheme="minorEastAsia"/>
          <w:sz w:val="24"/>
        </w:rPr>
      </w:pPr>
    </w:p>
    <w:p w14:paraId="5136E6B8" w14:textId="77777777" w:rsidR="007049AF" w:rsidRDefault="007049AF" w:rsidP="00C71F66">
      <w:pPr>
        <w:widowControl w:val="0"/>
        <w:autoSpaceDE w:val="0"/>
        <w:autoSpaceDN w:val="0"/>
        <w:adjustRightInd w:val="0"/>
        <w:jc w:val="center"/>
        <w:rPr>
          <w:rFonts w:eastAsiaTheme="minorEastAsia"/>
          <w:sz w:val="24"/>
        </w:rPr>
      </w:pPr>
    </w:p>
    <w:p w14:paraId="50A59518" w14:textId="77777777" w:rsidR="007049AF" w:rsidRDefault="007049AF" w:rsidP="00C71F66">
      <w:pPr>
        <w:widowControl w:val="0"/>
        <w:autoSpaceDE w:val="0"/>
        <w:autoSpaceDN w:val="0"/>
        <w:adjustRightInd w:val="0"/>
        <w:jc w:val="center"/>
        <w:rPr>
          <w:rFonts w:eastAsiaTheme="minorEastAsia"/>
          <w:sz w:val="24"/>
        </w:rPr>
      </w:pPr>
    </w:p>
    <w:p w14:paraId="37667E94" w14:textId="77777777" w:rsidR="007049AF" w:rsidRDefault="007049AF" w:rsidP="00C71F66">
      <w:pPr>
        <w:widowControl w:val="0"/>
        <w:autoSpaceDE w:val="0"/>
        <w:autoSpaceDN w:val="0"/>
        <w:adjustRightInd w:val="0"/>
        <w:jc w:val="center"/>
        <w:rPr>
          <w:rFonts w:eastAsiaTheme="minorEastAsia"/>
          <w:sz w:val="24"/>
        </w:rPr>
      </w:pPr>
    </w:p>
    <w:p w14:paraId="1871F249" w14:textId="77777777" w:rsidR="007049AF" w:rsidRDefault="007049AF" w:rsidP="00C71F66">
      <w:pPr>
        <w:widowControl w:val="0"/>
        <w:autoSpaceDE w:val="0"/>
        <w:autoSpaceDN w:val="0"/>
        <w:adjustRightInd w:val="0"/>
        <w:jc w:val="center"/>
        <w:rPr>
          <w:rFonts w:eastAsiaTheme="minorEastAsia"/>
          <w:sz w:val="24"/>
        </w:rPr>
      </w:pPr>
    </w:p>
    <w:p w14:paraId="0AF4EDBB" w14:textId="77777777" w:rsidR="007049AF" w:rsidRDefault="007049AF" w:rsidP="00C71F66">
      <w:pPr>
        <w:widowControl w:val="0"/>
        <w:autoSpaceDE w:val="0"/>
        <w:autoSpaceDN w:val="0"/>
        <w:adjustRightInd w:val="0"/>
        <w:jc w:val="center"/>
        <w:rPr>
          <w:rFonts w:eastAsiaTheme="minorEastAsia"/>
          <w:sz w:val="24"/>
        </w:rPr>
      </w:pPr>
    </w:p>
    <w:p w14:paraId="5E9B3056" w14:textId="77777777" w:rsidR="007049AF" w:rsidRDefault="007049AF" w:rsidP="00C71F66">
      <w:pPr>
        <w:widowControl w:val="0"/>
        <w:autoSpaceDE w:val="0"/>
        <w:autoSpaceDN w:val="0"/>
        <w:adjustRightInd w:val="0"/>
        <w:jc w:val="center"/>
        <w:rPr>
          <w:rFonts w:eastAsiaTheme="minorEastAsia"/>
          <w:sz w:val="24"/>
        </w:rPr>
      </w:pPr>
    </w:p>
    <w:p w14:paraId="425FFDF9" w14:textId="0C4046DE" w:rsidR="007049AF" w:rsidRDefault="007049AF" w:rsidP="00C71F66">
      <w:pPr>
        <w:widowControl w:val="0"/>
        <w:autoSpaceDE w:val="0"/>
        <w:autoSpaceDN w:val="0"/>
        <w:adjustRightInd w:val="0"/>
        <w:jc w:val="center"/>
        <w:rPr>
          <w:rFonts w:eastAsiaTheme="minorEastAsia"/>
          <w:sz w:val="24"/>
        </w:rPr>
      </w:pPr>
    </w:p>
    <w:p w14:paraId="18EB61EE" w14:textId="1F363058" w:rsidR="00053FFA" w:rsidRDefault="00053FFA" w:rsidP="00C71F66">
      <w:pPr>
        <w:widowControl w:val="0"/>
        <w:autoSpaceDE w:val="0"/>
        <w:autoSpaceDN w:val="0"/>
        <w:adjustRightInd w:val="0"/>
        <w:jc w:val="center"/>
        <w:rPr>
          <w:rFonts w:eastAsiaTheme="minorEastAsia"/>
          <w:sz w:val="24"/>
        </w:rPr>
      </w:pPr>
    </w:p>
    <w:p w14:paraId="7CE95B75" w14:textId="2EE9C240" w:rsidR="00053FFA" w:rsidRDefault="00053FFA" w:rsidP="00C71F66">
      <w:pPr>
        <w:widowControl w:val="0"/>
        <w:autoSpaceDE w:val="0"/>
        <w:autoSpaceDN w:val="0"/>
        <w:adjustRightInd w:val="0"/>
        <w:jc w:val="center"/>
        <w:rPr>
          <w:rFonts w:eastAsiaTheme="minorEastAsia"/>
          <w:sz w:val="24"/>
        </w:rPr>
      </w:pPr>
    </w:p>
    <w:p w14:paraId="58CDEEAF" w14:textId="35A8A1D5" w:rsidR="00053FFA" w:rsidRDefault="00053FFA" w:rsidP="00C71F66">
      <w:pPr>
        <w:widowControl w:val="0"/>
        <w:autoSpaceDE w:val="0"/>
        <w:autoSpaceDN w:val="0"/>
        <w:adjustRightInd w:val="0"/>
        <w:jc w:val="center"/>
        <w:rPr>
          <w:rFonts w:eastAsiaTheme="minorEastAsia"/>
          <w:sz w:val="24"/>
        </w:rPr>
      </w:pPr>
    </w:p>
    <w:p w14:paraId="2155370E" w14:textId="26E5FEE0" w:rsidR="00053FFA" w:rsidRDefault="00053FFA" w:rsidP="00C71F66">
      <w:pPr>
        <w:widowControl w:val="0"/>
        <w:autoSpaceDE w:val="0"/>
        <w:autoSpaceDN w:val="0"/>
        <w:adjustRightInd w:val="0"/>
        <w:jc w:val="center"/>
        <w:rPr>
          <w:rFonts w:eastAsiaTheme="minorEastAsia"/>
          <w:sz w:val="24"/>
        </w:rPr>
      </w:pPr>
    </w:p>
    <w:p w14:paraId="606F8E25" w14:textId="7DB71260" w:rsidR="00053FFA" w:rsidRDefault="00053FFA" w:rsidP="00C71F66">
      <w:pPr>
        <w:widowControl w:val="0"/>
        <w:autoSpaceDE w:val="0"/>
        <w:autoSpaceDN w:val="0"/>
        <w:adjustRightInd w:val="0"/>
        <w:jc w:val="center"/>
        <w:rPr>
          <w:rFonts w:eastAsiaTheme="minorEastAsia"/>
          <w:sz w:val="24"/>
        </w:rPr>
      </w:pPr>
    </w:p>
    <w:p w14:paraId="7348DB9E" w14:textId="1865B5A0" w:rsidR="00053FFA" w:rsidRDefault="00053FFA" w:rsidP="00C71F66">
      <w:pPr>
        <w:widowControl w:val="0"/>
        <w:autoSpaceDE w:val="0"/>
        <w:autoSpaceDN w:val="0"/>
        <w:adjustRightInd w:val="0"/>
        <w:jc w:val="center"/>
        <w:rPr>
          <w:rFonts w:eastAsiaTheme="minorEastAsia"/>
          <w:sz w:val="24"/>
        </w:rPr>
      </w:pPr>
    </w:p>
    <w:p w14:paraId="10F57ABE" w14:textId="699905F7" w:rsidR="00053FFA" w:rsidRDefault="00053FFA" w:rsidP="00C71F66">
      <w:pPr>
        <w:widowControl w:val="0"/>
        <w:autoSpaceDE w:val="0"/>
        <w:autoSpaceDN w:val="0"/>
        <w:adjustRightInd w:val="0"/>
        <w:jc w:val="center"/>
        <w:rPr>
          <w:rFonts w:eastAsiaTheme="minorEastAsia"/>
          <w:sz w:val="24"/>
        </w:rPr>
      </w:pPr>
    </w:p>
    <w:p w14:paraId="2E86B145" w14:textId="04073475" w:rsidR="00053FFA" w:rsidRDefault="00053FFA" w:rsidP="00C71F66">
      <w:pPr>
        <w:widowControl w:val="0"/>
        <w:autoSpaceDE w:val="0"/>
        <w:autoSpaceDN w:val="0"/>
        <w:adjustRightInd w:val="0"/>
        <w:jc w:val="center"/>
        <w:rPr>
          <w:rFonts w:eastAsiaTheme="minorEastAsia"/>
          <w:sz w:val="24"/>
        </w:rPr>
      </w:pPr>
    </w:p>
    <w:p w14:paraId="23741DCF" w14:textId="77B747BB" w:rsidR="00053FFA" w:rsidRDefault="00053FFA" w:rsidP="00C71F66">
      <w:pPr>
        <w:widowControl w:val="0"/>
        <w:autoSpaceDE w:val="0"/>
        <w:autoSpaceDN w:val="0"/>
        <w:adjustRightInd w:val="0"/>
        <w:jc w:val="center"/>
        <w:rPr>
          <w:rFonts w:eastAsiaTheme="minorEastAsia"/>
          <w:sz w:val="24"/>
        </w:rPr>
      </w:pPr>
    </w:p>
    <w:p w14:paraId="4D47B9D5" w14:textId="2B0A9EED" w:rsidR="00053FFA" w:rsidRDefault="00053FFA" w:rsidP="00C71F66">
      <w:pPr>
        <w:widowControl w:val="0"/>
        <w:autoSpaceDE w:val="0"/>
        <w:autoSpaceDN w:val="0"/>
        <w:adjustRightInd w:val="0"/>
        <w:jc w:val="center"/>
        <w:rPr>
          <w:rFonts w:eastAsiaTheme="minorEastAsia"/>
          <w:sz w:val="24"/>
        </w:rPr>
      </w:pPr>
    </w:p>
    <w:p w14:paraId="517FA5E4" w14:textId="63D8E913" w:rsidR="00053FFA" w:rsidRDefault="00053FFA" w:rsidP="00C71F66">
      <w:pPr>
        <w:widowControl w:val="0"/>
        <w:autoSpaceDE w:val="0"/>
        <w:autoSpaceDN w:val="0"/>
        <w:adjustRightInd w:val="0"/>
        <w:jc w:val="center"/>
        <w:rPr>
          <w:rFonts w:eastAsiaTheme="minorEastAsia"/>
          <w:sz w:val="24"/>
        </w:rPr>
      </w:pPr>
    </w:p>
    <w:p w14:paraId="13725DD0" w14:textId="1731BCD8" w:rsidR="00053FFA" w:rsidRDefault="00053FFA" w:rsidP="00C71F66">
      <w:pPr>
        <w:widowControl w:val="0"/>
        <w:autoSpaceDE w:val="0"/>
        <w:autoSpaceDN w:val="0"/>
        <w:adjustRightInd w:val="0"/>
        <w:jc w:val="center"/>
        <w:rPr>
          <w:rFonts w:eastAsiaTheme="minorEastAsia"/>
          <w:sz w:val="24"/>
        </w:rPr>
      </w:pPr>
    </w:p>
    <w:p w14:paraId="6A267B2A" w14:textId="77777777" w:rsidR="00053FFA" w:rsidRDefault="00053FFA" w:rsidP="00C71F66">
      <w:pPr>
        <w:widowControl w:val="0"/>
        <w:autoSpaceDE w:val="0"/>
        <w:autoSpaceDN w:val="0"/>
        <w:adjustRightInd w:val="0"/>
        <w:jc w:val="center"/>
        <w:rPr>
          <w:rFonts w:eastAsiaTheme="minorEastAsia"/>
          <w:sz w:val="24"/>
        </w:rPr>
      </w:pPr>
    </w:p>
    <w:p w14:paraId="1D107601" w14:textId="3F2190D4" w:rsidR="007049AF" w:rsidRPr="009C3581" w:rsidRDefault="007049AF" w:rsidP="007049AF">
      <w:pPr>
        <w:widowControl w:val="0"/>
        <w:autoSpaceDE w:val="0"/>
        <w:autoSpaceDN w:val="0"/>
        <w:adjustRightInd w:val="0"/>
        <w:ind w:left="4820"/>
        <w:jc w:val="both"/>
        <w:outlineLvl w:val="1"/>
        <w:rPr>
          <w:rFonts w:eastAsiaTheme="minorEastAsia"/>
          <w:sz w:val="24"/>
        </w:rPr>
      </w:pPr>
      <w:r w:rsidRPr="009C3581">
        <w:rPr>
          <w:rFonts w:eastAsiaTheme="minorEastAsia"/>
          <w:sz w:val="24"/>
        </w:rPr>
        <w:lastRenderedPageBreak/>
        <w:t>Приложение</w:t>
      </w:r>
      <w:r>
        <w:rPr>
          <w:rFonts w:eastAsiaTheme="minorEastAsia"/>
          <w:sz w:val="24"/>
        </w:rPr>
        <w:t xml:space="preserve"> 2</w:t>
      </w:r>
    </w:p>
    <w:p w14:paraId="1B8BB37F" w14:textId="77777777" w:rsidR="007049AF" w:rsidRPr="00C71F66" w:rsidRDefault="007049AF" w:rsidP="007049AF">
      <w:pPr>
        <w:widowControl w:val="0"/>
        <w:autoSpaceDE w:val="0"/>
        <w:autoSpaceDN w:val="0"/>
        <w:adjustRightInd w:val="0"/>
        <w:ind w:left="4820"/>
        <w:jc w:val="both"/>
        <w:rPr>
          <w:rFonts w:eastAsiaTheme="minorEastAsia"/>
          <w:bCs/>
          <w:sz w:val="24"/>
        </w:rPr>
      </w:pPr>
      <w:r w:rsidRPr="009C3581">
        <w:rPr>
          <w:rFonts w:eastAsiaTheme="minorEastAsia"/>
          <w:sz w:val="24"/>
        </w:rPr>
        <w:t xml:space="preserve">к Порядку </w:t>
      </w:r>
      <w:r w:rsidRPr="008002C9">
        <w:rPr>
          <w:rFonts w:eastAsiaTheme="minorEastAsia"/>
          <w:bCs/>
          <w:sz w:val="24"/>
        </w:rPr>
        <w:t>оказания государственной услуги в социальной сфере в соответствии с социальным сертификатом на получение государственной услуги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w:t>
      </w:r>
    </w:p>
    <w:p w14:paraId="2737EE90" w14:textId="77777777" w:rsidR="007049AF" w:rsidRDefault="007049AF" w:rsidP="00C71F66">
      <w:pPr>
        <w:widowControl w:val="0"/>
        <w:autoSpaceDE w:val="0"/>
        <w:autoSpaceDN w:val="0"/>
        <w:adjustRightInd w:val="0"/>
        <w:jc w:val="center"/>
        <w:rPr>
          <w:rFonts w:eastAsiaTheme="minorEastAsia"/>
          <w:sz w:val="24"/>
        </w:rPr>
      </w:pPr>
    </w:p>
    <w:p w14:paraId="729DA5B3" w14:textId="0E3B37F4" w:rsidR="00B86773" w:rsidRDefault="007049AF" w:rsidP="007049AF">
      <w:pPr>
        <w:widowControl w:val="0"/>
        <w:autoSpaceDE w:val="0"/>
        <w:autoSpaceDN w:val="0"/>
        <w:adjustRightInd w:val="0"/>
        <w:jc w:val="right"/>
        <w:rPr>
          <w:rFonts w:eastAsiaTheme="minorEastAsia"/>
          <w:sz w:val="24"/>
        </w:rPr>
      </w:pPr>
      <w:r>
        <w:rPr>
          <w:rFonts w:eastAsiaTheme="minorEastAsia"/>
          <w:sz w:val="24"/>
        </w:rPr>
        <w:t>Форма</w:t>
      </w:r>
    </w:p>
    <w:p w14:paraId="10DE33F5" w14:textId="7C1497B3" w:rsidR="00E22F30" w:rsidRDefault="00E22F30" w:rsidP="00E22F30">
      <w:pPr>
        <w:widowControl w:val="0"/>
        <w:autoSpaceDE w:val="0"/>
        <w:autoSpaceDN w:val="0"/>
        <w:adjustRightInd w:val="0"/>
        <w:jc w:val="center"/>
        <w:rPr>
          <w:rFonts w:eastAsiaTheme="minorEastAsia"/>
          <w:sz w:val="24"/>
        </w:rPr>
      </w:pPr>
    </w:p>
    <w:p w14:paraId="79715F1B" w14:textId="77777777" w:rsidR="0095703A" w:rsidRPr="0095703A" w:rsidRDefault="0095703A" w:rsidP="0095703A">
      <w:pPr>
        <w:spacing w:before="90" w:after="90"/>
        <w:ind w:left="648" w:right="648"/>
        <w:jc w:val="center"/>
        <w:rPr>
          <w:szCs w:val="28"/>
        </w:rPr>
      </w:pPr>
      <w:r w:rsidRPr="0095703A">
        <w:rPr>
          <w:szCs w:val="28"/>
        </w:rPr>
        <w:t>ПРЕДЛОЖЕНИЕ</w:t>
      </w:r>
    </w:p>
    <w:p w14:paraId="0D5A8AF8" w14:textId="77777777" w:rsidR="0095703A" w:rsidRPr="0095703A" w:rsidRDefault="0095703A" w:rsidP="0095703A">
      <w:pPr>
        <w:spacing w:before="90" w:after="90"/>
        <w:ind w:left="648" w:right="648"/>
        <w:jc w:val="center"/>
        <w:rPr>
          <w:szCs w:val="28"/>
        </w:rPr>
      </w:pPr>
      <w:r w:rsidRPr="0095703A">
        <w:rPr>
          <w:szCs w:val="28"/>
        </w:rPr>
        <w:t>исполнителя государственной услуги по социальному</w:t>
      </w:r>
    </w:p>
    <w:p w14:paraId="6591FED1" w14:textId="77777777" w:rsidR="0095703A" w:rsidRPr="0095703A" w:rsidRDefault="0095703A" w:rsidP="0095703A">
      <w:pPr>
        <w:spacing w:before="90" w:after="90"/>
        <w:ind w:left="648" w:right="648"/>
        <w:jc w:val="center"/>
        <w:rPr>
          <w:szCs w:val="28"/>
        </w:rPr>
      </w:pPr>
      <w:r w:rsidRPr="0095703A">
        <w:rPr>
          <w:szCs w:val="28"/>
        </w:rPr>
        <w:t>сертификату на получение государственной услуги «создание</w:t>
      </w:r>
    </w:p>
    <w:p w14:paraId="2CE99701" w14:textId="3CDB1109" w:rsidR="0095703A" w:rsidRPr="0095703A" w:rsidRDefault="0095703A" w:rsidP="0095703A">
      <w:pPr>
        <w:spacing w:before="90" w:after="90"/>
        <w:ind w:left="648" w:right="648"/>
        <w:jc w:val="center"/>
        <w:rPr>
          <w:szCs w:val="28"/>
        </w:rPr>
      </w:pPr>
      <w:r w:rsidRPr="0095703A">
        <w:rPr>
          <w:szCs w:val="28"/>
        </w:rPr>
        <w:t xml:space="preserve">условий в </w:t>
      </w:r>
      <w:r w:rsidR="00A5784E" w:rsidRPr="00291A93">
        <w:rPr>
          <w:szCs w:val="28"/>
        </w:rPr>
        <w:t>Камчатском крае</w:t>
      </w:r>
      <w:r w:rsidRPr="0095703A">
        <w:rPr>
          <w:szCs w:val="28"/>
        </w:rPr>
        <w:t xml:space="preserve"> для обеспечения отдельных</w:t>
      </w:r>
    </w:p>
    <w:p w14:paraId="1852DD9A" w14:textId="77777777" w:rsidR="0095703A" w:rsidRPr="0095703A" w:rsidRDefault="0095703A" w:rsidP="0095703A">
      <w:pPr>
        <w:spacing w:before="90" w:after="90"/>
        <w:ind w:left="648" w:right="648"/>
        <w:jc w:val="center"/>
        <w:rPr>
          <w:szCs w:val="28"/>
        </w:rPr>
      </w:pPr>
      <w:r w:rsidRPr="0095703A">
        <w:rPr>
          <w:szCs w:val="28"/>
        </w:rPr>
        <w:t>категорий граждан возможностью путешествовать с целью</w:t>
      </w:r>
    </w:p>
    <w:p w14:paraId="3D0CAB28" w14:textId="66DA1AF0" w:rsidR="00E22F30" w:rsidRPr="00291A93" w:rsidRDefault="0095703A" w:rsidP="0095703A">
      <w:pPr>
        <w:widowControl w:val="0"/>
        <w:autoSpaceDE w:val="0"/>
        <w:autoSpaceDN w:val="0"/>
        <w:adjustRightInd w:val="0"/>
        <w:jc w:val="center"/>
        <w:rPr>
          <w:szCs w:val="28"/>
        </w:rPr>
      </w:pPr>
      <w:r w:rsidRPr="00291A93">
        <w:rPr>
          <w:szCs w:val="28"/>
        </w:rPr>
        <w:t>развития туристского потенциала Российской Федерации»</w:t>
      </w:r>
    </w:p>
    <w:p w14:paraId="584852C3" w14:textId="62B876B5" w:rsidR="00A5784E" w:rsidRDefault="00A5784E" w:rsidP="00A5784E">
      <w:pPr>
        <w:widowControl w:val="0"/>
        <w:autoSpaceDE w:val="0"/>
        <w:autoSpaceDN w:val="0"/>
        <w:adjustRightInd w:val="0"/>
        <w:rPr>
          <w:sz w:val="24"/>
        </w:rPr>
      </w:pPr>
    </w:p>
    <w:tbl>
      <w:tblPr>
        <w:tblW w:w="9913" w:type="dxa"/>
        <w:tblCellMar>
          <w:left w:w="0" w:type="dxa"/>
          <w:right w:w="0" w:type="dxa"/>
        </w:tblCellMar>
        <w:tblLook w:val="04A0" w:firstRow="1" w:lastRow="0" w:firstColumn="1" w:lastColumn="0" w:noHBand="0" w:noVBand="1"/>
      </w:tblPr>
      <w:tblGrid>
        <w:gridCol w:w="448"/>
        <w:gridCol w:w="5300"/>
        <w:gridCol w:w="4165"/>
      </w:tblGrid>
      <w:tr w:rsidR="00A5784E" w:rsidRPr="00A5784E" w14:paraId="6BFF3C44" w14:textId="77777777" w:rsidTr="00A5784E">
        <w:tc>
          <w:tcPr>
            <w:tcW w:w="27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2874325F" w14:textId="77777777" w:rsidR="00A5784E" w:rsidRPr="00A5784E" w:rsidRDefault="00A5784E" w:rsidP="00A5784E">
            <w:pPr>
              <w:jc w:val="center"/>
              <w:rPr>
                <w:sz w:val="24"/>
              </w:rPr>
            </w:pPr>
            <w:r w:rsidRPr="00A5784E">
              <w:rPr>
                <w:sz w:val="24"/>
              </w:rPr>
              <w:t>№ п/п</w:t>
            </w:r>
          </w:p>
        </w:tc>
        <w:tc>
          <w:tcPr>
            <w:tcW w:w="539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0CBD34E4" w14:textId="77777777" w:rsidR="00A5784E" w:rsidRPr="00A5784E" w:rsidRDefault="00A5784E" w:rsidP="00A5784E">
            <w:pPr>
              <w:jc w:val="center"/>
              <w:rPr>
                <w:sz w:val="24"/>
              </w:rPr>
            </w:pPr>
            <w:r w:rsidRPr="00A5784E">
              <w:rPr>
                <w:sz w:val="24"/>
              </w:rPr>
              <w:t>Характеристика</w:t>
            </w:r>
          </w:p>
        </w:tc>
        <w:tc>
          <w:tcPr>
            <w:tcW w:w="424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51A2C227" w14:textId="77777777" w:rsidR="00A5784E" w:rsidRPr="00A5784E" w:rsidRDefault="00A5784E" w:rsidP="00A5784E">
            <w:pPr>
              <w:jc w:val="center"/>
              <w:rPr>
                <w:sz w:val="24"/>
              </w:rPr>
            </w:pPr>
            <w:r w:rsidRPr="00A5784E">
              <w:rPr>
                <w:sz w:val="24"/>
              </w:rPr>
              <w:t>Содержание</w:t>
            </w:r>
          </w:p>
        </w:tc>
      </w:tr>
      <w:tr w:rsidR="00A5784E" w:rsidRPr="00A5784E" w14:paraId="3439034B" w14:textId="77777777" w:rsidTr="00A5784E">
        <w:tc>
          <w:tcPr>
            <w:tcW w:w="27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39B7DE56" w14:textId="6743BC4F" w:rsidR="00A5784E" w:rsidRPr="00A5784E" w:rsidRDefault="00A5784E" w:rsidP="00A5784E">
            <w:pPr>
              <w:rPr>
                <w:sz w:val="24"/>
              </w:rPr>
            </w:pPr>
            <w:r w:rsidRPr="00A5784E">
              <w:rPr>
                <w:sz w:val="24"/>
              </w:rPr>
              <w:t>1</w:t>
            </w:r>
            <w:r>
              <w:rPr>
                <w:sz w:val="24"/>
              </w:rPr>
              <w:t>.</w:t>
            </w:r>
          </w:p>
        </w:tc>
        <w:tc>
          <w:tcPr>
            <w:tcW w:w="5397" w:type="dxa"/>
            <w:tcBorders>
              <w:top w:val="nil"/>
              <w:left w:val="nil"/>
              <w:bottom w:val="single" w:sz="8" w:space="0" w:color="auto"/>
              <w:right w:val="single" w:sz="8" w:space="0" w:color="auto"/>
            </w:tcBorders>
            <w:tcMar>
              <w:top w:w="102" w:type="dxa"/>
              <w:left w:w="62" w:type="dxa"/>
              <w:bottom w:w="102" w:type="dxa"/>
              <w:right w:w="62" w:type="dxa"/>
            </w:tcMar>
            <w:hideMark/>
          </w:tcPr>
          <w:p w14:paraId="5DD956CB" w14:textId="77777777" w:rsidR="00A5784E" w:rsidRPr="00A5784E" w:rsidRDefault="00A5784E" w:rsidP="00A5784E">
            <w:pPr>
              <w:rPr>
                <w:sz w:val="24"/>
              </w:rPr>
            </w:pPr>
            <w:r w:rsidRPr="00A5784E">
              <w:rPr>
                <w:sz w:val="24"/>
              </w:rPr>
              <w:t>Дата начала поездки</w:t>
            </w:r>
          </w:p>
        </w:tc>
        <w:tc>
          <w:tcPr>
            <w:tcW w:w="4242" w:type="dxa"/>
            <w:tcBorders>
              <w:top w:val="nil"/>
              <w:left w:val="nil"/>
              <w:bottom w:val="single" w:sz="8" w:space="0" w:color="auto"/>
              <w:right w:val="single" w:sz="8" w:space="0" w:color="auto"/>
            </w:tcBorders>
            <w:tcMar>
              <w:top w:w="102" w:type="dxa"/>
              <w:left w:w="62" w:type="dxa"/>
              <w:bottom w:w="102" w:type="dxa"/>
              <w:right w:w="62" w:type="dxa"/>
            </w:tcMar>
            <w:hideMark/>
          </w:tcPr>
          <w:p w14:paraId="75E38382" w14:textId="77777777" w:rsidR="00A5784E" w:rsidRPr="00A5784E" w:rsidRDefault="00A5784E" w:rsidP="00A5784E">
            <w:pPr>
              <w:rPr>
                <w:sz w:val="24"/>
              </w:rPr>
            </w:pPr>
            <w:r w:rsidRPr="00A5784E">
              <w:rPr>
                <w:sz w:val="24"/>
              </w:rPr>
              <w:t> </w:t>
            </w:r>
          </w:p>
        </w:tc>
      </w:tr>
      <w:tr w:rsidR="00A5784E" w:rsidRPr="00A5784E" w14:paraId="5678FC2B" w14:textId="77777777" w:rsidTr="00A5784E">
        <w:tc>
          <w:tcPr>
            <w:tcW w:w="27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0A4031D6" w14:textId="330FFA58" w:rsidR="00A5784E" w:rsidRPr="00A5784E" w:rsidRDefault="00A5784E" w:rsidP="00A5784E">
            <w:pPr>
              <w:rPr>
                <w:sz w:val="24"/>
              </w:rPr>
            </w:pPr>
            <w:r w:rsidRPr="00A5784E">
              <w:rPr>
                <w:sz w:val="24"/>
              </w:rPr>
              <w:t>2</w:t>
            </w:r>
            <w:r>
              <w:rPr>
                <w:sz w:val="24"/>
              </w:rPr>
              <w:t>.</w:t>
            </w:r>
          </w:p>
        </w:tc>
        <w:tc>
          <w:tcPr>
            <w:tcW w:w="5397" w:type="dxa"/>
            <w:tcBorders>
              <w:top w:val="nil"/>
              <w:left w:val="nil"/>
              <w:bottom w:val="single" w:sz="8" w:space="0" w:color="auto"/>
              <w:right w:val="single" w:sz="8" w:space="0" w:color="auto"/>
            </w:tcBorders>
            <w:tcMar>
              <w:top w:w="102" w:type="dxa"/>
              <w:left w:w="62" w:type="dxa"/>
              <w:bottom w:w="102" w:type="dxa"/>
              <w:right w:w="62" w:type="dxa"/>
            </w:tcMar>
            <w:hideMark/>
          </w:tcPr>
          <w:p w14:paraId="5BC48D32" w14:textId="77777777" w:rsidR="00A5784E" w:rsidRPr="00A5784E" w:rsidRDefault="00A5784E" w:rsidP="00A5784E">
            <w:pPr>
              <w:rPr>
                <w:sz w:val="24"/>
              </w:rPr>
            </w:pPr>
            <w:r w:rsidRPr="00A5784E">
              <w:rPr>
                <w:sz w:val="24"/>
              </w:rPr>
              <w:t>Дата окончания поездки</w:t>
            </w:r>
          </w:p>
        </w:tc>
        <w:tc>
          <w:tcPr>
            <w:tcW w:w="4242" w:type="dxa"/>
            <w:tcBorders>
              <w:top w:val="nil"/>
              <w:left w:val="nil"/>
              <w:bottom w:val="single" w:sz="8" w:space="0" w:color="auto"/>
              <w:right w:val="single" w:sz="8" w:space="0" w:color="auto"/>
            </w:tcBorders>
            <w:tcMar>
              <w:top w:w="102" w:type="dxa"/>
              <w:left w:w="62" w:type="dxa"/>
              <w:bottom w:w="102" w:type="dxa"/>
              <w:right w:w="62" w:type="dxa"/>
            </w:tcMar>
            <w:hideMark/>
          </w:tcPr>
          <w:p w14:paraId="1E69A8AF" w14:textId="77777777" w:rsidR="00A5784E" w:rsidRPr="00A5784E" w:rsidRDefault="00A5784E" w:rsidP="00A5784E">
            <w:pPr>
              <w:rPr>
                <w:sz w:val="24"/>
              </w:rPr>
            </w:pPr>
            <w:r w:rsidRPr="00A5784E">
              <w:rPr>
                <w:sz w:val="24"/>
              </w:rPr>
              <w:t> </w:t>
            </w:r>
          </w:p>
        </w:tc>
      </w:tr>
      <w:tr w:rsidR="00A5784E" w:rsidRPr="00A5784E" w14:paraId="397C855E" w14:textId="77777777" w:rsidTr="00A5784E">
        <w:tc>
          <w:tcPr>
            <w:tcW w:w="27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7A6ED91B" w14:textId="1735655C" w:rsidR="00A5784E" w:rsidRPr="00A5784E" w:rsidRDefault="00A5784E" w:rsidP="00A5784E">
            <w:pPr>
              <w:rPr>
                <w:sz w:val="24"/>
              </w:rPr>
            </w:pPr>
            <w:r w:rsidRPr="00A5784E">
              <w:rPr>
                <w:sz w:val="24"/>
              </w:rPr>
              <w:t>3</w:t>
            </w:r>
            <w:r>
              <w:rPr>
                <w:sz w:val="24"/>
              </w:rPr>
              <w:t>.</w:t>
            </w:r>
          </w:p>
        </w:tc>
        <w:tc>
          <w:tcPr>
            <w:tcW w:w="5397" w:type="dxa"/>
            <w:tcBorders>
              <w:top w:val="nil"/>
              <w:left w:val="nil"/>
              <w:bottom w:val="single" w:sz="8" w:space="0" w:color="auto"/>
              <w:right w:val="single" w:sz="8" w:space="0" w:color="auto"/>
            </w:tcBorders>
            <w:tcMar>
              <w:top w:w="102" w:type="dxa"/>
              <w:left w:w="62" w:type="dxa"/>
              <w:bottom w:w="102" w:type="dxa"/>
              <w:right w:w="62" w:type="dxa"/>
            </w:tcMar>
            <w:hideMark/>
          </w:tcPr>
          <w:p w14:paraId="098BD8B3" w14:textId="77777777" w:rsidR="00A5784E" w:rsidRPr="00A5784E" w:rsidRDefault="00A5784E" w:rsidP="00A5784E">
            <w:pPr>
              <w:rPr>
                <w:sz w:val="24"/>
              </w:rPr>
            </w:pPr>
            <w:r w:rsidRPr="00A5784E">
              <w:rPr>
                <w:sz w:val="24"/>
              </w:rPr>
              <w:t>Наименование туристического продукта</w:t>
            </w:r>
          </w:p>
        </w:tc>
        <w:tc>
          <w:tcPr>
            <w:tcW w:w="4242" w:type="dxa"/>
            <w:tcBorders>
              <w:top w:val="nil"/>
              <w:left w:val="nil"/>
              <w:bottom w:val="single" w:sz="8" w:space="0" w:color="auto"/>
              <w:right w:val="single" w:sz="8" w:space="0" w:color="auto"/>
            </w:tcBorders>
            <w:tcMar>
              <w:top w:w="102" w:type="dxa"/>
              <w:left w:w="62" w:type="dxa"/>
              <w:bottom w:w="102" w:type="dxa"/>
              <w:right w:w="62" w:type="dxa"/>
            </w:tcMar>
            <w:hideMark/>
          </w:tcPr>
          <w:p w14:paraId="5504F01E" w14:textId="77777777" w:rsidR="00A5784E" w:rsidRPr="00A5784E" w:rsidRDefault="00A5784E" w:rsidP="00A5784E">
            <w:pPr>
              <w:rPr>
                <w:sz w:val="24"/>
              </w:rPr>
            </w:pPr>
            <w:r w:rsidRPr="00A5784E">
              <w:rPr>
                <w:sz w:val="24"/>
              </w:rPr>
              <w:t> </w:t>
            </w:r>
          </w:p>
        </w:tc>
      </w:tr>
      <w:tr w:rsidR="00A5784E" w:rsidRPr="00A5784E" w14:paraId="2DDE2065" w14:textId="77777777" w:rsidTr="00A5784E">
        <w:tc>
          <w:tcPr>
            <w:tcW w:w="27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79153226" w14:textId="3834684E" w:rsidR="00A5784E" w:rsidRPr="00A5784E" w:rsidRDefault="00A5784E" w:rsidP="00A5784E">
            <w:pPr>
              <w:rPr>
                <w:sz w:val="24"/>
              </w:rPr>
            </w:pPr>
            <w:r w:rsidRPr="00A5784E">
              <w:rPr>
                <w:sz w:val="24"/>
              </w:rPr>
              <w:t>4</w:t>
            </w:r>
            <w:r>
              <w:rPr>
                <w:sz w:val="24"/>
              </w:rPr>
              <w:t>.</w:t>
            </w:r>
          </w:p>
        </w:tc>
        <w:tc>
          <w:tcPr>
            <w:tcW w:w="5397" w:type="dxa"/>
            <w:tcBorders>
              <w:top w:val="nil"/>
              <w:left w:val="nil"/>
              <w:bottom w:val="single" w:sz="8" w:space="0" w:color="auto"/>
              <w:right w:val="single" w:sz="8" w:space="0" w:color="auto"/>
            </w:tcBorders>
            <w:tcMar>
              <w:top w:w="102" w:type="dxa"/>
              <w:left w:w="62" w:type="dxa"/>
              <w:bottom w:w="102" w:type="dxa"/>
              <w:right w:w="62" w:type="dxa"/>
            </w:tcMar>
            <w:hideMark/>
          </w:tcPr>
          <w:p w14:paraId="3D31D530" w14:textId="77777777" w:rsidR="00A5784E" w:rsidRPr="00A5784E" w:rsidRDefault="00A5784E" w:rsidP="00A5784E">
            <w:pPr>
              <w:rPr>
                <w:sz w:val="24"/>
              </w:rPr>
            </w:pPr>
            <w:r w:rsidRPr="00A5784E">
              <w:rPr>
                <w:sz w:val="24"/>
              </w:rPr>
              <w:t>Начало туристического маршрута</w:t>
            </w:r>
          </w:p>
        </w:tc>
        <w:tc>
          <w:tcPr>
            <w:tcW w:w="4242" w:type="dxa"/>
            <w:tcBorders>
              <w:top w:val="nil"/>
              <w:left w:val="nil"/>
              <w:bottom w:val="single" w:sz="8" w:space="0" w:color="auto"/>
              <w:right w:val="single" w:sz="8" w:space="0" w:color="auto"/>
            </w:tcBorders>
            <w:tcMar>
              <w:top w:w="102" w:type="dxa"/>
              <w:left w:w="62" w:type="dxa"/>
              <w:bottom w:w="102" w:type="dxa"/>
              <w:right w:w="62" w:type="dxa"/>
            </w:tcMar>
            <w:hideMark/>
          </w:tcPr>
          <w:p w14:paraId="3BCC762B" w14:textId="77777777" w:rsidR="00A5784E" w:rsidRPr="00A5784E" w:rsidRDefault="00A5784E" w:rsidP="00A5784E">
            <w:pPr>
              <w:rPr>
                <w:sz w:val="24"/>
              </w:rPr>
            </w:pPr>
            <w:r w:rsidRPr="00A5784E">
              <w:rPr>
                <w:sz w:val="24"/>
              </w:rPr>
              <w:t> </w:t>
            </w:r>
          </w:p>
        </w:tc>
      </w:tr>
      <w:tr w:rsidR="00A5784E" w:rsidRPr="00A5784E" w14:paraId="4D1CD676" w14:textId="77777777" w:rsidTr="00A5784E">
        <w:tc>
          <w:tcPr>
            <w:tcW w:w="27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3D8D9530" w14:textId="7634790E" w:rsidR="00A5784E" w:rsidRPr="00A5784E" w:rsidRDefault="00A5784E" w:rsidP="00A5784E">
            <w:pPr>
              <w:rPr>
                <w:sz w:val="24"/>
              </w:rPr>
            </w:pPr>
            <w:r w:rsidRPr="00A5784E">
              <w:rPr>
                <w:sz w:val="24"/>
              </w:rPr>
              <w:t>5</w:t>
            </w:r>
            <w:r>
              <w:rPr>
                <w:sz w:val="24"/>
              </w:rPr>
              <w:t>.</w:t>
            </w:r>
          </w:p>
        </w:tc>
        <w:tc>
          <w:tcPr>
            <w:tcW w:w="5397" w:type="dxa"/>
            <w:tcBorders>
              <w:top w:val="nil"/>
              <w:left w:val="nil"/>
              <w:bottom w:val="single" w:sz="8" w:space="0" w:color="auto"/>
              <w:right w:val="single" w:sz="8" w:space="0" w:color="auto"/>
            </w:tcBorders>
            <w:tcMar>
              <w:top w:w="102" w:type="dxa"/>
              <w:left w:w="62" w:type="dxa"/>
              <w:bottom w:w="102" w:type="dxa"/>
              <w:right w:w="62" w:type="dxa"/>
            </w:tcMar>
            <w:hideMark/>
          </w:tcPr>
          <w:p w14:paraId="7BA12BC0" w14:textId="77777777" w:rsidR="00A5784E" w:rsidRPr="00A5784E" w:rsidRDefault="00A5784E" w:rsidP="00A5784E">
            <w:pPr>
              <w:rPr>
                <w:sz w:val="24"/>
              </w:rPr>
            </w:pPr>
            <w:r w:rsidRPr="00A5784E">
              <w:rPr>
                <w:sz w:val="24"/>
              </w:rPr>
              <w:t>Туристический маршрут</w:t>
            </w:r>
          </w:p>
        </w:tc>
        <w:tc>
          <w:tcPr>
            <w:tcW w:w="4242" w:type="dxa"/>
            <w:tcBorders>
              <w:top w:val="nil"/>
              <w:left w:val="nil"/>
              <w:bottom w:val="single" w:sz="8" w:space="0" w:color="auto"/>
              <w:right w:val="single" w:sz="8" w:space="0" w:color="auto"/>
            </w:tcBorders>
            <w:tcMar>
              <w:top w:w="102" w:type="dxa"/>
              <w:left w:w="62" w:type="dxa"/>
              <w:bottom w:w="102" w:type="dxa"/>
              <w:right w:w="62" w:type="dxa"/>
            </w:tcMar>
            <w:hideMark/>
          </w:tcPr>
          <w:p w14:paraId="7118525E" w14:textId="77777777" w:rsidR="00A5784E" w:rsidRPr="00A5784E" w:rsidRDefault="00A5784E" w:rsidP="00A5784E">
            <w:pPr>
              <w:rPr>
                <w:sz w:val="24"/>
              </w:rPr>
            </w:pPr>
            <w:r w:rsidRPr="00A5784E">
              <w:rPr>
                <w:sz w:val="24"/>
              </w:rPr>
              <w:t> </w:t>
            </w:r>
          </w:p>
        </w:tc>
      </w:tr>
      <w:tr w:rsidR="00A5784E" w:rsidRPr="00A5784E" w14:paraId="73C8F1BE" w14:textId="77777777" w:rsidTr="00A5784E">
        <w:tc>
          <w:tcPr>
            <w:tcW w:w="27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665C3F83" w14:textId="635FE8B1" w:rsidR="00A5784E" w:rsidRPr="00A5784E" w:rsidRDefault="00A5784E" w:rsidP="00A5784E">
            <w:pPr>
              <w:rPr>
                <w:sz w:val="24"/>
              </w:rPr>
            </w:pPr>
            <w:r w:rsidRPr="00A5784E">
              <w:rPr>
                <w:sz w:val="24"/>
              </w:rPr>
              <w:t>6</w:t>
            </w:r>
            <w:r>
              <w:rPr>
                <w:sz w:val="24"/>
              </w:rPr>
              <w:t>.</w:t>
            </w:r>
          </w:p>
        </w:tc>
        <w:tc>
          <w:tcPr>
            <w:tcW w:w="5397" w:type="dxa"/>
            <w:tcBorders>
              <w:top w:val="nil"/>
              <w:left w:val="nil"/>
              <w:bottom w:val="single" w:sz="8" w:space="0" w:color="auto"/>
              <w:right w:val="single" w:sz="8" w:space="0" w:color="auto"/>
            </w:tcBorders>
            <w:tcMar>
              <w:top w:w="102" w:type="dxa"/>
              <w:left w:w="62" w:type="dxa"/>
              <w:bottom w:w="102" w:type="dxa"/>
              <w:right w:w="62" w:type="dxa"/>
            </w:tcMar>
            <w:hideMark/>
          </w:tcPr>
          <w:p w14:paraId="7BFD6BD6" w14:textId="77777777" w:rsidR="00A5784E" w:rsidRPr="00A5784E" w:rsidRDefault="00A5784E" w:rsidP="00A5784E">
            <w:pPr>
              <w:rPr>
                <w:sz w:val="24"/>
              </w:rPr>
            </w:pPr>
            <w:r w:rsidRPr="00A5784E">
              <w:rPr>
                <w:sz w:val="24"/>
              </w:rPr>
              <w:t>Наименование гостиницы, звездность, населенный пункт*</w:t>
            </w:r>
          </w:p>
        </w:tc>
        <w:tc>
          <w:tcPr>
            <w:tcW w:w="4242" w:type="dxa"/>
            <w:tcBorders>
              <w:top w:val="nil"/>
              <w:left w:val="nil"/>
              <w:bottom w:val="single" w:sz="8" w:space="0" w:color="auto"/>
              <w:right w:val="single" w:sz="8" w:space="0" w:color="auto"/>
            </w:tcBorders>
            <w:tcMar>
              <w:top w:w="102" w:type="dxa"/>
              <w:left w:w="62" w:type="dxa"/>
              <w:bottom w:w="102" w:type="dxa"/>
              <w:right w:w="62" w:type="dxa"/>
            </w:tcMar>
            <w:hideMark/>
          </w:tcPr>
          <w:p w14:paraId="441EFC7C" w14:textId="77777777" w:rsidR="00A5784E" w:rsidRPr="00A5784E" w:rsidRDefault="00A5784E" w:rsidP="00A5784E">
            <w:pPr>
              <w:rPr>
                <w:sz w:val="24"/>
              </w:rPr>
            </w:pPr>
            <w:r w:rsidRPr="00A5784E">
              <w:rPr>
                <w:sz w:val="24"/>
              </w:rPr>
              <w:t> </w:t>
            </w:r>
          </w:p>
        </w:tc>
      </w:tr>
      <w:tr w:rsidR="00A5784E" w:rsidRPr="00A5784E" w14:paraId="7196B3DF" w14:textId="77777777" w:rsidTr="00A5784E">
        <w:tc>
          <w:tcPr>
            <w:tcW w:w="27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7EEEF7E9" w14:textId="39DC6C2F" w:rsidR="00A5784E" w:rsidRPr="00A5784E" w:rsidRDefault="00A5784E" w:rsidP="00A5784E">
            <w:pPr>
              <w:rPr>
                <w:sz w:val="24"/>
              </w:rPr>
            </w:pPr>
            <w:r w:rsidRPr="00A5784E">
              <w:rPr>
                <w:sz w:val="24"/>
              </w:rPr>
              <w:t>7</w:t>
            </w:r>
            <w:r>
              <w:rPr>
                <w:sz w:val="24"/>
              </w:rPr>
              <w:t>.</w:t>
            </w:r>
          </w:p>
        </w:tc>
        <w:tc>
          <w:tcPr>
            <w:tcW w:w="5397" w:type="dxa"/>
            <w:tcBorders>
              <w:top w:val="nil"/>
              <w:left w:val="nil"/>
              <w:bottom w:val="single" w:sz="8" w:space="0" w:color="auto"/>
              <w:right w:val="single" w:sz="8" w:space="0" w:color="auto"/>
            </w:tcBorders>
            <w:tcMar>
              <w:top w:w="102" w:type="dxa"/>
              <w:left w:w="62" w:type="dxa"/>
              <w:bottom w:w="102" w:type="dxa"/>
              <w:right w:w="62" w:type="dxa"/>
            </w:tcMar>
            <w:hideMark/>
          </w:tcPr>
          <w:p w14:paraId="30A9A972" w14:textId="77777777" w:rsidR="00A5784E" w:rsidRPr="00A5784E" w:rsidRDefault="00A5784E" w:rsidP="00A5784E">
            <w:pPr>
              <w:rPr>
                <w:sz w:val="24"/>
              </w:rPr>
            </w:pPr>
            <w:r w:rsidRPr="00A5784E">
              <w:rPr>
                <w:sz w:val="24"/>
              </w:rPr>
              <w:t>Питание</w:t>
            </w:r>
          </w:p>
        </w:tc>
        <w:tc>
          <w:tcPr>
            <w:tcW w:w="4242" w:type="dxa"/>
            <w:tcBorders>
              <w:top w:val="nil"/>
              <w:left w:val="nil"/>
              <w:bottom w:val="single" w:sz="8" w:space="0" w:color="auto"/>
              <w:right w:val="single" w:sz="8" w:space="0" w:color="auto"/>
            </w:tcBorders>
            <w:tcMar>
              <w:top w:w="102" w:type="dxa"/>
              <w:left w:w="62" w:type="dxa"/>
              <w:bottom w:w="102" w:type="dxa"/>
              <w:right w:w="62" w:type="dxa"/>
            </w:tcMar>
            <w:hideMark/>
          </w:tcPr>
          <w:p w14:paraId="77D6415E" w14:textId="77777777" w:rsidR="00A5784E" w:rsidRPr="00A5784E" w:rsidRDefault="00A5784E" w:rsidP="00A5784E">
            <w:pPr>
              <w:rPr>
                <w:sz w:val="24"/>
              </w:rPr>
            </w:pPr>
            <w:r w:rsidRPr="00A5784E">
              <w:rPr>
                <w:sz w:val="24"/>
              </w:rPr>
              <w:t> </w:t>
            </w:r>
          </w:p>
        </w:tc>
      </w:tr>
      <w:tr w:rsidR="00A5784E" w:rsidRPr="00A5784E" w14:paraId="2A0ADF0E" w14:textId="77777777" w:rsidTr="00A5784E">
        <w:tc>
          <w:tcPr>
            <w:tcW w:w="27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3D7F749D" w14:textId="2655263A" w:rsidR="00A5784E" w:rsidRPr="00A5784E" w:rsidRDefault="00A5784E" w:rsidP="00A5784E">
            <w:pPr>
              <w:rPr>
                <w:sz w:val="24"/>
              </w:rPr>
            </w:pPr>
            <w:r w:rsidRPr="00A5784E">
              <w:rPr>
                <w:sz w:val="24"/>
              </w:rPr>
              <w:t>8</w:t>
            </w:r>
            <w:r>
              <w:rPr>
                <w:sz w:val="24"/>
              </w:rPr>
              <w:t>.</w:t>
            </w:r>
          </w:p>
        </w:tc>
        <w:tc>
          <w:tcPr>
            <w:tcW w:w="5397" w:type="dxa"/>
            <w:tcBorders>
              <w:top w:val="nil"/>
              <w:left w:val="nil"/>
              <w:bottom w:val="single" w:sz="8" w:space="0" w:color="auto"/>
              <w:right w:val="single" w:sz="8" w:space="0" w:color="auto"/>
            </w:tcBorders>
            <w:tcMar>
              <w:top w:w="102" w:type="dxa"/>
              <w:left w:w="62" w:type="dxa"/>
              <w:bottom w:w="102" w:type="dxa"/>
              <w:right w:w="62" w:type="dxa"/>
            </w:tcMar>
            <w:hideMark/>
          </w:tcPr>
          <w:p w14:paraId="5DA97596" w14:textId="77777777" w:rsidR="00A5784E" w:rsidRPr="00A5784E" w:rsidRDefault="00A5784E" w:rsidP="00A5784E">
            <w:pPr>
              <w:rPr>
                <w:sz w:val="24"/>
              </w:rPr>
            </w:pPr>
            <w:r w:rsidRPr="00A5784E">
              <w:rPr>
                <w:sz w:val="24"/>
              </w:rPr>
              <w:t>Вид туристического маршрута</w:t>
            </w:r>
          </w:p>
        </w:tc>
        <w:tc>
          <w:tcPr>
            <w:tcW w:w="4242" w:type="dxa"/>
            <w:tcBorders>
              <w:top w:val="nil"/>
              <w:left w:val="nil"/>
              <w:bottom w:val="single" w:sz="8" w:space="0" w:color="auto"/>
              <w:right w:val="single" w:sz="8" w:space="0" w:color="auto"/>
            </w:tcBorders>
            <w:tcMar>
              <w:top w:w="102" w:type="dxa"/>
              <w:left w:w="62" w:type="dxa"/>
              <w:bottom w:w="102" w:type="dxa"/>
              <w:right w:w="62" w:type="dxa"/>
            </w:tcMar>
            <w:hideMark/>
          </w:tcPr>
          <w:p w14:paraId="4910F16E" w14:textId="77777777" w:rsidR="00A5784E" w:rsidRPr="00A5784E" w:rsidRDefault="00A5784E" w:rsidP="00A5784E">
            <w:pPr>
              <w:rPr>
                <w:sz w:val="24"/>
              </w:rPr>
            </w:pPr>
            <w:r w:rsidRPr="00A5784E">
              <w:rPr>
                <w:sz w:val="24"/>
              </w:rPr>
              <w:t> </w:t>
            </w:r>
          </w:p>
        </w:tc>
      </w:tr>
      <w:tr w:rsidR="00A5784E" w:rsidRPr="00A5784E" w14:paraId="0130C27C" w14:textId="77777777" w:rsidTr="00A5784E">
        <w:tc>
          <w:tcPr>
            <w:tcW w:w="27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7E1BEA9B" w14:textId="31141D7B" w:rsidR="00A5784E" w:rsidRPr="00A5784E" w:rsidRDefault="00A5784E" w:rsidP="00A5784E">
            <w:pPr>
              <w:rPr>
                <w:sz w:val="24"/>
              </w:rPr>
            </w:pPr>
            <w:r w:rsidRPr="00A5784E">
              <w:rPr>
                <w:sz w:val="24"/>
              </w:rPr>
              <w:t>9</w:t>
            </w:r>
            <w:r>
              <w:rPr>
                <w:sz w:val="24"/>
              </w:rPr>
              <w:t>.</w:t>
            </w:r>
          </w:p>
        </w:tc>
        <w:tc>
          <w:tcPr>
            <w:tcW w:w="5397" w:type="dxa"/>
            <w:tcBorders>
              <w:top w:val="nil"/>
              <w:left w:val="nil"/>
              <w:bottom w:val="single" w:sz="8" w:space="0" w:color="auto"/>
              <w:right w:val="single" w:sz="8" w:space="0" w:color="auto"/>
            </w:tcBorders>
            <w:tcMar>
              <w:top w:w="102" w:type="dxa"/>
              <w:left w:w="62" w:type="dxa"/>
              <w:bottom w:w="102" w:type="dxa"/>
              <w:right w:w="62" w:type="dxa"/>
            </w:tcMar>
            <w:hideMark/>
          </w:tcPr>
          <w:p w14:paraId="10044A4D" w14:textId="77777777" w:rsidR="00A5784E" w:rsidRPr="00A5784E" w:rsidRDefault="00A5784E" w:rsidP="00A5784E">
            <w:pPr>
              <w:rPr>
                <w:sz w:val="24"/>
              </w:rPr>
            </w:pPr>
            <w:r w:rsidRPr="00A5784E">
              <w:rPr>
                <w:sz w:val="24"/>
              </w:rPr>
              <w:t>Максимальное количество человек в группе</w:t>
            </w:r>
          </w:p>
        </w:tc>
        <w:tc>
          <w:tcPr>
            <w:tcW w:w="4242" w:type="dxa"/>
            <w:tcBorders>
              <w:top w:val="nil"/>
              <w:left w:val="nil"/>
              <w:bottom w:val="single" w:sz="8" w:space="0" w:color="auto"/>
              <w:right w:val="single" w:sz="8" w:space="0" w:color="auto"/>
            </w:tcBorders>
            <w:tcMar>
              <w:top w:w="102" w:type="dxa"/>
              <w:left w:w="62" w:type="dxa"/>
              <w:bottom w:w="102" w:type="dxa"/>
              <w:right w:w="62" w:type="dxa"/>
            </w:tcMar>
            <w:hideMark/>
          </w:tcPr>
          <w:p w14:paraId="0FA3278B" w14:textId="77777777" w:rsidR="00A5784E" w:rsidRPr="00A5784E" w:rsidRDefault="00A5784E" w:rsidP="00A5784E">
            <w:pPr>
              <w:rPr>
                <w:sz w:val="24"/>
              </w:rPr>
            </w:pPr>
            <w:r w:rsidRPr="00A5784E">
              <w:rPr>
                <w:sz w:val="24"/>
              </w:rPr>
              <w:t> </w:t>
            </w:r>
          </w:p>
        </w:tc>
      </w:tr>
      <w:tr w:rsidR="00A5784E" w:rsidRPr="00A5784E" w14:paraId="427E8C94" w14:textId="77777777" w:rsidTr="00A5784E">
        <w:tc>
          <w:tcPr>
            <w:tcW w:w="27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46A1D15C" w14:textId="6897C0E6" w:rsidR="00A5784E" w:rsidRPr="00A5784E" w:rsidRDefault="00A5784E" w:rsidP="00A5784E">
            <w:pPr>
              <w:rPr>
                <w:sz w:val="24"/>
              </w:rPr>
            </w:pPr>
            <w:r w:rsidRPr="00A5784E">
              <w:rPr>
                <w:sz w:val="24"/>
              </w:rPr>
              <w:t>10</w:t>
            </w:r>
            <w:r>
              <w:rPr>
                <w:sz w:val="24"/>
              </w:rPr>
              <w:t>.</w:t>
            </w:r>
          </w:p>
        </w:tc>
        <w:tc>
          <w:tcPr>
            <w:tcW w:w="5397" w:type="dxa"/>
            <w:tcBorders>
              <w:top w:val="nil"/>
              <w:left w:val="nil"/>
              <w:bottom w:val="single" w:sz="8" w:space="0" w:color="auto"/>
              <w:right w:val="single" w:sz="8" w:space="0" w:color="auto"/>
            </w:tcBorders>
            <w:tcMar>
              <w:top w:w="102" w:type="dxa"/>
              <w:left w:w="62" w:type="dxa"/>
              <w:bottom w:w="102" w:type="dxa"/>
              <w:right w:w="62" w:type="dxa"/>
            </w:tcMar>
            <w:hideMark/>
          </w:tcPr>
          <w:p w14:paraId="48E986BF" w14:textId="77777777" w:rsidR="00A5784E" w:rsidRPr="00A5784E" w:rsidRDefault="00A5784E" w:rsidP="00A5784E">
            <w:pPr>
              <w:rPr>
                <w:sz w:val="24"/>
              </w:rPr>
            </w:pPr>
            <w:r w:rsidRPr="00A5784E">
              <w:rPr>
                <w:sz w:val="24"/>
              </w:rPr>
              <w:t>Экскурсионное обслуживание</w:t>
            </w:r>
          </w:p>
        </w:tc>
        <w:tc>
          <w:tcPr>
            <w:tcW w:w="4242" w:type="dxa"/>
            <w:tcBorders>
              <w:top w:val="nil"/>
              <w:left w:val="nil"/>
              <w:bottom w:val="single" w:sz="8" w:space="0" w:color="auto"/>
              <w:right w:val="single" w:sz="8" w:space="0" w:color="auto"/>
            </w:tcBorders>
            <w:tcMar>
              <w:top w:w="102" w:type="dxa"/>
              <w:left w:w="62" w:type="dxa"/>
              <w:bottom w:w="102" w:type="dxa"/>
              <w:right w:w="62" w:type="dxa"/>
            </w:tcMar>
            <w:hideMark/>
          </w:tcPr>
          <w:p w14:paraId="41E327E6" w14:textId="77777777" w:rsidR="00A5784E" w:rsidRPr="00A5784E" w:rsidRDefault="00A5784E" w:rsidP="00A5784E">
            <w:pPr>
              <w:rPr>
                <w:sz w:val="24"/>
              </w:rPr>
            </w:pPr>
            <w:r w:rsidRPr="00A5784E">
              <w:rPr>
                <w:sz w:val="24"/>
              </w:rPr>
              <w:t> </w:t>
            </w:r>
          </w:p>
        </w:tc>
      </w:tr>
      <w:tr w:rsidR="00A5784E" w:rsidRPr="00A5784E" w14:paraId="1C7A37DC" w14:textId="77777777" w:rsidTr="00A5784E">
        <w:tc>
          <w:tcPr>
            <w:tcW w:w="27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0BE3E46F" w14:textId="2616ACCD" w:rsidR="00A5784E" w:rsidRPr="00A5784E" w:rsidRDefault="00A5784E" w:rsidP="00A5784E">
            <w:pPr>
              <w:rPr>
                <w:sz w:val="24"/>
              </w:rPr>
            </w:pPr>
            <w:r w:rsidRPr="00A5784E">
              <w:rPr>
                <w:sz w:val="24"/>
              </w:rPr>
              <w:t>11</w:t>
            </w:r>
            <w:r>
              <w:rPr>
                <w:sz w:val="24"/>
              </w:rPr>
              <w:t>.</w:t>
            </w:r>
          </w:p>
        </w:tc>
        <w:tc>
          <w:tcPr>
            <w:tcW w:w="5397" w:type="dxa"/>
            <w:tcBorders>
              <w:top w:val="nil"/>
              <w:left w:val="nil"/>
              <w:bottom w:val="single" w:sz="8" w:space="0" w:color="auto"/>
              <w:right w:val="single" w:sz="8" w:space="0" w:color="auto"/>
            </w:tcBorders>
            <w:tcMar>
              <w:top w:w="102" w:type="dxa"/>
              <w:left w:w="62" w:type="dxa"/>
              <w:bottom w:w="102" w:type="dxa"/>
              <w:right w:w="62" w:type="dxa"/>
            </w:tcMar>
            <w:hideMark/>
          </w:tcPr>
          <w:p w14:paraId="40BF218F" w14:textId="77777777" w:rsidR="00A5784E" w:rsidRPr="00A5784E" w:rsidRDefault="00A5784E" w:rsidP="00A5784E">
            <w:pPr>
              <w:rPr>
                <w:sz w:val="24"/>
              </w:rPr>
            </w:pPr>
            <w:r w:rsidRPr="00A5784E">
              <w:rPr>
                <w:sz w:val="24"/>
              </w:rPr>
              <w:t>Вид транспорта</w:t>
            </w:r>
          </w:p>
        </w:tc>
        <w:tc>
          <w:tcPr>
            <w:tcW w:w="4242" w:type="dxa"/>
            <w:tcBorders>
              <w:top w:val="nil"/>
              <w:left w:val="nil"/>
              <w:bottom w:val="single" w:sz="8" w:space="0" w:color="auto"/>
              <w:right w:val="single" w:sz="8" w:space="0" w:color="auto"/>
            </w:tcBorders>
            <w:tcMar>
              <w:top w:w="102" w:type="dxa"/>
              <w:left w:w="62" w:type="dxa"/>
              <w:bottom w:w="102" w:type="dxa"/>
              <w:right w:w="62" w:type="dxa"/>
            </w:tcMar>
            <w:hideMark/>
          </w:tcPr>
          <w:p w14:paraId="7F773D5E" w14:textId="77777777" w:rsidR="00A5784E" w:rsidRPr="00A5784E" w:rsidRDefault="00A5784E" w:rsidP="00A5784E">
            <w:pPr>
              <w:rPr>
                <w:sz w:val="24"/>
              </w:rPr>
            </w:pPr>
            <w:r w:rsidRPr="00A5784E">
              <w:rPr>
                <w:sz w:val="24"/>
              </w:rPr>
              <w:t> </w:t>
            </w:r>
          </w:p>
        </w:tc>
      </w:tr>
    </w:tbl>
    <w:p w14:paraId="59AEF689" w14:textId="49C49F95" w:rsidR="00A5784E" w:rsidRDefault="00A5784E" w:rsidP="00A5784E">
      <w:pPr>
        <w:widowControl w:val="0"/>
        <w:autoSpaceDE w:val="0"/>
        <w:autoSpaceDN w:val="0"/>
        <w:adjustRightInd w:val="0"/>
        <w:rPr>
          <w:rFonts w:eastAsiaTheme="minorEastAsia"/>
          <w:sz w:val="24"/>
        </w:rPr>
      </w:pPr>
    </w:p>
    <w:p w14:paraId="172AF77D" w14:textId="4A620C72" w:rsidR="00291A93" w:rsidRDefault="00291A93" w:rsidP="00A5784E">
      <w:pPr>
        <w:widowControl w:val="0"/>
        <w:autoSpaceDE w:val="0"/>
        <w:autoSpaceDN w:val="0"/>
        <w:adjustRightInd w:val="0"/>
        <w:rPr>
          <w:rFonts w:eastAsiaTheme="minorEastAsia"/>
          <w:sz w:val="24"/>
        </w:rPr>
      </w:pPr>
    </w:p>
    <w:p w14:paraId="2E844017" w14:textId="7FAB6F21" w:rsidR="00291A93" w:rsidRDefault="00291A93" w:rsidP="00A5784E">
      <w:pPr>
        <w:widowControl w:val="0"/>
        <w:autoSpaceDE w:val="0"/>
        <w:autoSpaceDN w:val="0"/>
        <w:adjustRightInd w:val="0"/>
        <w:rPr>
          <w:rFonts w:eastAsiaTheme="minorEastAsia"/>
          <w:sz w:val="24"/>
        </w:rPr>
      </w:pPr>
    </w:p>
    <w:p w14:paraId="6ED3524D" w14:textId="3B0C1541" w:rsidR="00291A93" w:rsidRDefault="00291A93" w:rsidP="00A5784E">
      <w:pPr>
        <w:widowControl w:val="0"/>
        <w:autoSpaceDE w:val="0"/>
        <w:autoSpaceDN w:val="0"/>
        <w:adjustRightInd w:val="0"/>
        <w:rPr>
          <w:rFonts w:eastAsiaTheme="minorEastAsia"/>
          <w:sz w:val="24"/>
        </w:rPr>
      </w:pPr>
    </w:p>
    <w:p w14:paraId="59983C1F" w14:textId="12C25C6D" w:rsidR="00291A93" w:rsidRDefault="00291A93" w:rsidP="00A5784E">
      <w:pPr>
        <w:widowControl w:val="0"/>
        <w:autoSpaceDE w:val="0"/>
        <w:autoSpaceDN w:val="0"/>
        <w:adjustRightInd w:val="0"/>
        <w:rPr>
          <w:rFonts w:eastAsiaTheme="minorEastAsia"/>
          <w:sz w:val="24"/>
        </w:rPr>
      </w:pPr>
    </w:p>
    <w:p w14:paraId="45608EB3" w14:textId="7DEB22E0" w:rsidR="00291A93" w:rsidRDefault="00291A93" w:rsidP="00A5784E">
      <w:pPr>
        <w:widowControl w:val="0"/>
        <w:autoSpaceDE w:val="0"/>
        <w:autoSpaceDN w:val="0"/>
        <w:adjustRightInd w:val="0"/>
        <w:rPr>
          <w:rFonts w:eastAsiaTheme="minorEastAsia"/>
          <w:sz w:val="24"/>
        </w:rPr>
      </w:pPr>
    </w:p>
    <w:p w14:paraId="40A5EC7A" w14:textId="089468A9" w:rsidR="00291A93" w:rsidRDefault="00291A93" w:rsidP="00A5784E">
      <w:pPr>
        <w:widowControl w:val="0"/>
        <w:autoSpaceDE w:val="0"/>
        <w:autoSpaceDN w:val="0"/>
        <w:adjustRightInd w:val="0"/>
        <w:rPr>
          <w:rFonts w:eastAsiaTheme="minorEastAsia"/>
          <w:sz w:val="24"/>
        </w:rPr>
      </w:pPr>
    </w:p>
    <w:p w14:paraId="29C71CC0" w14:textId="2D6E5AE2" w:rsidR="00291A93" w:rsidRPr="009C3581" w:rsidRDefault="00291A93" w:rsidP="00291A93">
      <w:pPr>
        <w:widowControl w:val="0"/>
        <w:autoSpaceDE w:val="0"/>
        <w:autoSpaceDN w:val="0"/>
        <w:adjustRightInd w:val="0"/>
        <w:ind w:left="4820"/>
        <w:jc w:val="both"/>
        <w:outlineLvl w:val="1"/>
        <w:rPr>
          <w:rFonts w:eastAsiaTheme="minorEastAsia"/>
          <w:sz w:val="24"/>
        </w:rPr>
      </w:pPr>
      <w:r w:rsidRPr="009C3581">
        <w:rPr>
          <w:rFonts w:eastAsiaTheme="minorEastAsia"/>
          <w:sz w:val="24"/>
        </w:rPr>
        <w:lastRenderedPageBreak/>
        <w:t>Приложение</w:t>
      </w:r>
      <w:r>
        <w:rPr>
          <w:rFonts w:eastAsiaTheme="minorEastAsia"/>
          <w:sz w:val="24"/>
        </w:rPr>
        <w:t xml:space="preserve"> 3</w:t>
      </w:r>
    </w:p>
    <w:p w14:paraId="56A6A96C" w14:textId="77777777" w:rsidR="00291A93" w:rsidRPr="00C71F66" w:rsidRDefault="00291A93" w:rsidP="00291A93">
      <w:pPr>
        <w:widowControl w:val="0"/>
        <w:autoSpaceDE w:val="0"/>
        <w:autoSpaceDN w:val="0"/>
        <w:adjustRightInd w:val="0"/>
        <w:ind w:left="4820"/>
        <w:jc w:val="both"/>
        <w:rPr>
          <w:rFonts w:eastAsiaTheme="minorEastAsia"/>
          <w:bCs/>
          <w:sz w:val="24"/>
        </w:rPr>
      </w:pPr>
      <w:r w:rsidRPr="009C3581">
        <w:rPr>
          <w:rFonts w:eastAsiaTheme="minorEastAsia"/>
          <w:sz w:val="24"/>
        </w:rPr>
        <w:t xml:space="preserve">к Порядку </w:t>
      </w:r>
      <w:r w:rsidRPr="008002C9">
        <w:rPr>
          <w:rFonts w:eastAsiaTheme="minorEastAsia"/>
          <w:bCs/>
          <w:sz w:val="24"/>
        </w:rPr>
        <w:t>оказания государственной услуги в социальной сфере в соответствии с социальным сертификатом на получение государственной услуги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w:t>
      </w:r>
    </w:p>
    <w:p w14:paraId="48C16FD0" w14:textId="5F5D8123" w:rsidR="00291A93" w:rsidRDefault="00291A93" w:rsidP="00291A93">
      <w:pPr>
        <w:widowControl w:val="0"/>
        <w:autoSpaceDE w:val="0"/>
        <w:autoSpaceDN w:val="0"/>
        <w:adjustRightInd w:val="0"/>
        <w:jc w:val="right"/>
        <w:rPr>
          <w:rFonts w:eastAsiaTheme="minorEastAsia"/>
          <w:sz w:val="24"/>
        </w:rPr>
      </w:pPr>
    </w:p>
    <w:p w14:paraId="21300CDC" w14:textId="042771A4" w:rsidR="00291A93" w:rsidRDefault="00291A93" w:rsidP="00291A93">
      <w:pPr>
        <w:widowControl w:val="0"/>
        <w:autoSpaceDE w:val="0"/>
        <w:autoSpaceDN w:val="0"/>
        <w:adjustRightInd w:val="0"/>
        <w:jc w:val="right"/>
        <w:rPr>
          <w:rFonts w:eastAsiaTheme="minorEastAsia"/>
          <w:sz w:val="24"/>
        </w:rPr>
      </w:pPr>
      <w:r>
        <w:rPr>
          <w:rFonts w:eastAsiaTheme="minorEastAsia"/>
          <w:sz w:val="24"/>
        </w:rPr>
        <w:t>Форма</w:t>
      </w:r>
    </w:p>
    <w:p w14:paraId="58730CA7" w14:textId="77777777" w:rsidR="00291A93" w:rsidRPr="00291A93" w:rsidRDefault="00291A93" w:rsidP="00291A93">
      <w:pPr>
        <w:spacing w:before="90" w:after="90"/>
        <w:ind w:left="648" w:right="648"/>
        <w:jc w:val="center"/>
        <w:rPr>
          <w:szCs w:val="28"/>
        </w:rPr>
      </w:pPr>
      <w:r w:rsidRPr="00291A93">
        <w:rPr>
          <w:szCs w:val="28"/>
        </w:rPr>
        <w:t>РЕШЕНИЕ</w:t>
      </w:r>
    </w:p>
    <w:p w14:paraId="50B9495B" w14:textId="77777777" w:rsidR="00291A93" w:rsidRPr="00291A93" w:rsidRDefault="00291A93" w:rsidP="00291A93">
      <w:pPr>
        <w:spacing w:before="90" w:after="90"/>
        <w:ind w:left="648" w:right="648"/>
        <w:jc w:val="center"/>
        <w:rPr>
          <w:szCs w:val="28"/>
        </w:rPr>
      </w:pPr>
      <w:r w:rsidRPr="00291A93">
        <w:rPr>
          <w:szCs w:val="28"/>
        </w:rPr>
        <w:t>о формировании соответствующей информации, включаемой</w:t>
      </w:r>
    </w:p>
    <w:p w14:paraId="6F4012C1" w14:textId="77777777" w:rsidR="00291A93" w:rsidRPr="00291A93" w:rsidRDefault="00291A93" w:rsidP="00291A93">
      <w:pPr>
        <w:spacing w:before="90" w:after="90"/>
        <w:ind w:left="648" w:right="648"/>
        <w:jc w:val="center"/>
        <w:rPr>
          <w:szCs w:val="28"/>
        </w:rPr>
      </w:pPr>
      <w:r w:rsidRPr="00291A93">
        <w:rPr>
          <w:szCs w:val="28"/>
        </w:rPr>
        <w:t>в реестр исполнителей услуг по социальному сертификату</w:t>
      </w:r>
    </w:p>
    <w:p w14:paraId="081C6922" w14:textId="77777777" w:rsidR="00291A93" w:rsidRPr="00291A93" w:rsidRDefault="00291A93" w:rsidP="00291A93">
      <w:pPr>
        <w:spacing w:before="90" w:after="90"/>
        <w:ind w:left="648" w:right="648"/>
        <w:jc w:val="center"/>
        <w:rPr>
          <w:szCs w:val="28"/>
        </w:rPr>
      </w:pPr>
      <w:r w:rsidRPr="00291A93">
        <w:rPr>
          <w:szCs w:val="28"/>
        </w:rPr>
        <w:t>(о включении в реестр исполнителей услуг по социальному</w:t>
      </w:r>
    </w:p>
    <w:p w14:paraId="783F42F8" w14:textId="5811748D" w:rsidR="00291A93" w:rsidRDefault="00291A93" w:rsidP="00291A93">
      <w:pPr>
        <w:widowControl w:val="0"/>
        <w:autoSpaceDE w:val="0"/>
        <w:autoSpaceDN w:val="0"/>
        <w:adjustRightInd w:val="0"/>
        <w:jc w:val="center"/>
        <w:rPr>
          <w:szCs w:val="28"/>
        </w:rPr>
      </w:pPr>
      <w:r w:rsidRPr="00291A93">
        <w:rPr>
          <w:szCs w:val="28"/>
        </w:rPr>
        <w:t>сертификату в сфере туризма)</w:t>
      </w:r>
    </w:p>
    <w:p w14:paraId="30B12E80" w14:textId="03B28BDD" w:rsidR="00291A93" w:rsidRDefault="00291A93" w:rsidP="00291A93">
      <w:pPr>
        <w:widowControl w:val="0"/>
        <w:autoSpaceDE w:val="0"/>
        <w:autoSpaceDN w:val="0"/>
        <w:adjustRightInd w:val="0"/>
        <w:rPr>
          <w:szCs w:val="28"/>
        </w:rPr>
      </w:pPr>
    </w:p>
    <w:p w14:paraId="2FDE95E2" w14:textId="34AC14E0" w:rsidR="00291A93" w:rsidRPr="00291A93" w:rsidRDefault="00291A93" w:rsidP="00291A93">
      <w:pPr>
        <w:spacing w:before="90" w:after="90"/>
        <w:ind w:firstLine="612"/>
        <w:jc w:val="both"/>
        <w:rPr>
          <w:szCs w:val="28"/>
        </w:rPr>
      </w:pPr>
      <w:r w:rsidRPr="00291A93">
        <w:rPr>
          <w:szCs w:val="28"/>
        </w:rPr>
        <w:t xml:space="preserve">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постановлением Правительства </w:t>
      </w:r>
      <w:r w:rsidR="00C8108C">
        <w:rPr>
          <w:szCs w:val="28"/>
        </w:rPr>
        <w:t>Камчатского края</w:t>
      </w:r>
      <w:r w:rsidRPr="00291A93">
        <w:rPr>
          <w:szCs w:val="28"/>
        </w:rPr>
        <w:t xml:space="preserve"> от _________ № ______ «Об утверждении Порядка оказания государственной услуги в социальной сфере в соответствии с социальным сертификатом на получение государственной услуги «Создание условий в </w:t>
      </w:r>
      <w:r w:rsidR="004456DB">
        <w:rPr>
          <w:szCs w:val="28"/>
        </w:rPr>
        <w:t>Камчатском крае</w:t>
      </w:r>
      <w:r w:rsidRPr="00291A93">
        <w:rPr>
          <w:szCs w:val="28"/>
        </w:rPr>
        <w:t xml:space="preserve"> для обеспечения отдельных категорий граждан возможностью путешествовать с целью развития туристского потенциала Российской Федерации» принято решение о включении в реестр исполнителей услуг по социальному сертификату в сфере туризма.</w:t>
      </w:r>
    </w:p>
    <w:p w14:paraId="0928DDD1" w14:textId="77777777" w:rsidR="00291A93" w:rsidRPr="00291A93" w:rsidRDefault="00291A93" w:rsidP="00291A93">
      <w:pPr>
        <w:spacing w:before="90" w:after="90"/>
        <w:ind w:firstLine="612"/>
        <w:jc w:val="both"/>
        <w:rPr>
          <w:szCs w:val="28"/>
        </w:rPr>
      </w:pPr>
      <w:r w:rsidRPr="00291A93">
        <w:rPr>
          <w:szCs w:val="28"/>
        </w:rPr>
        <w:t> </w:t>
      </w:r>
    </w:p>
    <w:p w14:paraId="7FD23ED0" w14:textId="77777777" w:rsidR="00291A93" w:rsidRPr="00291A93" w:rsidRDefault="00291A93" w:rsidP="00291A93">
      <w:pPr>
        <w:jc w:val="both"/>
        <w:rPr>
          <w:sz w:val="24"/>
        </w:rPr>
      </w:pPr>
      <w:r w:rsidRPr="00291A93">
        <w:rPr>
          <w:sz w:val="24"/>
        </w:rPr>
        <w:t>_________________________________ _________ _______________________________</w:t>
      </w:r>
    </w:p>
    <w:p w14:paraId="3FC0B1FD" w14:textId="77777777" w:rsidR="00291A93" w:rsidRPr="00291A93" w:rsidRDefault="00291A93" w:rsidP="00291A93">
      <w:pPr>
        <w:jc w:val="both"/>
        <w:rPr>
          <w:sz w:val="24"/>
        </w:rPr>
      </w:pPr>
      <w:r w:rsidRPr="00291A93">
        <w:rPr>
          <w:sz w:val="24"/>
        </w:rPr>
        <w:t>(работник уполномоченного органа) (подпись)            (Ф.И.О.)</w:t>
      </w:r>
    </w:p>
    <w:p w14:paraId="5E791DA3" w14:textId="77777777" w:rsidR="00291A93" w:rsidRPr="00291A93" w:rsidRDefault="00291A93" w:rsidP="00291A93">
      <w:pPr>
        <w:jc w:val="both"/>
        <w:rPr>
          <w:sz w:val="24"/>
        </w:rPr>
      </w:pPr>
      <w:r w:rsidRPr="00291A93">
        <w:rPr>
          <w:sz w:val="24"/>
        </w:rPr>
        <w:t> </w:t>
      </w:r>
    </w:p>
    <w:p w14:paraId="6772D12D" w14:textId="77777777" w:rsidR="00291A93" w:rsidRPr="00291A93" w:rsidRDefault="00291A93" w:rsidP="00291A93">
      <w:pPr>
        <w:jc w:val="both"/>
        <w:rPr>
          <w:sz w:val="24"/>
        </w:rPr>
      </w:pPr>
      <w:r w:rsidRPr="00291A93">
        <w:rPr>
          <w:sz w:val="24"/>
        </w:rPr>
        <w:t>«__» __________ 20__ г.</w:t>
      </w:r>
    </w:p>
    <w:p w14:paraId="73AC5C5F" w14:textId="67B1973A" w:rsidR="00291A93" w:rsidRDefault="00291A93" w:rsidP="00291A93">
      <w:pPr>
        <w:widowControl w:val="0"/>
        <w:autoSpaceDE w:val="0"/>
        <w:autoSpaceDN w:val="0"/>
        <w:adjustRightInd w:val="0"/>
        <w:rPr>
          <w:rFonts w:eastAsiaTheme="minorEastAsia"/>
          <w:szCs w:val="28"/>
        </w:rPr>
      </w:pPr>
    </w:p>
    <w:p w14:paraId="23038B27" w14:textId="17B3A17F" w:rsidR="000411B5" w:rsidRDefault="000411B5" w:rsidP="00291A93">
      <w:pPr>
        <w:widowControl w:val="0"/>
        <w:autoSpaceDE w:val="0"/>
        <w:autoSpaceDN w:val="0"/>
        <w:adjustRightInd w:val="0"/>
        <w:rPr>
          <w:rFonts w:eastAsiaTheme="minorEastAsia"/>
          <w:szCs w:val="28"/>
        </w:rPr>
      </w:pPr>
    </w:p>
    <w:p w14:paraId="614736F6" w14:textId="5B27FC77" w:rsidR="000411B5" w:rsidRDefault="000411B5" w:rsidP="00291A93">
      <w:pPr>
        <w:widowControl w:val="0"/>
        <w:autoSpaceDE w:val="0"/>
        <w:autoSpaceDN w:val="0"/>
        <w:adjustRightInd w:val="0"/>
        <w:rPr>
          <w:rFonts w:eastAsiaTheme="minorEastAsia"/>
          <w:szCs w:val="28"/>
        </w:rPr>
      </w:pPr>
    </w:p>
    <w:p w14:paraId="280D573F" w14:textId="25D3880F" w:rsidR="000411B5" w:rsidRDefault="000411B5" w:rsidP="00291A93">
      <w:pPr>
        <w:widowControl w:val="0"/>
        <w:autoSpaceDE w:val="0"/>
        <w:autoSpaceDN w:val="0"/>
        <w:adjustRightInd w:val="0"/>
        <w:rPr>
          <w:rFonts w:eastAsiaTheme="minorEastAsia"/>
          <w:szCs w:val="28"/>
        </w:rPr>
      </w:pPr>
    </w:p>
    <w:p w14:paraId="3F177BBE" w14:textId="443B09A0" w:rsidR="000411B5" w:rsidRDefault="000411B5" w:rsidP="00291A93">
      <w:pPr>
        <w:widowControl w:val="0"/>
        <w:autoSpaceDE w:val="0"/>
        <w:autoSpaceDN w:val="0"/>
        <w:adjustRightInd w:val="0"/>
        <w:rPr>
          <w:rFonts w:eastAsiaTheme="minorEastAsia"/>
          <w:szCs w:val="28"/>
        </w:rPr>
      </w:pPr>
    </w:p>
    <w:p w14:paraId="27ED12F9" w14:textId="4ABE8D00" w:rsidR="000411B5" w:rsidRDefault="000411B5" w:rsidP="00291A93">
      <w:pPr>
        <w:widowControl w:val="0"/>
        <w:autoSpaceDE w:val="0"/>
        <w:autoSpaceDN w:val="0"/>
        <w:adjustRightInd w:val="0"/>
        <w:rPr>
          <w:rFonts w:eastAsiaTheme="minorEastAsia"/>
          <w:szCs w:val="28"/>
        </w:rPr>
      </w:pPr>
    </w:p>
    <w:p w14:paraId="0B34286C" w14:textId="0F587299" w:rsidR="000411B5" w:rsidRDefault="000411B5" w:rsidP="00291A93">
      <w:pPr>
        <w:widowControl w:val="0"/>
        <w:autoSpaceDE w:val="0"/>
        <w:autoSpaceDN w:val="0"/>
        <w:adjustRightInd w:val="0"/>
        <w:rPr>
          <w:rFonts w:eastAsiaTheme="minorEastAsia"/>
          <w:szCs w:val="28"/>
        </w:rPr>
      </w:pPr>
    </w:p>
    <w:p w14:paraId="4F312150" w14:textId="6C2E30BF" w:rsidR="000411B5" w:rsidRDefault="000411B5" w:rsidP="00291A93">
      <w:pPr>
        <w:widowControl w:val="0"/>
        <w:autoSpaceDE w:val="0"/>
        <w:autoSpaceDN w:val="0"/>
        <w:adjustRightInd w:val="0"/>
        <w:rPr>
          <w:rFonts w:eastAsiaTheme="minorEastAsia"/>
          <w:szCs w:val="28"/>
        </w:rPr>
      </w:pPr>
    </w:p>
    <w:p w14:paraId="4310F597" w14:textId="2BAE2C24" w:rsidR="000411B5" w:rsidRDefault="000411B5" w:rsidP="00291A93">
      <w:pPr>
        <w:widowControl w:val="0"/>
        <w:autoSpaceDE w:val="0"/>
        <w:autoSpaceDN w:val="0"/>
        <w:adjustRightInd w:val="0"/>
        <w:rPr>
          <w:rFonts w:eastAsiaTheme="minorEastAsia"/>
          <w:szCs w:val="28"/>
        </w:rPr>
      </w:pPr>
    </w:p>
    <w:p w14:paraId="53E01946" w14:textId="6E87B951" w:rsidR="000411B5" w:rsidRDefault="000411B5" w:rsidP="00291A93">
      <w:pPr>
        <w:widowControl w:val="0"/>
        <w:autoSpaceDE w:val="0"/>
        <w:autoSpaceDN w:val="0"/>
        <w:adjustRightInd w:val="0"/>
        <w:rPr>
          <w:rFonts w:eastAsiaTheme="minorEastAsia"/>
          <w:szCs w:val="28"/>
        </w:rPr>
      </w:pPr>
    </w:p>
    <w:p w14:paraId="2CE0C954" w14:textId="63DCDA3B" w:rsidR="000411B5" w:rsidRDefault="000411B5" w:rsidP="00291A93">
      <w:pPr>
        <w:widowControl w:val="0"/>
        <w:autoSpaceDE w:val="0"/>
        <w:autoSpaceDN w:val="0"/>
        <w:adjustRightInd w:val="0"/>
        <w:rPr>
          <w:rFonts w:eastAsiaTheme="minorEastAsia"/>
          <w:szCs w:val="28"/>
        </w:rPr>
      </w:pPr>
    </w:p>
    <w:p w14:paraId="56CF33AE" w14:textId="77777777" w:rsidR="00053FFA" w:rsidRDefault="00053FFA" w:rsidP="000411B5">
      <w:pPr>
        <w:widowControl w:val="0"/>
        <w:autoSpaceDE w:val="0"/>
        <w:autoSpaceDN w:val="0"/>
        <w:adjustRightInd w:val="0"/>
        <w:ind w:left="4820"/>
        <w:jc w:val="both"/>
        <w:outlineLvl w:val="1"/>
        <w:rPr>
          <w:rFonts w:eastAsiaTheme="minorEastAsia"/>
          <w:sz w:val="24"/>
        </w:rPr>
      </w:pPr>
    </w:p>
    <w:p w14:paraId="28296552" w14:textId="2D5FFF3B" w:rsidR="000411B5" w:rsidRPr="009C3581" w:rsidRDefault="000411B5" w:rsidP="000411B5">
      <w:pPr>
        <w:widowControl w:val="0"/>
        <w:autoSpaceDE w:val="0"/>
        <w:autoSpaceDN w:val="0"/>
        <w:adjustRightInd w:val="0"/>
        <w:ind w:left="4820"/>
        <w:jc w:val="both"/>
        <w:outlineLvl w:val="1"/>
        <w:rPr>
          <w:rFonts w:eastAsiaTheme="minorEastAsia"/>
          <w:sz w:val="24"/>
        </w:rPr>
      </w:pPr>
      <w:r w:rsidRPr="009C3581">
        <w:rPr>
          <w:rFonts w:eastAsiaTheme="minorEastAsia"/>
          <w:sz w:val="24"/>
        </w:rPr>
        <w:lastRenderedPageBreak/>
        <w:t>Приложение</w:t>
      </w:r>
      <w:r>
        <w:rPr>
          <w:rFonts w:eastAsiaTheme="minorEastAsia"/>
          <w:sz w:val="24"/>
        </w:rPr>
        <w:t xml:space="preserve"> 4</w:t>
      </w:r>
    </w:p>
    <w:p w14:paraId="5720C75D" w14:textId="77777777" w:rsidR="000411B5" w:rsidRPr="00C71F66" w:rsidRDefault="000411B5" w:rsidP="000411B5">
      <w:pPr>
        <w:widowControl w:val="0"/>
        <w:autoSpaceDE w:val="0"/>
        <w:autoSpaceDN w:val="0"/>
        <w:adjustRightInd w:val="0"/>
        <w:ind w:left="4820"/>
        <w:jc w:val="both"/>
        <w:rPr>
          <w:rFonts w:eastAsiaTheme="minorEastAsia"/>
          <w:bCs/>
          <w:sz w:val="24"/>
        </w:rPr>
      </w:pPr>
      <w:r w:rsidRPr="009C3581">
        <w:rPr>
          <w:rFonts w:eastAsiaTheme="minorEastAsia"/>
          <w:sz w:val="24"/>
        </w:rPr>
        <w:t xml:space="preserve">к Порядку </w:t>
      </w:r>
      <w:r w:rsidRPr="008002C9">
        <w:rPr>
          <w:rFonts w:eastAsiaTheme="minorEastAsia"/>
          <w:bCs/>
          <w:sz w:val="24"/>
        </w:rPr>
        <w:t>оказания государственной услуги в социальной сфере в соответствии с социальным сертификатом на получение государственной услуги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w:t>
      </w:r>
    </w:p>
    <w:p w14:paraId="1F8D2D0E" w14:textId="77777777" w:rsidR="000411B5" w:rsidRDefault="000411B5" w:rsidP="000411B5">
      <w:pPr>
        <w:widowControl w:val="0"/>
        <w:autoSpaceDE w:val="0"/>
        <w:autoSpaceDN w:val="0"/>
        <w:adjustRightInd w:val="0"/>
        <w:jc w:val="right"/>
        <w:rPr>
          <w:rFonts w:eastAsiaTheme="minorEastAsia"/>
          <w:sz w:val="24"/>
        </w:rPr>
      </w:pPr>
    </w:p>
    <w:p w14:paraId="2AAD00F2" w14:textId="366C23E4" w:rsidR="000411B5" w:rsidRDefault="000411B5" w:rsidP="000411B5">
      <w:pPr>
        <w:widowControl w:val="0"/>
        <w:autoSpaceDE w:val="0"/>
        <w:autoSpaceDN w:val="0"/>
        <w:adjustRightInd w:val="0"/>
        <w:jc w:val="right"/>
        <w:rPr>
          <w:rFonts w:eastAsiaTheme="minorEastAsia"/>
          <w:sz w:val="24"/>
        </w:rPr>
      </w:pPr>
      <w:r>
        <w:rPr>
          <w:rFonts w:eastAsiaTheme="minorEastAsia"/>
          <w:sz w:val="24"/>
        </w:rPr>
        <w:t>Форма</w:t>
      </w:r>
    </w:p>
    <w:p w14:paraId="6DA9B452" w14:textId="259EAE3A" w:rsidR="000411B5" w:rsidRDefault="000411B5" w:rsidP="000411B5">
      <w:pPr>
        <w:widowControl w:val="0"/>
        <w:autoSpaceDE w:val="0"/>
        <w:autoSpaceDN w:val="0"/>
        <w:adjustRightInd w:val="0"/>
        <w:jc w:val="center"/>
        <w:rPr>
          <w:rFonts w:eastAsiaTheme="minorEastAsia"/>
          <w:sz w:val="24"/>
        </w:rPr>
      </w:pPr>
    </w:p>
    <w:p w14:paraId="7CBDEC47" w14:textId="77777777" w:rsidR="000411B5" w:rsidRPr="000411B5" w:rsidRDefault="000411B5" w:rsidP="000411B5">
      <w:pPr>
        <w:spacing w:before="90" w:after="90"/>
        <w:ind w:left="648" w:right="648"/>
        <w:jc w:val="center"/>
        <w:rPr>
          <w:szCs w:val="28"/>
        </w:rPr>
      </w:pPr>
      <w:r w:rsidRPr="000411B5">
        <w:rPr>
          <w:szCs w:val="28"/>
        </w:rPr>
        <w:t>РЕШЕНИЕ</w:t>
      </w:r>
    </w:p>
    <w:p w14:paraId="1D1E6C49" w14:textId="77777777" w:rsidR="000411B5" w:rsidRPr="000411B5" w:rsidRDefault="000411B5" w:rsidP="000411B5">
      <w:pPr>
        <w:spacing w:before="90" w:after="90"/>
        <w:ind w:left="648" w:right="648"/>
        <w:jc w:val="center"/>
        <w:rPr>
          <w:szCs w:val="28"/>
        </w:rPr>
      </w:pPr>
      <w:r w:rsidRPr="000411B5">
        <w:rPr>
          <w:szCs w:val="28"/>
        </w:rPr>
        <w:t>об отказе в формировании соответствующей информации,</w:t>
      </w:r>
    </w:p>
    <w:p w14:paraId="332CF62D" w14:textId="77777777" w:rsidR="000411B5" w:rsidRPr="000411B5" w:rsidRDefault="000411B5" w:rsidP="000411B5">
      <w:pPr>
        <w:spacing w:before="90" w:after="90"/>
        <w:ind w:left="648" w:right="648"/>
        <w:jc w:val="center"/>
        <w:rPr>
          <w:szCs w:val="28"/>
        </w:rPr>
      </w:pPr>
      <w:r w:rsidRPr="000411B5">
        <w:rPr>
          <w:szCs w:val="28"/>
        </w:rPr>
        <w:t>включаемой в реестр исполнителей услуг по социальному</w:t>
      </w:r>
    </w:p>
    <w:p w14:paraId="5EECE507" w14:textId="77777777" w:rsidR="000411B5" w:rsidRPr="000411B5" w:rsidRDefault="000411B5" w:rsidP="000411B5">
      <w:pPr>
        <w:spacing w:before="90" w:after="90"/>
        <w:ind w:left="648" w:right="648"/>
        <w:jc w:val="center"/>
        <w:rPr>
          <w:szCs w:val="28"/>
        </w:rPr>
      </w:pPr>
      <w:r w:rsidRPr="000411B5">
        <w:rPr>
          <w:szCs w:val="28"/>
        </w:rPr>
        <w:t>сертификату (об отказе во включении в реестр исполнителей</w:t>
      </w:r>
    </w:p>
    <w:p w14:paraId="538EA45C" w14:textId="1F49A330" w:rsidR="000411B5" w:rsidRDefault="000411B5" w:rsidP="000411B5">
      <w:pPr>
        <w:widowControl w:val="0"/>
        <w:autoSpaceDE w:val="0"/>
        <w:autoSpaceDN w:val="0"/>
        <w:adjustRightInd w:val="0"/>
        <w:jc w:val="center"/>
        <w:rPr>
          <w:szCs w:val="28"/>
        </w:rPr>
      </w:pPr>
      <w:r w:rsidRPr="000411B5">
        <w:rPr>
          <w:szCs w:val="28"/>
        </w:rPr>
        <w:t>услуг по социальному сертификату в сфере туризма)</w:t>
      </w:r>
    </w:p>
    <w:p w14:paraId="67063BC1" w14:textId="39B3CFE3" w:rsidR="000411B5" w:rsidRDefault="000411B5" w:rsidP="000411B5">
      <w:pPr>
        <w:widowControl w:val="0"/>
        <w:autoSpaceDE w:val="0"/>
        <w:autoSpaceDN w:val="0"/>
        <w:adjustRightInd w:val="0"/>
        <w:rPr>
          <w:szCs w:val="28"/>
        </w:rPr>
      </w:pPr>
    </w:p>
    <w:p w14:paraId="0353EFCE" w14:textId="77777777" w:rsidR="007201AE" w:rsidRPr="007201AE" w:rsidRDefault="007201AE" w:rsidP="007201AE">
      <w:pPr>
        <w:spacing w:before="90" w:after="90"/>
        <w:ind w:firstLine="612"/>
        <w:jc w:val="both"/>
        <w:rPr>
          <w:szCs w:val="28"/>
        </w:rPr>
      </w:pPr>
      <w:r w:rsidRPr="007201AE">
        <w:rPr>
          <w:szCs w:val="28"/>
        </w:rPr>
        <w:t>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постановлением Правительства Московской области от __________ № ______ «Об утверждении Порядка оказания государственной услуги в социальной сфере в соответствии с социальным сертификатом на получение государственной услуги «Создание условий в Московской области для обеспечения отдельных категорий граждан возможностью путешествовать с целью развития туристского потенциала Российской Федерации» (далее - Порядок) принято решение об отказе во включении в реестр исполнителей услуг по социальному сертификату в сфере туризма по следующей причине __________________ (указывается причина для отказа в формировании соответствующей информации, включаемой в реестр исполнителей услуг по социальному сертификату (о включении в реестр исполнителей услуг по социальному сертификату в сфере туризма) в соответствии с пунктом 27 Порядка).</w:t>
      </w:r>
    </w:p>
    <w:p w14:paraId="46235BF2" w14:textId="77777777" w:rsidR="007201AE" w:rsidRPr="007201AE" w:rsidRDefault="007201AE" w:rsidP="007201AE">
      <w:pPr>
        <w:spacing w:before="90" w:after="90"/>
        <w:ind w:firstLine="612"/>
        <w:jc w:val="both"/>
        <w:rPr>
          <w:szCs w:val="28"/>
        </w:rPr>
      </w:pPr>
      <w:r w:rsidRPr="007201AE">
        <w:rPr>
          <w:szCs w:val="28"/>
        </w:rPr>
        <w:t>Дополнительно информируем ________________ (указывается информация, необходимая для устранения причины отказа в формировании соответствующей информации, включаемой в реестр исполнителей услуг по социальному сертификату (о включении в реестр исполнителей услуг по социальному сертификату в сфере туризма).</w:t>
      </w:r>
    </w:p>
    <w:p w14:paraId="558B2FE7" w14:textId="77777777" w:rsidR="007201AE" w:rsidRPr="007201AE" w:rsidRDefault="007201AE" w:rsidP="007201AE">
      <w:pPr>
        <w:spacing w:before="90" w:after="90"/>
        <w:ind w:firstLine="612"/>
        <w:jc w:val="both"/>
        <w:rPr>
          <w:sz w:val="24"/>
        </w:rPr>
      </w:pPr>
      <w:r w:rsidRPr="007201AE">
        <w:rPr>
          <w:sz w:val="24"/>
        </w:rPr>
        <w:t> </w:t>
      </w:r>
    </w:p>
    <w:p w14:paraId="57B98B5B" w14:textId="77777777" w:rsidR="007201AE" w:rsidRPr="007201AE" w:rsidRDefault="007201AE" w:rsidP="007201AE">
      <w:pPr>
        <w:jc w:val="both"/>
        <w:rPr>
          <w:sz w:val="24"/>
        </w:rPr>
      </w:pPr>
      <w:r w:rsidRPr="007201AE">
        <w:rPr>
          <w:sz w:val="24"/>
        </w:rPr>
        <w:t>_________________________________ _________ _______________________________</w:t>
      </w:r>
    </w:p>
    <w:p w14:paraId="0424051E" w14:textId="77777777" w:rsidR="007201AE" w:rsidRPr="007201AE" w:rsidRDefault="007201AE" w:rsidP="007201AE">
      <w:pPr>
        <w:jc w:val="both"/>
        <w:rPr>
          <w:sz w:val="24"/>
        </w:rPr>
      </w:pPr>
      <w:r w:rsidRPr="007201AE">
        <w:rPr>
          <w:sz w:val="24"/>
        </w:rPr>
        <w:t>(работник уполномоченного органа) (подпись)            (Ф.И.О.)</w:t>
      </w:r>
    </w:p>
    <w:p w14:paraId="74E50851" w14:textId="77777777" w:rsidR="007201AE" w:rsidRPr="007201AE" w:rsidRDefault="007201AE" w:rsidP="007201AE">
      <w:pPr>
        <w:jc w:val="both"/>
        <w:rPr>
          <w:sz w:val="24"/>
        </w:rPr>
      </w:pPr>
      <w:r w:rsidRPr="007201AE">
        <w:rPr>
          <w:sz w:val="24"/>
        </w:rPr>
        <w:t> </w:t>
      </w:r>
    </w:p>
    <w:p w14:paraId="117D0304" w14:textId="77777777" w:rsidR="007201AE" w:rsidRPr="007201AE" w:rsidRDefault="007201AE" w:rsidP="007201AE">
      <w:pPr>
        <w:jc w:val="both"/>
        <w:rPr>
          <w:sz w:val="24"/>
        </w:rPr>
      </w:pPr>
      <w:r w:rsidRPr="007201AE">
        <w:rPr>
          <w:sz w:val="24"/>
        </w:rPr>
        <w:t>«__» __________ 20__ г.</w:t>
      </w:r>
    </w:p>
    <w:p w14:paraId="423AF954" w14:textId="49286591" w:rsidR="000411B5" w:rsidRDefault="000411B5" w:rsidP="000411B5">
      <w:pPr>
        <w:widowControl w:val="0"/>
        <w:autoSpaceDE w:val="0"/>
        <w:autoSpaceDN w:val="0"/>
        <w:adjustRightInd w:val="0"/>
        <w:rPr>
          <w:rFonts w:eastAsiaTheme="minorEastAsia"/>
          <w:szCs w:val="28"/>
        </w:rPr>
      </w:pPr>
    </w:p>
    <w:p w14:paraId="08EE3E48" w14:textId="17FC692D" w:rsidR="008148FE" w:rsidRPr="009C3581" w:rsidRDefault="008148FE" w:rsidP="008148FE">
      <w:pPr>
        <w:widowControl w:val="0"/>
        <w:autoSpaceDE w:val="0"/>
        <w:autoSpaceDN w:val="0"/>
        <w:adjustRightInd w:val="0"/>
        <w:ind w:left="4820"/>
        <w:jc w:val="both"/>
        <w:outlineLvl w:val="1"/>
        <w:rPr>
          <w:rFonts w:eastAsiaTheme="minorEastAsia"/>
          <w:sz w:val="24"/>
        </w:rPr>
      </w:pPr>
      <w:r w:rsidRPr="009C3581">
        <w:rPr>
          <w:rFonts w:eastAsiaTheme="minorEastAsia"/>
          <w:sz w:val="24"/>
        </w:rPr>
        <w:lastRenderedPageBreak/>
        <w:t>Приложение</w:t>
      </w:r>
      <w:r>
        <w:rPr>
          <w:rFonts w:eastAsiaTheme="minorEastAsia"/>
          <w:sz w:val="24"/>
        </w:rPr>
        <w:t xml:space="preserve"> </w:t>
      </w:r>
      <w:r>
        <w:rPr>
          <w:rFonts w:eastAsiaTheme="minorEastAsia"/>
          <w:sz w:val="24"/>
        </w:rPr>
        <w:t>5</w:t>
      </w:r>
    </w:p>
    <w:p w14:paraId="36D81697" w14:textId="77777777" w:rsidR="008148FE" w:rsidRPr="00C71F66" w:rsidRDefault="008148FE" w:rsidP="008148FE">
      <w:pPr>
        <w:widowControl w:val="0"/>
        <w:autoSpaceDE w:val="0"/>
        <w:autoSpaceDN w:val="0"/>
        <w:adjustRightInd w:val="0"/>
        <w:ind w:left="4820"/>
        <w:jc w:val="both"/>
        <w:rPr>
          <w:rFonts w:eastAsiaTheme="minorEastAsia"/>
          <w:bCs/>
          <w:sz w:val="24"/>
        </w:rPr>
      </w:pPr>
      <w:r w:rsidRPr="009C3581">
        <w:rPr>
          <w:rFonts w:eastAsiaTheme="minorEastAsia"/>
          <w:sz w:val="24"/>
        </w:rPr>
        <w:t xml:space="preserve">к Порядку </w:t>
      </w:r>
      <w:r w:rsidRPr="008002C9">
        <w:rPr>
          <w:rFonts w:eastAsiaTheme="minorEastAsia"/>
          <w:bCs/>
          <w:sz w:val="24"/>
        </w:rPr>
        <w:t>оказания государственной услуги в социальной сфере в соответствии с социальным сертификатом на получение государственной услуги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w:t>
      </w:r>
    </w:p>
    <w:p w14:paraId="1AE76ECE" w14:textId="77777777" w:rsidR="008148FE" w:rsidRDefault="008148FE" w:rsidP="008148FE">
      <w:pPr>
        <w:widowControl w:val="0"/>
        <w:autoSpaceDE w:val="0"/>
        <w:autoSpaceDN w:val="0"/>
        <w:adjustRightInd w:val="0"/>
        <w:jc w:val="right"/>
        <w:rPr>
          <w:rFonts w:eastAsiaTheme="minorEastAsia"/>
          <w:sz w:val="24"/>
        </w:rPr>
      </w:pPr>
    </w:p>
    <w:p w14:paraId="2DCD4118" w14:textId="63AB6651" w:rsidR="008148FE" w:rsidRDefault="008148FE" w:rsidP="008148FE">
      <w:pPr>
        <w:widowControl w:val="0"/>
        <w:autoSpaceDE w:val="0"/>
        <w:autoSpaceDN w:val="0"/>
        <w:adjustRightInd w:val="0"/>
        <w:jc w:val="right"/>
        <w:rPr>
          <w:rFonts w:eastAsiaTheme="minorEastAsia"/>
          <w:sz w:val="24"/>
        </w:rPr>
      </w:pPr>
      <w:r>
        <w:rPr>
          <w:rFonts w:eastAsiaTheme="minorEastAsia"/>
          <w:sz w:val="24"/>
        </w:rPr>
        <w:t>Форма</w:t>
      </w:r>
    </w:p>
    <w:p w14:paraId="41812DE2" w14:textId="19B17E86" w:rsidR="008148FE" w:rsidRDefault="008148FE" w:rsidP="008148FE">
      <w:pPr>
        <w:widowControl w:val="0"/>
        <w:autoSpaceDE w:val="0"/>
        <w:autoSpaceDN w:val="0"/>
        <w:adjustRightInd w:val="0"/>
        <w:jc w:val="center"/>
        <w:rPr>
          <w:rFonts w:eastAsiaTheme="minorEastAsia"/>
          <w:sz w:val="24"/>
        </w:rPr>
      </w:pPr>
    </w:p>
    <w:p w14:paraId="47ABACEF" w14:textId="77777777" w:rsidR="008148FE" w:rsidRPr="008148FE" w:rsidRDefault="008148FE" w:rsidP="008148FE">
      <w:pPr>
        <w:spacing w:before="90" w:after="90"/>
        <w:ind w:left="648" w:right="648"/>
        <w:jc w:val="center"/>
        <w:rPr>
          <w:szCs w:val="28"/>
        </w:rPr>
      </w:pPr>
      <w:r w:rsidRPr="008148FE">
        <w:rPr>
          <w:szCs w:val="28"/>
        </w:rPr>
        <w:t>РЕШЕНИЕ</w:t>
      </w:r>
    </w:p>
    <w:p w14:paraId="2016205F" w14:textId="77777777" w:rsidR="008148FE" w:rsidRPr="008148FE" w:rsidRDefault="008148FE" w:rsidP="008148FE">
      <w:pPr>
        <w:spacing w:before="90" w:after="90"/>
        <w:ind w:left="648" w:right="648"/>
        <w:jc w:val="center"/>
        <w:rPr>
          <w:szCs w:val="28"/>
        </w:rPr>
      </w:pPr>
      <w:r w:rsidRPr="008148FE">
        <w:rPr>
          <w:szCs w:val="28"/>
        </w:rPr>
        <w:t>об исключении из реестра исполнителей услуг по социальному</w:t>
      </w:r>
    </w:p>
    <w:p w14:paraId="494FA83B" w14:textId="1FAA6EE6" w:rsidR="008148FE" w:rsidRPr="008148FE" w:rsidRDefault="008148FE" w:rsidP="008148FE">
      <w:pPr>
        <w:widowControl w:val="0"/>
        <w:autoSpaceDE w:val="0"/>
        <w:autoSpaceDN w:val="0"/>
        <w:adjustRightInd w:val="0"/>
        <w:jc w:val="center"/>
        <w:rPr>
          <w:szCs w:val="28"/>
        </w:rPr>
      </w:pPr>
      <w:r w:rsidRPr="008148FE">
        <w:rPr>
          <w:szCs w:val="28"/>
        </w:rPr>
        <w:t>сертификату в сфере туризма</w:t>
      </w:r>
    </w:p>
    <w:p w14:paraId="686D376F" w14:textId="7078D1E5" w:rsidR="008148FE" w:rsidRDefault="008148FE" w:rsidP="008148FE">
      <w:pPr>
        <w:widowControl w:val="0"/>
        <w:autoSpaceDE w:val="0"/>
        <w:autoSpaceDN w:val="0"/>
        <w:adjustRightInd w:val="0"/>
        <w:rPr>
          <w:sz w:val="24"/>
        </w:rPr>
      </w:pPr>
    </w:p>
    <w:p w14:paraId="14C49922" w14:textId="5EFDE40F" w:rsidR="00CC0988" w:rsidRPr="00CC0988" w:rsidRDefault="00CC0988" w:rsidP="00CC0988">
      <w:pPr>
        <w:spacing w:before="90" w:after="90"/>
        <w:ind w:firstLine="612"/>
        <w:jc w:val="both"/>
        <w:rPr>
          <w:sz w:val="24"/>
        </w:rPr>
      </w:pPr>
      <w:r w:rsidRPr="00CC0988">
        <w:rPr>
          <w:sz w:val="24"/>
        </w:rPr>
        <w:t xml:space="preserve">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постановлением Правительства </w:t>
      </w:r>
      <w:r>
        <w:rPr>
          <w:sz w:val="24"/>
        </w:rPr>
        <w:t>Камчатского края</w:t>
      </w:r>
      <w:r w:rsidRPr="00CC0988">
        <w:rPr>
          <w:sz w:val="24"/>
        </w:rPr>
        <w:t xml:space="preserve"> от _________ № ________ «Об утверждении Порядка оказания государственной услуги в социальной сфере в соответствии с социальным сертификатом на получение государственной услуги «Создание условий в </w:t>
      </w:r>
      <w:r>
        <w:rPr>
          <w:sz w:val="24"/>
        </w:rPr>
        <w:t>Камчатском крае</w:t>
      </w:r>
      <w:r w:rsidRPr="00CC0988">
        <w:rPr>
          <w:sz w:val="24"/>
        </w:rPr>
        <w:t xml:space="preserve"> для обеспечения отдельных категорий граждан возможностью путешествовать с целью развития туристского потенциала Российской Федерации» принято решение об исключении Вас из реестра исполнителей услуг по социальному сертификату в сфере туризма по следующей причине:</w:t>
      </w:r>
    </w:p>
    <w:p w14:paraId="5533773B" w14:textId="77777777" w:rsidR="00CC0988" w:rsidRPr="00CC0988" w:rsidRDefault="00CC0988" w:rsidP="00CC0988">
      <w:pPr>
        <w:spacing w:before="90" w:after="90"/>
        <w:ind w:firstLine="612"/>
        <w:jc w:val="both"/>
        <w:rPr>
          <w:sz w:val="24"/>
        </w:rPr>
      </w:pPr>
      <w:r w:rsidRPr="00CC0988">
        <w:rPr>
          <w:sz w:val="24"/>
        </w:rPr>
        <w:t>(указывается одна или несколько причин на выбор)</w:t>
      </w:r>
    </w:p>
    <w:p w14:paraId="3271F005" w14:textId="77777777" w:rsidR="00CC0988" w:rsidRPr="00CC0988" w:rsidRDefault="00CC0988" w:rsidP="00CC0988">
      <w:pPr>
        <w:spacing w:before="90" w:after="90"/>
        <w:ind w:firstLine="612"/>
        <w:jc w:val="both"/>
        <w:rPr>
          <w:sz w:val="24"/>
        </w:rPr>
      </w:pPr>
      <w:r w:rsidRPr="00CC0988">
        <w:rPr>
          <w:sz w:val="24"/>
        </w:rPr>
        <w:t>1) реорганизация или прекращение деятельности исполнителя услуг;</w:t>
      </w:r>
    </w:p>
    <w:p w14:paraId="5811C4A2" w14:textId="77777777" w:rsidR="00CC0988" w:rsidRPr="00CC0988" w:rsidRDefault="00CC0988" w:rsidP="00CC0988">
      <w:pPr>
        <w:spacing w:before="90" w:after="90"/>
        <w:ind w:firstLine="612"/>
        <w:jc w:val="both"/>
        <w:rPr>
          <w:sz w:val="24"/>
        </w:rPr>
      </w:pPr>
      <w:r w:rsidRPr="00CC0988">
        <w:rPr>
          <w:sz w:val="24"/>
        </w:rPr>
        <w:t>2) исключение сведений об исполнителей услуг из Единого федерального реестра туроператоров;</w:t>
      </w:r>
    </w:p>
    <w:p w14:paraId="3CB16C5E" w14:textId="77777777" w:rsidR="00CC0988" w:rsidRPr="00CC0988" w:rsidRDefault="00CC0988" w:rsidP="00CC0988">
      <w:pPr>
        <w:spacing w:before="90" w:after="90"/>
        <w:ind w:firstLine="612"/>
        <w:jc w:val="both"/>
        <w:rPr>
          <w:sz w:val="24"/>
        </w:rPr>
      </w:pPr>
      <w:r w:rsidRPr="00CC0988">
        <w:rPr>
          <w:sz w:val="24"/>
        </w:rPr>
        <w:t>3) установление уполномоченным органом факта предоставления исполнителем услуг заведомо недостоверной информации, послужившей основанием для принятия уполномоченным органом в отношении такого исполнителя услуг решения о включении в реестр исполнителей услуг;</w:t>
      </w:r>
    </w:p>
    <w:p w14:paraId="7D97331A" w14:textId="77777777" w:rsidR="00CC0988" w:rsidRPr="00CC0988" w:rsidRDefault="00CC0988" w:rsidP="00CC0988">
      <w:pPr>
        <w:spacing w:before="90" w:after="90"/>
        <w:ind w:firstLine="612"/>
        <w:jc w:val="both"/>
        <w:rPr>
          <w:sz w:val="24"/>
        </w:rPr>
      </w:pPr>
      <w:r w:rsidRPr="00CC0988">
        <w:rPr>
          <w:sz w:val="24"/>
        </w:rPr>
        <w:t>4) расторжение Соглашения;</w:t>
      </w:r>
    </w:p>
    <w:p w14:paraId="2C906E4C" w14:textId="77777777" w:rsidR="00CC0988" w:rsidRPr="00CC0988" w:rsidRDefault="00CC0988" w:rsidP="00CC0988">
      <w:pPr>
        <w:spacing w:before="90" w:after="90"/>
        <w:ind w:firstLine="612"/>
        <w:jc w:val="both"/>
        <w:rPr>
          <w:sz w:val="24"/>
        </w:rPr>
      </w:pPr>
      <w:r w:rsidRPr="00CC0988">
        <w:rPr>
          <w:sz w:val="24"/>
        </w:rPr>
        <w:t>5) подача заявления исполнителем услуг об исключении из реестра исполнителей услуг посредством заполнения электронной интерактивной формы на Портале;</w:t>
      </w:r>
    </w:p>
    <w:p w14:paraId="3BE42B35" w14:textId="77777777" w:rsidR="00CC0988" w:rsidRPr="00CC0988" w:rsidRDefault="00CC0988" w:rsidP="00CC0988">
      <w:pPr>
        <w:spacing w:before="90" w:after="90"/>
        <w:ind w:firstLine="612"/>
        <w:jc w:val="both"/>
        <w:rPr>
          <w:sz w:val="24"/>
        </w:rPr>
      </w:pPr>
      <w:r w:rsidRPr="00CC0988">
        <w:rPr>
          <w:sz w:val="24"/>
        </w:rPr>
        <w:t>6) несогласия исполнителя услуги с измененными в соответствии с частью 2 статьи 23 Федерального закона № 189-ФЗ условиями оказания государственной услуги в соответствии с социальным сертификатом.</w:t>
      </w:r>
    </w:p>
    <w:p w14:paraId="702D2E3D" w14:textId="77777777" w:rsidR="00CC0988" w:rsidRPr="00CC0988" w:rsidRDefault="00CC0988" w:rsidP="00CC0988">
      <w:pPr>
        <w:jc w:val="both"/>
        <w:rPr>
          <w:sz w:val="24"/>
        </w:rPr>
      </w:pPr>
      <w:r w:rsidRPr="00CC0988">
        <w:rPr>
          <w:sz w:val="24"/>
        </w:rPr>
        <w:t>_________________________________ _________ _______________________________</w:t>
      </w:r>
    </w:p>
    <w:p w14:paraId="1053C72F" w14:textId="77777777" w:rsidR="00CC0988" w:rsidRPr="00CC0988" w:rsidRDefault="00CC0988" w:rsidP="00CC0988">
      <w:pPr>
        <w:jc w:val="both"/>
        <w:rPr>
          <w:sz w:val="24"/>
        </w:rPr>
      </w:pPr>
      <w:r w:rsidRPr="00CC0988">
        <w:rPr>
          <w:sz w:val="24"/>
        </w:rPr>
        <w:t>(работник уполномоченного органа) (подпись)            (Ф.И.О.)</w:t>
      </w:r>
    </w:p>
    <w:p w14:paraId="790D14A3" w14:textId="77777777" w:rsidR="00CC0988" w:rsidRPr="00CC0988" w:rsidRDefault="00CC0988" w:rsidP="00CC0988">
      <w:pPr>
        <w:jc w:val="both"/>
        <w:rPr>
          <w:sz w:val="24"/>
        </w:rPr>
      </w:pPr>
      <w:r w:rsidRPr="00CC0988">
        <w:rPr>
          <w:sz w:val="24"/>
        </w:rPr>
        <w:t> </w:t>
      </w:r>
    </w:p>
    <w:p w14:paraId="05DDA4C2" w14:textId="77777777" w:rsidR="00CC0988" w:rsidRPr="00CC0988" w:rsidRDefault="00CC0988" w:rsidP="00CC0988">
      <w:pPr>
        <w:jc w:val="both"/>
        <w:rPr>
          <w:sz w:val="24"/>
        </w:rPr>
      </w:pPr>
      <w:r w:rsidRPr="00CC0988">
        <w:rPr>
          <w:sz w:val="24"/>
        </w:rPr>
        <w:t>«__» __________ 20__ г.</w:t>
      </w:r>
    </w:p>
    <w:p w14:paraId="661920B8" w14:textId="77777777" w:rsidR="008148FE" w:rsidRPr="00291A93" w:rsidRDefault="008148FE" w:rsidP="008148FE">
      <w:pPr>
        <w:widowControl w:val="0"/>
        <w:autoSpaceDE w:val="0"/>
        <w:autoSpaceDN w:val="0"/>
        <w:adjustRightInd w:val="0"/>
        <w:rPr>
          <w:rFonts w:eastAsiaTheme="minorEastAsia"/>
          <w:szCs w:val="28"/>
        </w:rPr>
      </w:pPr>
    </w:p>
    <w:sectPr w:rsidR="008148FE" w:rsidRPr="00291A93" w:rsidSect="00540D13">
      <w:headerReference w:type="default" r:id="rId9"/>
      <w:headerReference w:type="first" r:id="rId10"/>
      <w:pgSz w:w="11906" w:h="16838" w:code="9"/>
      <w:pgMar w:top="1276" w:right="566"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7B4C7" w14:textId="77777777" w:rsidR="00315F4C" w:rsidRDefault="00315F4C" w:rsidP="00342D13">
      <w:r>
        <w:separator/>
      </w:r>
    </w:p>
  </w:endnote>
  <w:endnote w:type="continuationSeparator" w:id="0">
    <w:p w14:paraId="6A4A9AD0" w14:textId="77777777" w:rsidR="00315F4C" w:rsidRDefault="00315F4C"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5D923" w14:textId="77777777" w:rsidR="00315F4C" w:rsidRDefault="00315F4C" w:rsidP="00342D13">
      <w:r>
        <w:separator/>
      </w:r>
    </w:p>
  </w:footnote>
  <w:footnote w:type="continuationSeparator" w:id="0">
    <w:p w14:paraId="29E7E05B" w14:textId="77777777" w:rsidR="00315F4C" w:rsidRDefault="00315F4C" w:rsidP="0034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804270"/>
      <w:docPartObj>
        <w:docPartGallery w:val="Page Numbers (Top of Page)"/>
        <w:docPartUnique/>
      </w:docPartObj>
    </w:sdtPr>
    <w:sdtEndPr>
      <w:rPr>
        <w:sz w:val="24"/>
      </w:rPr>
    </w:sdtEndPr>
    <w:sdtContent>
      <w:p w14:paraId="41A843EC" w14:textId="228F0D4D" w:rsidR="0049039E" w:rsidRPr="00331B70" w:rsidRDefault="0049039E">
        <w:pPr>
          <w:pStyle w:val="ad"/>
          <w:jc w:val="center"/>
          <w:rPr>
            <w:sz w:val="24"/>
          </w:rPr>
        </w:pPr>
        <w:r w:rsidRPr="00331B70">
          <w:rPr>
            <w:sz w:val="24"/>
          </w:rPr>
          <w:fldChar w:fldCharType="begin"/>
        </w:r>
        <w:r w:rsidRPr="00331B70">
          <w:rPr>
            <w:sz w:val="24"/>
          </w:rPr>
          <w:instrText>PAGE   \* MERGEFORMAT</w:instrText>
        </w:r>
        <w:r w:rsidRPr="00331B70">
          <w:rPr>
            <w:sz w:val="24"/>
          </w:rPr>
          <w:fldChar w:fldCharType="separate"/>
        </w:r>
        <w:r w:rsidR="00AB33DC">
          <w:rPr>
            <w:noProof/>
            <w:sz w:val="24"/>
          </w:rPr>
          <w:t>2</w:t>
        </w:r>
        <w:r w:rsidRPr="00331B70">
          <w:rPr>
            <w:sz w:val="24"/>
          </w:rPr>
          <w:fldChar w:fldCharType="end"/>
        </w:r>
      </w:p>
    </w:sdtContent>
  </w:sdt>
  <w:p w14:paraId="31DD581D" w14:textId="77777777" w:rsidR="0049039E" w:rsidRDefault="0049039E">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EE3CD" w14:textId="514C7141" w:rsidR="00AC6121" w:rsidRPr="00AC6121" w:rsidRDefault="00AC6121">
    <w:pPr>
      <w:pStyle w:val="ad"/>
      <w:jc w:val="center"/>
      <w:rPr>
        <w:sz w:val="24"/>
      </w:rPr>
    </w:pPr>
  </w:p>
  <w:p w14:paraId="3D370192" w14:textId="77777777" w:rsidR="0049039E" w:rsidRDefault="0049039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2D1463"/>
    <w:multiLevelType w:val="hybridMultilevel"/>
    <w:tmpl w:val="B5285ED0"/>
    <w:lvl w:ilvl="0" w:tplc="A78C4146">
      <w:start w:val="12"/>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4122910">
      <w:start w:val="1"/>
      <w:numFmt w:val="lowerLetter"/>
      <w:lvlText w:val="%2"/>
      <w:lvlJc w:val="left"/>
      <w:pPr>
        <w:ind w:left="18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DE0324C">
      <w:start w:val="1"/>
      <w:numFmt w:val="lowerRoman"/>
      <w:lvlText w:val="%3"/>
      <w:lvlJc w:val="left"/>
      <w:pPr>
        <w:ind w:left="25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EFA803E">
      <w:start w:val="1"/>
      <w:numFmt w:val="decimal"/>
      <w:lvlText w:val="%4"/>
      <w:lvlJc w:val="left"/>
      <w:pPr>
        <w:ind w:left="32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CA8F7A0">
      <w:start w:val="1"/>
      <w:numFmt w:val="lowerLetter"/>
      <w:lvlText w:val="%5"/>
      <w:lvlJc w:val="left"/>
      <w:pPr>
        <w:ind w:left="39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2D057A0">
      <w:start w:val="1"/>
      <w:numFmt w:val="lowerRoman"/>
      <w:lvlText w:val="%6"/>
      <w:lvlJc w:val="left"/>
      <w:pPr>
        <w:ind w:left="47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05C960E">
      <w:start w:val="1"/>
      <w:numFmt w:val="decimal"/>
      <w:lvlText w:val="%7"/>
      <w:lvlJc w:val="left"/>
      <w:pPr>
        <w:ind w:left="54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238E288">
      <w:start w:val="1"/>
      <w:numFmt w:val="lowerLetter"/>
      <w:lvlText w:val="%8"/>
      <w:lvlJc w:val="left"/>
      <w:pPr>
        <w:ind w:left="61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A1A7638">
      <w:start w:val="1"/>
      <w:numFmt w:val="lowerRoman"/>
      <w:lvlText w:val="%9"/>
      <w:lvlJc w:val="left"/>
      <w:pPr>
        <w:ind w:left="68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048B7917"/>
    <w:multiLevelType w:val="hybridMultilevel"/>
    <w:tmpl w:val="961C52E2"/>
    <w:lvl w:ilvl="0" w:tplc="FD6A82FC">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DB2F10"/>
    <w:multiLevelType w:val="hybridMultilevel"/>
    <w:tmpl w:val="02ACD7B6"/>
    <w:lvl w:ilvl="0" w:tplc="3BF69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EF0D37"/>
    <w:multiLevelType w:val="hybridMultilevel"/>
    <w:tmpl w:val="72EAE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645177"/>
    <w:multiLevelType w:val="hybridMultilevel"/>
    <w:tmpl w:val="E2E2A950"/>
    <w:lvl w:ilvl="0" w:tplc="0BA2A7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96C31B6"/>
    <w:multiLevelType w:val="hybridMultilevel"/>
    <w:tmpl w:val="80DAB5C0"/>
    <w:lvl w:ilvl="0" w:tplc="23721C42">
      <w:start w:val="12"/>
      <w:numFmt w:val="decimal"/>
      <w:lvlText w:val="%1."/>
      <w:lvlJc w:val="left"/>
      <w:pPr>
        <w:ind w:left="764" w:hanging="375"/>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7" w15:restartNumberingAfterBreak="0">
    <w:nsid w:val="3EB90D03"/>
    <w:multiLevelType w:val="hybridMultilevel"/>
    <w:tmpl w:val="60F40C88"/>
    <w:lvl w:ilvl="0" w:tplc="23CE1C2E">
      <w:start w:val="2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44616CE2"/>
    <w:multiLevelType w:val="hybridMultilevel"/>
    <w:tmpl w:val="6A5009A8"/>
    <w:lvl w:ilvl="0" w:tplc="9280A4B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46992900"/>
    <w:multiLevelType w:val="hybridMultilevel"/>
    <w:tmpl w:val="0E96F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5D2160"/>
    <w:multiLevelType w:val="hybridMultilevel"/>
    <w:tmpl w:val="870EA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E31BE8"/>
    <w:multiLevelType w:val="hybridMultilevel"/>
    <w:tmpl w:val="565A48AA"/>
    <w:lvl w:ilvl="0" w:tplc="F00A35C0">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6DE4E44"/>
    <w:multiLevelType w:val="hybridMultilevel"/>
    <w:tmpl w:val="51D6DA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F54463"/>
    <w:multiLevelType w:val="hybridMultilevel"/>
    <w:tmpl w:val="807EE550"/>
    <w:lvl w:ilvl="0" w:tplc="A504FC4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7DB84DF7"/>
    <w:multiLevelType w:val="hybridMultilevel"/>
    <w:tmpl w:val="14928EA8"/>
    <w:lvl w:ilvl="0" w:tplc="BEA8D586">
      <w:start w:val="14"/>
      <w:numFmt w:val="decimal"/>
      <w:lvlText w:val="%1."/>
      <w:lvlJc w:val="left"/>
      <w:pPr>
        <w:ind w:left="9999" w:hanging="360"/>
      </w:pPr>
      <w:rPr>
        <w:rFonts w:hint="default"/>
      </w:rPr>
    </w:lvl>
    <w:lvl w:ilvl="1" w:tplc="04190019" w:tentative="1">
      <w:start w:val="1"/>
      <w:numFmt w:val="lowerLetter"/>
      <w:lvlText w:val="%2."/>
      <w:lvlJc w:val="left"/>
      <w:pPr>
        <w:ind w:left="10719" w:hanging="360"/>
      </w:pPr>
    </w:lvl>
    <w:lvl w:ilvl="2" w:tplc="0419001B" w:tentative="1">
      <w:start w:val="1"/>
      <w:numFmt w:val="lowerRoman"/>
      <w:lvlText w:val="%3."/>
      <w:lvlJc w:val="right"/>
      <w:pPr>
        <w:ind w:left="11439" w:hanging="180"/>
      </w:p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num w:numId="1">
    <w:abstractNumId w:val="5"/>
  </w:num>
  <w:num w:numId="2">
    <w:abstractNumId w:val="11"/>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4"/>
  </w:num>
  <w:num w:numId="12">
    <w:abstractNumId w:val="10"/>
  </w:num>
  <w:num w:numId="13">
    <w:abstractNumId w:val="9"/>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3165"/>
    <w:rsid w:val="00003A63"/>
    <w:rsid w:val="0000567C"/>
    <w:rsid w:val="00006374"/>
    <w:rsid w:val="00006FFE"/>
    <w:rsid w:val="00010AD0"/>
    <w:rsid w:val="00011B2B"/>
    <w:rsid w:val="00013733"/>
    <w:rsid w:val="00021E92"/>
    <w:rsid w:val="00026150"/>
    <w:rsid w:val="00026836"/>
    <w:rsid w:val="000269D5"/>
    <w:rsid w:val="00027CD0"/>
    <w:rsid w:val="0003125C"/>
    <w:rsid w:val="00032ED1"/>
    <w:rsid w:val="0003329F"/>
    <w:rsid w:val="00035C9A"/>
    <w:rsid w:val="00035EB1"/>
    <w:rsid w:val="000364F7"/>
    <w:rsid w:val="00037674"/>
    <w:rsid w:val="0003794C"/>
    <w:rsid w:val="00040C7D"/>
    <w:rsid w:val="000411B5"/>
    <w:rsid w:val="00044126"/>
    <w:rsid w:val="0004424B"/>
    <w:rsid w:val="00044FBA"/>
    <w:rsid w:val="00046758"/>
    <w:rsid w:val="00047C39"/>
    <w:rsid w:val="00052CB3"/>
    <w:rsid w:val="00053362"/>
    <w:rsid w:val="00053556"/>
    <w:rsid w:val="0005390C"/>
    <w:rsid w:val="00053FFA"/>
    <w:rsid w:val="00054519"/>
    <w:rsid w:val="000545B3"/>
    <w:rsid w:val="000559E6"/>
    <w:rsid w:val="00060855"/>
    <w:rsid w:val="00060E3E"/>
    <w:rsid w:val="000611AE"/>
    <w:rsid w:val="000611E3"/>
    <w:rsid w:val="000624E0"/>
    <w:rsid w:val="00063425"/>
    <w:rsid w:val="00063D87"/>
    <w:rsid w:val="00063ECF"/>
    <w:rsid w:val="000673AC"/>
    <w:rsid w:val="0007088E"/>
    <w:rsid w:val="00077184"/>
    <w:rsid w:val="00077A4D"/>
    <w:rsid w:val="00077BBB"/>
    <w:rsid w:val="000837C7"/>
    <w:rsid w:val="00090595"/>
    <w:rsid w:val="000913F4"/>
    <w:rsid w:val="00094B3C"/>
    <w:rsid w:val="0009572B"/>
    <w:rsid w:val="000A2550"/>
    <w:rsid w:val="000A2A16"/>
    <w:rsid w:val="000A2CDC"/>
    <w:rsid w:val="000A3472"/>
    <w:rsid w:val="000A3560"/>
    <w:rsid w:val="000A47C3"/>
    <w:rsid w:val="000B064D"/>
    <w:rsid w:val="000B448D"/>
    <w:rsid w:val="000B4C07"/>
    <w:rsid w:val="000B65BD"/>
    <w:rsid w:val="000C1841"/>
    <w:rsid w:val="000C58CE"/>
    <w:rsid w:val="000D2AD9"/>
    <w:rsid w:val="000D59EB"/>
    <w:rsid w:val="000D5A48"/>
    <w:rsid w:val="000D7467"/>
    <w:rsid w:val="000E1C54"/>
    <w:rsid w:val="000E4779"/>
    <w:rsid w:val="000E7569"/>
    <w:rsid w:val="000E7ACC"/>
    <w:rsid w:val="000E7C04"/>
    <w:rsid w:val="000F0142"/>
    <w:rsid w:val="000F0816"/>
    <w:rsid w:val="000F3DB8"/>
    <w:rsid w:val="000F49D8"/>
    <w:rsid w:val="000F56E4"/>
    <w:rsid w:val="000F6D12"/>
    <w:rsid w:val="000F74AD"/>
    <w:rsid w:val="001014B0"/>
    <w:rsid w:val="00101ED4"/>
    <w:rsid w:val="00102E60"/>
    <w:rsid w:val="001030FA"/>
    <w:rsid w:val="0010470A"/>
    <w:rsid w:val="0010601F"/>
    <w:rsid w:val="00106D9D"/>
    <w:rsid w:val="001074EE"/>
    <w:rsid w:val="001119E4"/>
    <w:rsid w:val="001131F5"/>
    <w:rsid w:val="001138B2"/>
    <w:rsid w:val="00113F59"/>
    <w:rsid w:val="00114F6C"/>
    <w:rsid w:val="0011725B"/>
    <w:rsid w:val="00121DEF"/>
    <w:rsid w:val="00124048"/>
    <w:rsid w:val="00124CF2"/>
    <w:rsid w:val="00124F32"/>
    <w:rsid w:val="00127954"/>
    <w:rsid w:val="001309BE"/>
    <w:rsid w:val="00130B7B"/>
    <w:rsid w:val="001324B9"/>
    <w:rsid w:val="00135B88"/>
    <w:rsid w:val="00142D24"/>
    <w:rsid w:val="0014495B"/>
    <w:rsid w:val="00145EE3"/>
    <w:rsid w:val="00146A1C"/>
    <w:rsid w:val="0015387F"/>
    <w:rsid w:val="00153F76"/>
    <w:rsid w:val="001553FB"/>
    <w:rsid w:val="00161F53"/>
    <w:rsid w:val="001649B3"/>
    <w:rsid w:val="00166530"/>
    <w:rsid w:val="00167D40"/>
    <w:rsid w:val="001723D0"/>
    <w:rsid w:val="00173697"/>
    <w:rsid w:val="00173A70"/>
    <w:rsid w:val="001813D4"/>
    <w:rsid w:val="00182AC9"/>
    <w:rsid w:val="0018410F"/>
    <w:rsid w:val="001842C9"/>
    <w:rsid w:val="001848C5"/>
    <w:rsid w:val="00186852"/>
    <w:rsid w:val="00191854"/>
    <w:rsid w:val="00191A2B"/>
    <w:rsid w:val="00192CE4"/>
    <w:rsid w:val="00195231"/>
    <w:rsid w:val="00196836"/>
    <w:rsid w:val="00196F0C"/>
    <w:rsid w:val="001A2C4D"/>
    <w:rsid w:val="001A4342"/>
    <w:rsid w:val="001A4D12"/>
    <w:rsid w:val="001A4D7B"/>
    <w:rsid w:val="001A56EF"/>
    <w:rsid w:val="001B26C6"/>
    <w:rsid w:val="001B4172"/>
    <w:rsid w:val="001B5371"/>
    <w:rsid w:val="001B6471"/>
    <w:rsid w:val="001B6C7A"/>
    <w:rsid w:val="001B741E"/>
    <w:rsid w:val="001C0203"/>
    <w:rsid w:val="001C1C76"/>
    <w:rsid w:val="001C3E89"/>
    <w:rsid w:val="001C5254"/>
    <w:rsid w:val="001C725B"/>
    <w:rsid w:val="001D1999"/>
    <w:rsid w:val="001D5326"/>
    <w:rsid w:val="001D63A6"/>
    <w:rsid w:val="001D6EA7"/>
    <w:rsid w:val="001E0B39"/>
    <w:rsid w:val="001E0D30"/>
    <w:rsid w:val="001E275D"/>
    <w:rsid w:val="001E437A"/>
    <w:rsid w:val="001E4CE9"/>
    <w:rsid w:val="001E4E9B"/>
    <w:rsid w:val="001E62AB"/>
    <w:rsid w:val="001E6FE1"/>
    <w:rsid w:val="001F13E5"/>
    <w:rsid w:val="001F1642"/>
    <w:rsid w:val="001F36D0"/>
    <w:rsid w:val="001F4A83"/>
    <w:rsid w:val="001F6E95"/>
    <w:rsid w:val="00200564"/>
    <w:rsid w:val="00200A0C"/>
    <w:rsid w:val="00200F2D"/>
    <w:rsid w:val="002015F4"/>
    <w:rsid w:val="0020515F"/>
    <w:rsid w:val="00206746"/>
    <w:rsid w:val="002109DB"/>
    <w:rsid w:val="0021205C"/>
    <w:rsid w:val="00212CAC"/>
    <w:rsid w:val="00212E5C"/>
    <w:rsid w:val="00214709"/>
    <w:rsid w:val="00220838"/>
    <w:rsid w:val="00222F52"/>
    <w:rsid w:val="00223D68"/>
    <w:rsid w:val="00225F9F"/>
    <w:rsid w:val="00226F76"/>
    <w:rsid w:val="00230F4D"/>
    <w:rsid w:val="00232A85"/>
    <w:rsid w:val="00235509"/>
    <w:rsid w:val="002365AE"/>
    <w:rsid w:val="00236728"/>
    <w:rsid w:val="00236BB1"/>
    <w:rsid w:val="00237048"/>
    <w:rsid w:val="00240EB1"/>
    <w:rsid w:val="00243BEE"/>
    <w:rsid w:val="0024423C"/>
    <w:rsid w:val="00244AD9"/>
    <w:rsid w:val="0024521A"/>
    <w:rsid w:val="002470A1"/>
    <w:rsid w:val="0025068E"/>
    <w:rsid w:val="00251E22"/>
    <w:rsid w:val="00254F75"/>
    <w:rsid w:val="002552B7"/>
    <w:rsid w:val="00260460"/>
    <w:rsid w:val="00261588"/>
    <w:rsid w:val="0026171F"/>
    <w:rsid w:val="00262ECA"/>
    <w:rsid w:val="002635D7"/>
    <w:rsid w:val="002652F3"/>
    <w:rsid w:val="002665E3"/>
    <w:rsid w:val="00266B12"/>
    <w:rsid w:val="00266E67"/>
    <w:rsid w:val="0026784D"/>
    <w:rsid w:val="00270E2C"/>
    <w:rsid w:val="002722F0"/>
    <w:rsid w:val="002723CE"/>
    <w:rsid w:val="00272E92"/>
    <w:rsid w:val="002744F1"/>
    <w:rsid w:val="00275256"/>
    <w:rsid w:val="002760B8"/>
    <w:rsid w:val="00277D22"/>
    <w:rsid w:val="00283847"/>
    <w:rsid w:val="00283AEC"/>
    <w:rsid w:val="00283DBF"/>
    <w:rsid w:val="00290C93"/>
    <w:rsid w:val="00291A93"/>
    <w:rsid w:val="002932CC"/>
    <w:rsid w:val="00293AC4"/>
    <w:rsid w:val="00296585"/>
    <w:rsid w:val="00296E7E"/>
    <w:rsid w:val="002A3343"/>
    <w:rsid w:val="002A3A44"/>
    <w:rsid w:val="002A3DDF"/>
    <w:rsid w:val="002A5B94"/>
    <w:rsid w:val="002A71B0"/>
    <w:rsid w:val="002B16CD"/>
    <w:rsid w:val="002B334D"/>
    <w:rsid w:val="002B4CA3"/>
    <w:rsid w:val="002B5AEE"/>
    <w:rsid w:val="002B78A8"/>
    <w:rsid w:val="002B7D76"/>
    <w:rsid w:val="002C0A9A"/>
    <w:rsid w:val="002C174C"/>
    <w:rsid w:val="002C18EE"/>
    <w:rsid w:val="002C2A96"/>
    <w:rsid w:val="002C4462"/>
    <w:rsid w:val="002C5B93"/>
    <w:rsid w:val="002C6D43"/>
    <w:rsid w:val="002D16D3"/>
    <w:rsid w:val="002D19A4"/>
    <w:rsid w:val="002D39D9"/>
    <w:rsid w:val="002D3D1E"/>
    <w:rsid w:val="002D43BE"/>
    <w:rsid w:val="002D5D0A"/>
    <w:rsid w:val="002D7D3F"/>
    <w:rsid w:val="002D7FD2"/>
    <w:rsid w:val="002E0E48"/>
    <w:rsid w:val="002E598B"/>
    <w:rsid w:val="002E63EB"/>
    <w:rsid w:val="002E64BE"/>
    <w:rsid w:val="002E6CDC"/>
    <w:rsid w:val="002F5D2F"/>
    <w:rsid w:val="00301369"/>
    <w:rsid w:val="00301FBF"/>
    <w:rsid w:val="00303078"/>
    <w:rsid w:val="00303423"/>
    <w:rsid w:val="00303924"/>
    <w:rsid w:val="00306C57"/>
    <w:rsid w:val="00306CB5"/>
    <w:rsid w:val="00306F51"/>
    <w:rsid w:val="003070BC"/>
    <w:rsid w:val="00307E12"/>
    <w:rsid w:val="00310F32"/>
    <w:rsid w:val="0031204C"/>
    <w:rsid w:val="00315F4C"/>
    <w:rsid w:val="00316D57"/>
    <w:rsid w:val="00317CF2"/>
    <w:rsid w:val="00321E7D"/>
    <w:rsid w:val="00321F64"/>
    <w:rsid w:val="003231AA"/>
    <w:rsid w:val="00323579"/>
    <w:rsid w:val="003258AD"/>
    <w:rsid w:val="00325FA5"/>
    <w:rsid w:val="00327C9B"/>
    <w:rsid w:val="00330A58"/>
    <w:rsid w:val="00331B70"/>
    <w:rsid w:val="00335816"/>
    <w:rsid w:val="003358D4"/>
    <w:rsid w:val="00336E58"/>
    <w:rsid w:val="003373BA"/>
    <w:rsid w:val="00342D13"/>
    <w:rsid w:val="003430CA"/>
    <w:rsid w:val="0034341C"/>
    <w:rsid w:val="003444EB"/>
    <w:rsid w:val="00346F0F"/>
    <w:rsid w:val="00353DBE"/>
    <w:rsid w:val="00355B3B"/>
    <w:rsid w:val="0035670D"/>
    <w:rsid w:val="003607E8"/>
    <w:rsid w:val="00361729"/>
    <w:rsid w:val="00362299"/>
    <w:rsid w:val="003640B7"/>
    <w:rsid w:val="00366662"/>
    <w:rsid w:val="00371CCC"/>
    <w:rsid w:val="00371CF9"/>
    <w:rsid w:val="003720EC"/>
    <w:rsid w:val="003736D7"/>
    <w:rsid w:val="00373AD1"/>
    <w:rsid w:val="00374C2C"/>
    <w:rsid w:val="00375470"/>
    <w:rsid w:val="0037693A"/>
    <w:rsid w:val="00376AF1"/>
    <w:rsid w:val="0037763F"/>
    <w:rsid w:val="0038026D"/>
    <w:rsid w:val="003832CF"/>
    <w:rsid w:val="003844EE"/>
    <w:rsid w:val="00385162"/>
    <w:rsid w:val="00385436"/>
    <w:rsid w:val="00390457"/>
    <w:rsid w:val="003926A3"/>
    <w:rsid w:val="00392ACB"/>
    <w:rsid w:val="003971A8"/>
    <w:rsid w:val="0039794F"/>
    <w:rsid w:val="003A43EB"/>
    <w:rsid w:val="003A5BEF"/>
    <w:rsid w:val="003A72A9"/>
    <w:rsid w:val="003A7F52"/>
    <w:rsid w:val="003B7EB9"/>
    <w:rsid w:val="003C03BC"/>
    <w:rsid w:val="003C1696"/>
    <w:rsid w:val="003C2A43"/>
    <w:rsid w:val="003C413F"/>
    <w:rsid w:val="003D45FD"/>
    <w:rsid w:val="003D651D"/>
    <w:rsid w:val="003D6889"/>
    <w:rsid w:val="003D6EA7"/>
    <w:rsid w:val="003D6F0D"/>
    <w:rsid w:val="003E01BF"/>
    <w:rsid w:val="003E051C"/>
    <w:rsid w:val="003E1BA8"/>
    <w:rsid w:val="003E1DB8"/>
    <w:rsid w:val="003E26FD"/>
    <w:rsid w:val="003E38BA"/>
    <w:rsid w:val="003E639F"/>
    <w:rsid w:val="003F0786"/>
    <w:rsid w:val="003F2BA5"/>
    <w:rsid w:val="003F3213"/>
    <w:rsid w:val="003F62E0"/>
    <w:rsid w:val="00402FBB"/>
    <w:rsid w:val="00403916"/>
    <w:rsid w:val="0040393A"/>
    <w:rsid w:val="00404F04"/>
    <w:rsid w:val="00405741"/>
    <w:rsid w:val="00407F49"/>
    <w:rsid w:val="00410D96"/>
    <w:rsid w:val="004115E5"/>
    <w:rsid w:val="00414548"/>
    <w:rsid w:val="00415F03"/>
    <w:rsid w:val="004218C6"/>
    <w:rsid w:val="00423006"/>
    <w:rsid w:val="00425B01"/>
    <w:rsid w:val="00425C3E"/>
    <w:rsid w:val="00427A9F"/>
    <w:rsid w:val="00430647"/>
    <w:rsid w:val="00432B7C"/>
    <w:rsid w:val="00433880"/>
    <w:rsid w:val="004344E9"/>
    <w:rsid w:val="004401EF"/>
    <w:rsid w:val="00441A91"/>
    <w:rsid w:val="004437EE"/>
    <w:rsid w:val="00443D4B"/>
    <w:rsid w:val="0044441B"/>
    <w:rsid w:val="00444E27"/>
    <w:rsid w:val="00445499"/>
    <w:rsid w:val="004456DB"/>
    <w:rsid w:val="00451D2A"/>
    <w:rsid w:val="00452795"/>
    <w:rsid w:val="00452D68"/>
    <w:rsid w:val="00453F97"/>
    <w:rsid w:val="00454912"/>
    <w:rsid w:val="00455BD5"/>
    <w:rsid w:val="00456DA7"/>
    <w:rsid w:val="00457E04"/>
    <w:rsid w:val="00460247"/>
    <w:rsid w:val="00462CAE"/>
    <w:rsid w:val="00462F77"/>
    <w:rsid w:val="0046486D"/>
    <w:rsid w:val="0046607E"/>
    <w:rsid w:val="0046790E"/>
    <w:rsid w:val="00467BE8"/>
    <w:rsid w:val="004723F5"/>
    <w:rsid w:val="00472AE9"/>
    <w:rsid w:val="00475A48"/>
    <w:rsid w:val="0047783B"/>
    <w:rsid w:val="004778CE"/>
    <w:rsid w:val="0048068C"/>
    <w:rsid w:val="00480BBB"/>
    <w:rsid w:val="0048261B"/>
    <w:rsid w:val="004839FF"/>
    <w:rsid w:val="004849EA"/>
    <w:rsid w:val="00486317"/>
    <w:rsid w:val="00486D9A"/>
    <w:rsid w:val="004873C8"/>
    <w:rsid w:val="0049039E"/>
    <w:rsid w:val="004915C0"/>
    <w:rsid w:val="00491D29"/>
    <w:rsid w:val="00493C93"/>
    <w:rsid w:val="0049631A"/>
    <w:rsid w:val="004A0540"/>
    <w:rsid w:val="004A15CE"/>
    <w:rsid w:val="004A455D"/>
    <w:rsid w:val="004A4919"/>
    <w:rsid w:val="004A4BA1"/>
    <w:rsid w:val="004A54F1"/>
    <w:rsid w:val="004A55C9"/>
    <w:rsid w:val="004A5834"/>
    <w:rsid w:val="004A7EC8"/>
    <w:rsid w:val="004B13C4"/>
    <w:rsid w:val="004B654A"/>
    <w:rsid w:val="004C349A"/>
    <w:rsid w:val="004C6157"/>
    <w:rsid w:val="004C6BBF"/>
    <w:rsid w:val="004D0931"/>
    <w:rsid w:val="004D111D"/>
    <w:rsid w:val="004D1FD0"/>
    <w:rsid w:val="004D3B5A"/>
    <w:rsid w:val="004D3C4B"/>
    <w:rsid w:val="004D492F"/>
    <w:rsid w:val="004D5EA7"/>
    <w:rsid w:val="004D79DB"/>
    <w:rsid w:val="004E17C3"/>
    <w:rsid w:val="004E1DAD"/>
    <w:rsid w:val="004E3FF5"/>
    <w:rsid w:val="004E4FF0"/>
    <w:rsid w:val="004E51CF"/>
    <w:rsid w:val="004E6535"/>
    <w:rsid w:val="004F0121"/>
    <w:rsid w:val="004F0472"/>
    <w:rsid w:val="004F0DC9"/>
    <w:rsid w:val="004F31BE"/>
    <w:rsid w:val="004F39DA"/>
    <w:rsid w:val="004F4C04"/>
    <w:rsid w:val="004F4C8C"/>
    <w:rsid w:val="004F539A"/>
    <w:rsid w:val="004F74A7"/>
    <w:rsid w:val="005014EC"/>
    <w:rsid w:val="00503662"/>
    <w:rsid w:val="00511A74"/>
    <w:rsid w:val="00512C6C"/>
    <w:rsid w:val="00516951"/>
    <w:rsid w:val="00520583"/>
    <w:rsid w:val="005207C4"/>
    <w:rsid w:val="00523E0A"/>
    <w:rsid w:val="00526184"/>
    <w:rsid w:val="0052780E"/>
    <w:rsid w:val="005301CB"/>
    <w:rsid w:val="00530DA7"/>
    <w:rsid w:val="00532203"/>
    <w:rsid w:val="00533A16"/>
    <w:rsid w:val="00534308"/>
    <w:rsid w:val="0053629E"/>
    <w:rsid w:val="005367EA"/>
    <w:rsid w:val="00537BBD"/>
    <w:rsid w:val="0054074B"/>
    <w:rsid w:val="00540D13"/>
    <w:rsid w:val="00542486"/>
    <w:rsid w:val="00542C37"/>
    <w:rsid w:val="0054446A"/>
    <w:rsid w:val="00544B39"/>
    <w:rsid w:val="00546F4B"/>
    <w:rsid w:val="00555187"/>
    <w:rsid w:val="0055547A"/>
    <w:rsid w:val="005559BE"/>
    <w:rsid w:val="005602C4"/>
    <w:rsid w:val="005626A5"/>
    <w:rsid w:val="00562B64"/>
    <w:rsid w:val="00564B63"/>
    <w:rsid w:val="00565A7A"/>
    <w:rsid w:val="00566A54"/>
    <w:rsid w:val="005709CE"/>
    <w:rsid w:val="005723E6"/>
    <w:rsid w:val="0057616B"/>
    <w:rsid w:val="0058044A"/>
    <w:rsid w:val="00581325"/>
    <w:rsid w:val="005839DF"/>
    <w:rsid w:val="00584753"/>
    <w:rsid w:val="0058622B"/>
    <w:rsid w:val="005867CA"/>
    <w:rsid w:val="00586F94"/>
    <w:rsid w:val="00587D9C"/>
    <w:rsid w:val="00590FBF"/>
    <w:rsid w:val="005910AA"/>
    <w:rsid w:val="0059137D"/>
    <w:rsid w:val="00592382"/>
    <w:rsid w:val="005923DB"/>
    <w:rsid w:val="0059249C"/>
    <w:rsid w:val="00592885"/>
    <w:rsid w:val="00592B00"/>
    <w:rsid w:val="005933BD"/>
    <w:rsid w:val="00594822"/>
    <w:rsid w:val="005A134E"/>
    <w:rsid w:val="005A589F"/>
    <w:rsid w:val="005A5B79"/>
    <w:rsid w:val="005A5C9C"/>
    <w:rsid w:val="005A645B"/>
    <w:rsid w:val="005B1E7C"/>
    <w:rsid w:val="005B7642"/>
    <w:rsid w:val="005B7909"/>
    <w:rsid w:val="005C2608"/>
    <w:rsid w:val="005C2BA2"/>
    <w:rsid w:val="005C5DC9"/>
    <w:rsid w:val="005C746A"/>
    <w:rsid w:val="005C7E12"/>
    <w:rsid w:val="005C7FB4"/>
    <w:rsid w:val="005D1408"/>
    <w:rsid w:val="005D25E0"/>
    <w:rsid w:val="005D2C93"/>
    <w:rsid w:val="005D540E"/>
    <w:rsid w:val="005D5D0E"/>
    <w:rsid w:val="005D5FE3"/>
    <w:rsid w:val="005E0DB9"/>
    <w:rsid w:val="005E22DD"/>
    <w:rsid w:val="005E3404"/>
    <w:rsid w:val="005E35F6"/>
    <w:rsid w:val="005F0A30"/>
    <w:rsid w:val="005F0B57"/>
    <w:rsid w:val="005F2BC6"/>
    <w:rsid w:val="005F5034"/>
    <w:rsid w:val="005F71B6"/>
    <w:rsid w:val="005F7364"/>
    <w:rsid w:val="00602154"/>
    <w:rsid w:val="006036F4"/>
    <w:rsid w:val="006079E4"/>
    <w:rsid w:val="006122BD"/>
    <w:rsid w:val="00612FB1"/>
    <w:rsid w:val="00613CFA"/>
    <w:rsid w:val="00616A31"/>
    <w:rsid w:val="006172B0"/>
    <w:rsid w:val="006172C3"/>
    <w:rsid w:val="0062244C"/>
    <w:rsid w:val="00627488"/>
    <w:rsid w:val="006277E2"/>
    <w:rsid w:val="006309EC"/>
    <w:rsid w:val="006316C8"/>
    <w:rsid w:val="006317BF"/>
    <w:rsid w:val="00634C4A"/>
    <w:rsid w:val="00636007"/>
    <w:rsid w:val="00637BDA"/>
    <w:rsid w:val="006408DD"/>
    <w:rsid w:val="00640BAC"/>
    <w:rsid w:val="00640F8B"/>
    <w:rsid w:val="00641C1D"/>
    <w:rsid w:val="0064304D"/>
    <w:rsid w:val="00643BDD"/>
    <w:rsid w:val="00646E56"/>
    <w:rsid w:val="00650959"/>
    <w:rsid w:val="006524BE"/>
    <w:rsid w:val="0065295F"/>
    <w:rsid w:val="0065383D"/>
    <w:rsid w:val="00654188"/>
    <w:rsid w:val="00660465"/>
    <w:rsid w:val="006604E4"/>
    <w:rsid w:val="00662B46"/>
    <w:rsid w:val="00662DFA"/>
    <w:rsid w:val="00664AB8"/>
    <w:rsid w:val="006650EC"/>
    <w:rsid w:val="00665A62"/>
    <w:rsid w:val="00665CF9"/>
    <w:rsid w:val="006664D3"/>
    <w:rsid w:val="006678AF"/>
    <w:rsid w:val="00670A6D"/>
    <w:rsid w:val="00672280"/>
    <w:rsid w:val="00672C67"/>
    <w:rsid w:val="00672D25"/>
    <w:rsid w:val="00673BAA"/>
    <w:rsid w:val="00674C43"/>
    <w:rsid w:val="0067772E"/>
    <w:rsid w:val="00677A0D"/>
    <w:rsid w:val="00682E91"/>
    <w:rsid w:val="00683125"/>
    <w:rsid w:val="00684D9C"/>
    <w:rsid w:val="00685A66"/>
    <w:rsid w:val="00690892"/>
    <w:rsid w:val="00697100"/>
    <w:rsid w:val="006979FB"/>
    <w:rsid w:val="006A13C9"/>
    <w:rsid w:val="006A1537"/>
    <w:rsid w:val="006A3ADD"/>
    <w:rsid w:val="006A4733"/>
    <w:rsid w:val="006A5AB2"/>
    <w:rsid w:val="006A78C5"/>
    <w:rsid w:val="006B021A"/>
    <w:rsid w:val="006B2FE8"/>
    <w:rsid w:val="006B3ED0"/>
    <w:rsid w:val="006B407E"/>
    <w:rsid w:val="006B51ED"/>
    <w:rsid w:val="006B6A90"/>
    <w:rsid w:val="006B76D5"/>
    <w:rsid w:val="006B7931"/>
    <w:rsid w:val="006C0BE1"/>
    <w:rsid w:val="006C104B"/>
    <w:rsid w:val="006C14A5"/>
    <w:rsid w:val="006C3E88"/>
    <w:rsid w:val="006C4DF5"/>
    <w:rsid w:val="006D0E4A"/>
    <w:rsid w:val="006D15C3"/>
    <w:rsid w:val="006D2C0F"/>
    <w:rsid w:val="006D3906"/>
    <w:rsid w:val="006D4338"/>
    <w:rsid w:val="006D4A84"/>
    <w:rsid w:val="006D4BF2"/>
    <w:rsid w:val="006D536F"/>
    <w:rsid w:val="006D63E2"/>
    <w:rsid w:val="006E010E"/>
    <w:rsid w:val="006E0AD2"/>
    <w:rsid w:val="006E0CAE"/>
    <w:rsid w:val="006E1F31"/>
    <w:rsid w:val="006E4B23"/>
    <w:rsid w:val="006E6A2A"/>
    <w:rsid w:val="006F30B0"/>
    <w:rsid w:val="006F39E1"/>
    <w:rsid w:val="006F4736"/>
    <w:rsid w:val="006F474B"/>
    <w:rsid w:val="006F4C4E"/>
    <w:rsid w:val="006F5C08"/>
    <w:rsid w:val="006F5C78"/>
    <w:rsid w:val="006F6DEB"/>
    <w:rsid w:val="006F76DC"/>
    <w:rsid w:val="0070113A"/>
    <w:rsid w:val="00703978"/>
    <w:rsid w:val="0070457E"/>
    <w:rsid w:val="007049AF"/>
    <w:rsid w:val="00706667"/>
    <w:rsid w:val="007076DA"/>
    <w:rsid w:val="00707E27"/>
    <w:rsid w:val="007106A4"/>
    <w:rsid w:val="00710C36"/>
    <w:rsid w:val="007120E9"/>
    <w:rsid w:val="00713D31"/>
    <w:rsid w:val="007145AE"/>
    <w:rsid w:val="0071511B"/>
    <w:rsid w:val="007151B3"/>
    <w:rsid w:val="007201AE"/>
    <w:rsid w:val="00720CBF"/>
    <w:rsid w:val="0072115F"/>
    <w:rsid w:val="00721E4C"/>
    <w:rsid w:val="007247EA"/>
    <w:rsid w:val="00725992"/>
    <w:rsid w:val="00727F97"/>
    <w:rsid w:val="00733DC4"/>
    <w:rsid w:val="007348CD"/>
    <w:rsid w:val="00734BB6"/>
    <w:rsid w:val="0073682D"/>
    <w:rsid w:val="00741564"/>
    <w:rsid w:val="0074262C"/>
    <w:rsid w:val="00743FD7"/>
    <w:rsid w:val="007441F8"/>
    <w:rsid w:val="007470D4"/>
    <w:rsid w:val="00747197"/>
    <w:rsid w:val="00747809"/>
    <w:rsid w:val="00750C61"/>
    <w:rsid w:val="00752E5A"/>
    <w:rsid w:val="007531A2"/>
    <w:rsid w:val="00753E0B"/>
    <w:rsid w:val="00756E18"/>
    <w:rsid w:val="00757B77"/>
    <w:rsid w:val="00760202"/>
    <w:rsid w:val="00761881"/>
    <w:rsid w:val="0076421F"/>
    <w:rsid w:val="00765D8B"/>
    <w:rsid w:val="00767BB9"/>
    <w:rsid w:val="007704C7"/>
    <w:rsid w:val="0077250D"/>
    <w:rsid w:val="00774147"/>
    <w:rsid w:val="00774F0F"/>
    <w:rsid w:val="00781944"/>
    <w:rsid w:val="0078383E"/>
    <w:rsid w:val="00784082"/>
    <w:rsid w:val="00785DA1"/>
    <w:rsid w:val="00787AF3"/>
    <w:rsid w:val="007911DD"/>
    <w:rsid w:val="0079220E"/>
    <w:rsid w:val="00793645"/>
    <w:rsid w:val="007970DA"/>
    <w:rsid w:val="00797C47"/>
    <w:rsid w:val="007A0C25"/>
    <w:rsid w:val="007A1AB4"/>
    <w:rsid w:val="007A2A13"/>
    <w:rsid w:val="007A484D"/>
    <w:rsid w:val="007A4D73"/>
    <w:rsid w:val="007A56BE"/>
    <w:rsid w:val="007A6D65"/>
    <w:rsid w:val="007A6D96"/>
    <w:rsid w:val="007A764E"/>
    <w:rsid w:val="007B4A05"/>
    <w:rsid w:val="007B5B5C"/>
    <w:rsid w:val="007B7A7E"/>
    <w:rsid w:val="007C15ED"/>
    <w:rsid w:val="007C651F"/>
    <w:rsid w:val="007C6DC9"/>
    <w:rsid w:val="007D0663"/>
    <w:rsid w:val="007D0E10"/>
    <w:rsid w:val="007D1A30"/>
    <w:rsid w:val="007D22B0"/>
    <w:rsid w:val="007D3679"/>
    <w:rsid w:val="007D5F15"/>
    <w:rsid w:val="007D6C20"/>
    <w:rsid w:val="007E11C1"/>
    <w:rsid w:val="007E17B7"/>
    <w:rsid w:val="007E5D7E"/>
    <w:rsid w:val="007F111F"/>
    <w:rsid w:val="007F19D6"/>
    <w:rsid w:val="007F1E8E"/>
    <w:rsid w:val="007F284A"/>
    <w:rsid w:val="007F2C08"/>
    <w:rsid w:val="007F3A18"/>
    <w:rsid w:val="007F3B52"/>
    <w:rsid w:val="007F49CA"/>
    <w:rsid w:val="007F62FE"/>
    <w:rsid w:val="007F7AC7"/>
    <w:rsid w:val="007F7DF8"/>
    <w:rsid w:val="008002C9"/>
    <w:rsid w:val="00800D31"/>
    <w:rsid w:val="00801889"/>
    <w:rsid w:val="0080468C"/>
    <w:rsid w:val="00804D38"/>
    <w:rsid w:val="00805207"/>
    <w:rsid w:val="00806CA5"/>
    <w:rsid w:val="0081109E"/>
    <w:rsid w:val="00812B41"/>
    <w:rsid w:val="0081374C"/>
    <w:rsid w:val="00813A06"/>
    <w:rsid w:val="008148FE"/>
    <w:rsid w:val="00815485"/>
    <w:rsid w:val="00815D96"/>
    <w:rsid w:val="00815FDE"/>
    <w:rsid w:val="00817B77"/>
    <w:rsid w:val="00824427"/>
    <w:rsid w:val="008261A3"/>
    <w:rsid w:val="0083039A"/>
    <w:rsid w:val="00832C24"/>
    <w:rsid w:val="00832E23"/>
    <w:rsid w:val="00833E2A"/>
    <w:rsid w:val="008342AD"/>
    <w:rsid w:val="00841A41"/>
    <w:rsid w:val="0084257E"/>
    <w:rsid w:val="008434A6"/>
    <w:rsid w:val="00844257"/>
    <w:rsid w:val="00844843"/>
    <w:rsid w:val="00845BBB"/>
    <w:rsid w:val="008509FD"/>
    <w:rsid w:val="0085160D"/>
    <w:rsid w:val="008520E7"/>
    <w:rsid w:val="0085344D"/>
    <w:rsid w:val="00856C9C"/>
    <w:rsid w:val="0085713D"/>
    <w:rsid w:val="00857A89"/>
    <w:rsid w:val="00860B40"/>
    <w:rsid w:val="00861D60"/>
    <w:rsid w:val="008626BF"/>
    <w:rsid w:val="00863220"/>
    <w:rsid w:val="00863B19"/>
    <w:rsid w:val="00863EEF"/>
    <w:rsid w:val="00866523"/>
    <w:rsid w:val="0086764E"/>
    <w:rsid w:val="00872074"/>
    <w:rsid w:val="00872B1B"/>
    <w:rsid w:val="00872FD8"/>
    <w:rsid w:val="00880321"/>
    <w:rsid w:val="00885634"/>
    <w:rsid w:val="00885F3E"/>
    <w:rsid w:val="00886A85"/>
    <w:rsid w:val="00886B33"/>
    <w:rsid w:val="00893B43"/>
    <w:rsid w:val="00895C20"/>
    <w:rsid w:val="0089645A"/>
    <w:rsid w:val="008970E8"/>
    <w:rsid w:val="008B0A04"/>
    <w:rsid w:val="008B1513"/>
    <w:rsid w:val="008B3524"/>
    <w:rsid w:val="008B54BA"/>
    <w:rsid w:val="008B5BB4"/>
    <w:rsid w:val="008B7125"/>
    <w:rsid w:val="008B72DF"/>
    <w:rsid w:val="008B7954"/>
    <w:rsid w:val="008C027E"/>
    <w:rsid w:val="008C039D"/>
    <w:rsid w:val="008C2808"/>
    <w:rsid w:val="008C282E"/>
    <w:rsid w:val="008C289A"/>
    <w:rsid w:val="008C2A42"/>
    <w:rsid w:val="008C2DF8"/>
    <w:rsid w:val="008C33DD"/>
    <w:rsid w:val="008C3FDA"/>
    <w:rsid w:val="008D01BE"/>
    <w:rsid w:val="008D034C"/>
    <w:rsid w:val="008D13CF"/>
    <w:rsid w:val="008D42FB"/>
    <w:rsid w:val="008D46A6"/>
    <w:rsid w:val="008D7B4A"/>
    <w:rsid w:val="008E0304"/>
    <w:rsid w:val="008E5FD6"/>
    <w:rsid w:val="008E7A6F"/>
    <w:rsid w:val="008F0DA0"/>
    <w:rsid w:val="008F114E"/>
    <w:rsid w:val="008F550E"/>
    <w:rsid w:val="008F586A"/>
    <w:rsid w:val="008F5F71"/>
    <w:rsid w:val="009008A0"/>
    <w:rsid w:val="00901375"/>
    <w:rsid w:val="00902C92"/>
    <w:rsid w:val="009033C8"/>
    <w:rsid w:val="00903E58"/>
    <w:rsid w:val="00904568"/>
    <w:rsid w:val="00904E87"/>
    <w:rsid w:val="00905B59"/>
    <w:rsid w:val="009106F1"/>
    <w:rsid w:val="00913748"/>
    <w:rsid w:val="009146D9"/>
    <w:rsid w:val="009162C2"/>
    <w:rsid w:val="009174CD"/>
    <w:rsid w:val="009204F5"/>
    <w:rsid w:val="0092088A"/>
    <w:rsid w:val="00921B7B"/>
    <w:rsid w:val="009237DB"/>
    <w:rsid w:val="009244DB"/>
    <w:rsid w:val="0092502F"/>
    <w:rsid w:val="00930F0D"/>
    <w:rsid w:val="00931B5D"/>
    <w:rsid w:val="00932097"/>
    <w:rsid w:val="00934DB4"/>
    <w:rsid w:val="009374BA"/>
    <w:rsid w:val="00941FB5"/>
    <w:rsid w:val="00943EDF"/>
    <w:rsid w:val="00944C3F"/>
    <w:rsid w:val="00946B22"/>
    <w:rsid w:val="00952E81"/>
    <w:rsid w:val="00953DAC"/>
    <w:rsid w:val="0095531C"/>
    <w:rsid w:val="0095575A"/>
    <w:rsid w:val="00955799"/>
    <w:rsid w:val="00955EA3"/>
    <w:rsid w:val="0095703A"/>
    <w:rsid w:val="00960CD0"/>
    <w:rsid w:val="00961FFF"/>
    <w:rsid w:val="00962D51"/>
    <w:rsid w:val="00965091"/>
    <w:rsid w:val="00965EE8"/>
    <w:rsid w:val="00966F74"/>
    <w:rsid w:val="00970417"/>
    <w:rsid w:val="009705FB"/>
    <w:rsid w:val="0097098C"/>
    <w:rsid w:val="00970B2B"/>
    <w:rsid w:val="00973923"/>
    <w:rsid w:val="009739B0"/>
    <w:rsid w:val="00975278"/>
    <w:rsid w:val="009756B1"/>
    <w:rsid w:val="00977712"/>
    <w:rsid w:val="00981036"/>
    <w:rsid w:val="00981C49"/>
    <w:rsid w:val="009827F2"/>
    <w:rsid w:val="00984869"/>
    <w:rsid w:val="009868FA"/>
    <w:rsid w:val="009922C6"/>
    <w:rsid w:val="00995780"/>
    <w:rsid w:val="00995A10"/>
    <w:rsid w:val="009A129B"/>
    <w:rsid w:val="009A4D21"/>
    <w:rsid w:val="009A5446"/>
    <w:rsid w:val="009A5BC8"/>
    <w:rsid w:val="009B185D"/>
    <w:rsid w:val="009B18D2"/>
    <w:rsid w:val="009B1C1D"/>
    <w:rsid w:val="009B6B79"/>
    <w:rsid w:val="009C2D1B"/>
    <w:rsid w:val="009C3581"/>
    <w:rsid w:val="009C5350"/>
    <w:rsid w:val="009C707C"/>
    <w:rsid w:val="009C794A"/>
    <w:rsid w:val="009D26E5"/>
    <w:rsid w:val="009D27F0"/>
    <w:rsid w:val="009D3109"/>
    <w:rsid w:val="009D31EC"/>
    <w:rsid w:val="009D3280"/>
    <w:rsid w:val="009D5540"/>
    <w:rsid w:val="009D623C"/>
    <w:rsid w:val="009E0C88"/>
    <w:rsid w:val="009E31B9"/>
    <w:rsid w:val="009E5EC5"/>
    <w:rsid w:val="009F0F00"/>
    <w:rsid w:val="009F10F6"/>
    <w:rsid w:val="009F2212"/>
    <w:rsid w:val="009F2EBC"/>
    <w:rsid w:val="009F34B1"/>
    <w:rsid w:val="009F40FC"/>
    <w:rsid w:val="009F4DD7"/>
    <w:rsid w:val="009F5B38"/>
    <w:rsid w:val="009F60DA"/>
    <w:rsid w:val="009F759A"/>
    <w:rsid w:val="009F7AD2"/>
    <w:rsid w:val="00A02B3D"/>
    <w:rsid w:val="00A0487F"/>
    <w:rsid w:val="00A12C45"/>
    <w:rsid w:val="00A14135"/>
    <w:rsid w:val="00A16406"/>
    <w:rsid w:val="00A165B8"/>
    <w:rsid w:val="00A167B6"/>
    <w:rsid w:val="00A22FC6"/>
    <w:rsid w:val="00A2360B"/>
    <w:rsid w:val="00A243C6"/>
    <w:rsid w:val="00A257B9"/>
    <w:rsid w:val="00A26BB5"/>
    <w:rsid w:val="00A26F31"/>
    <w:rsid w:val="00A27DDF"/>
    <w:rsid w:val="00A3092C"/>
    <w:rsid w:val="00A312C9"/>
    <w:rsid w:val="00A315CD"/>
    <w:rsid w:val="00A31804"/>
    <w:rsid w:val="00A3387F"/>
    <w:rsid w:val="00A349D6"/>
    <w:rsid w:val="00A41E35"/>
    <w:rsid w:val="00A42181"/>
    <w:rsid w:val="00A42261"/>
    <w:rsid w:val="00A43A94"/>
    <w:rsid w:val="00A44BDC"/>
    <w:rsid w:val="00A46461"/>
    <w:rsid w:val="00A515B2"/>
    <w:rsid w:val="00A519AE"/>
    <w:rsid w:val="00A51A22"/>
    <w:rsid w:val="00A520EE"/>
    <w:rsid w:val="00A5255A"/>
    <w:rsid w:val="00A529E1"/>
    <w:rsid w:val="00A52C9A"/>
    <w:rsid w:val="00A52F47"/>
    <w:rsid w:val="00A53E0F"/>
    <w:rsid w:val="00A540B6"/>
    <w:rsid w:val="00A54E16"/>
    <w:rsid w:val="00A5593D"/>
    <w:rsid w:val="00A560EA"/>
    <w:rsid w:val="00A5784E"/>
    <w:rsid w:val="00A61B63"/>
    <w:rsid w:val="00A62100"/>
    <w:rsid w:val="00A62C63"/>
    <w:rsid w:val="00A63608"/>
    <w:rsid w:val="00A63668"/>
    <w:rsid w:val="00A66074"/>
    <w:rsid w:val="00A664B0"/>
    <w:rsid w:val="00A66CCF"/>
    <w:rsid w:val="00A70724"/>
    <w:rsid w:val="00A739A5"/>
    <w:rsid w:val="00A754FF"/>
    <w:rsid w:val="00A7789B"/>
    <w:rsid w:val="00A818D7"/>
    <w:rsid w:val="00A839EC"/>
    <w:rsid w:val="00A866C6"/>
    <w:rsid w:val="00A878D2"/>
    <w:rsid w:val="00A87ABE"/>
    <w:rsid w:val="00A96A62"/>
    <w:rsid w:val="00A97502"/>
    <w:rsid w:val="00AA0709"/>
    <w:rsid w:val="00AA2D7F"/>
    <w:rsid w:val="00AA3CED"/>
    <w:rsid w:val="00AA46F7"/>
    <w:rsid w:val="00AA6755"/>
    <w:rsid w:val="00AB08DC"/>
    <w:rsid w:val="00AB18DE"/>
    <w:rsid w:val="00AB2205"/>
    <w:rsid w:val="00AB2B08"/>
    <w:rsid w:val="00AB2C4E"/>
    <w:rsid w:val="00AB33DC"/>
    <w:rsid w:val="00AB3503"/>
    <w:rsid w:val="00AB5201"/>
    <w:rsid w:val="00AB5F5A"/>
    <w:rsid w:val="00AB6351"/>
    <w:rsid w:val="00AC0372"/>
    <w:rsid w:val="00AC284F"/>
    <w:rsid w:val="00AC44FF"/>
    <w:rsid w:val="00AC463A"/>
    <w:rsid w:val="00AC4B16"/>
    <w:rsid w:val="00AC4EE7"/>
    <w:rsid w:val="00AC5A47"/>
    <w:rsid w:val="00AC5DA2"/>
    <w:rsid w:val="00AC6121"/>
    <w:rsid w:val="00AC62E8"/>
    <w:rsid w:val="00AC6BC7"/>
    <w:rsid w:val="00AD1FB3"/>
    <w:rsid w:val="00AD671D"/>
    <w:rsid w:val="00AD672B"/>
    <w:rsid w:val="00AE05A7"/>
    <w:rsid w:val="00AE1D0C"/>
    <w:rsid w:val="00AE5EA9"/>
    <w:rsid w:val="00AE61E9"/>
    <w:rsid w:val="00AE6285"/>
    <w:rsid w:val="00AE7CE5"/>
    <w:rsid w:val="00AF050E"/>
    <w:rsid w:val="00AF53C0"/>
    <w:rsid w:val="00AF57DF"/>
    <w:rsid w:val="00AF5CAE"/>
    <w:rsid w:val="00AF7A83"/>
    <w:rsid w:val="00B0143F"/>
    <w:rsid w:val="00B0361E"/>
    <w:rsid w:val="00B047CC"/>
    <w:rsid w:val="00B05805"/>
    <w:rsid w:val="00B065BF"/>
    <w:rsid w:val="00B06FD7"/>
    <w:rsid w:val="00B07CB1"/>
    <w:rsid w:val="00B10D12"/>
    <w:rsid w:val="00B10E9D"/>
    <w:rsid w:val="00B12481"/>
    <w:rsid w:val="00B13F86"/>
    <w:rsid w:val="00B16DDF"/>
    <w:rsid w:val="00B178B3"/>
    <w:rsid w:val="00B17DE1"/>
    <w:rsid w:val="00B20565"/>
    <w:rsid w:val="00B20B8C"/>
    <w:rsid w:val="00B20E55"/>
    <w:rsid w:val="00B21B2A"/>
    <w:rsid w:val="00B26954"/>
    <w:rsid w:val="00B27DFC"/>
    <w:rsid w:val="00B347DB"/>
    <w:rsid w:val="00B350BF"/>
    <w:rsid w:val="00B440AB"/>
    <w:rsid w:val="00B44942"/>
    <w:rsid w:val="00B45F42"/>
    <w:rsid w:val="00B51893"/>
    <w:rsid w:val="00B524A1"/>
    <w:rsid w:val="00B539F9"/>
    <w:rsid w:val="00B540BB"/>
    <w:rsid w:val="00B54EE1"/>
    <w:rsid w:val="00B5750C"/>
    <w:rsid w:val="00B60245"/>
    <w:rsid w:val="00B606C6"/>
    <w:rsid w:val="00B615B7"/>
    <w:rsid w:val="00B61942"/>
    <w:rsid w:val="00B62DEA"/>
    <w:rsid w:val="00B6372C"/>
    <w:rsid w:val="00B63880"/>
    <w:rsid w:val="00B64BCB"/>
    <w:rsid w:val="00B656EC"/>
    <w:rsid w:val="00B65D5D"/>
    <w:rsid w:val="00B66B15"/>
    <w:rsid w:val="00B67275"/>
    <w:rsid w:val="00B70421"/>
    <w:rsid w:val="00B74965"/>
    <w:rsid w:val="00B750DB"/>
    <w:rsid w:val="00B779DB"/>
    <w:rsid w:val="00B805C9"/>
    <w:rsid w:val="00B8079B"/>
    <w:rsid w:val="00B82B3B"/>
    <w:rsid w:val="00B8404C"/>
    <w:rsid w:val="00B86773"/>
    <w:rsid w:val="00B902BB"/>
    <w:rsid w:val="00B90E66"/>
    <w:rsid w:val="00B95433"/>
    <w:rsid w:val="00B969F2"/>
    <w:rsid w:val="00BA010C"/>
    <w:rsid w:val="00BA04BA"/>
    <w:rsid w:val="00BA0981"/>
    <w:rsid w:val="00BA2BA0"/>
    <w:rsid w:val="00BA2CFB"/>
    <w:rsid w:val="00BA2D9F"/>
    <w:rsid w:val="00BA71B9"/>
    <w:rsid w:val="00BA7226"/>
    <w:rsid w:val="00BB051F"/>
    <w:rsid w:val="00BB2A76"/>
    <w:rsid w:val="00BB2B32"/>
    <w:rsid w:val="00BB2EF8"/>
    <w:rsid w:val="00BB472A"/>
    <w:rsid w:val="00BB7402"/>
    <w:rsid w:val="00BB76C3"/>
    <w:rsid w:val="00BC0784"/>
    <w:rsid w:val="00BC0850"/>
    <w:rsid w:val="00BC2E10"/>
    <w:rsid w:val="00BC2E6D"/>
    <w:rsid w:val="00BD0635"/>
    <w:rsid w:val="00BD0E58"/>
    <w:rsid w:val="00BD1DC5"/>
    <w:rsid w:val="00BD26C0"/>
    <w:rsid w:val="00BD3083"/>
    <w:rsid w:val="00BD5936"/>
    <w:rsid w:val="00BE0A33"/>
    <w:rsid w:val="00BE3273"/>
    <w:rsid w:val="00BE52C8"/>
    <w:rsid w:val="00BE6C4B"/>
    <w:rsid w:val="00BF3927"/>
    <w:rsid w:val="00BF43BB"/>
    <w:rsid w:val="00BF5293"/>
    <w:rsid w:val="00BF61A4"/>
    <w:rsid w:val="00BF62AA"/>
    <w:rsid w:val="00C00871"/>
    <w:rsid w:val="00C02285"/>
    <w:rsid w:val="00C10503"/>
    <w:rsid w:val="00C122C4"/>
    <w:rsid w:val="00C12461"/>
    <w:rsid w:val="00C16311"/>
    <w:rsid w:val="00C16A54"/>
    <w:rsid w:val="00C20BAC"/>
    <w:rsid w:val="00C256A0"/>
    <w:rsid w:val="00C25E34"/>
    <w:rsid w:val="00C26979"/>
    <w:rsid w:val="00C30DAB"/>
    <w:rsid w:val="00C32591"/>
    <w:rsid w:val="00C342F1"/>
    <w:rsid w:val="00C35408"/>
    <w:rsid w:val="00C36246"/>
    <w:rsid w:val="00C36912"/>
    <w:rsid w:val="00C3699E"/>
    <w:rsid w:val="00C36EE9"/>
    <w:rsid w:val="00C41C16"/>
    <w:rsid w:val="00C424EE"/>
    <w:rsid w:val="00C44780"/>
    <w:rsid w:val="00C449CD"/>
    <w:rsid w:val="00C47452"/>
    <w:rsid w:val="00C508FF"/>
    <w:rsid w:val="00C52235"/>
    <w:rsid w:val="00C53C8B"/>
    <w:rsid w:val="00C54DA0"/>
    <w:rsid w:val="00C5526B"/>
    <w:rsid w:val="00C55284"/>
    <w:rsid w:val="00C55CE6"/>
    <w:rsid w:val="00C57F07"/>
    <w:rsid w:val="00C62B2E"/>
    <w:rsid w:val="00C62F61"/>
    <w:rsid w:val="00C64B1C"/>
    <w:rsid w:val="00C66425"/>
    <w:rsid w:val="00C665A8"/>
    <w:rsid w:val="00C6714C"/>
    <w:rsid w:val="00C70A59"/>
    <w:rsid w:val="00C71F66"/>
    <w:rsid w:val="00C726CB"/>
    <w:rsid w:val="00C7529D"/>
    <w:rsid w:val="00C762DC"/>
    <w:rsid w:val="00C76458"/>
    <w:rsid w:val="00C80606"/>
    <w:rsid w:val="00C8108C"/>
    <w:rsid w:val="00C82511"/>
    <w:rsid w:val="00C82E87"/>
    <w:rsid w:val="00C849B2"/>
    <w:rsid w:val="00C84F9E"/>
    <w:rsid w:val="00C875E7"/>
    <w:rsid w:val="00C87DDD"/>
    <w:rsid w:val="00C90C2E"/>
    <w:rsid w:val="00C91A35"/>
    <w:rsid w:val="00C93614"/>
    <w:rsid w:val="00C942BC"/>
    <w:rsid w:val="00C94B36"/>
    <w:rsid w:val="00C95147"/>
    <w:rsid w:val="00C966C3"/>
    <w:rsid w:val="00CA04A1"/>
    <w:rsid w:val="00CA0B38"/>
    <w:rsid w:val="00CA1F1C"/>
    <w:rsid w:val="00CA2591"/>
    <w:rsid w:val="00CA2646"/>
    <w:rsid w:val="00CA2800"/>
    <w:rsid w:val="00CA28AC"/>
    <w:rsid w:val="00CA2913"/>
    <w:rsid w:val="00CA2E6F"/>
    <w:rsid w:val="00CA364B"/>
    <w:rsid w:val="00CA3A4C"/>
    <w:rsid w:val="00CA7743"/>
    <w:rsid w:val="00CA7F64"/>
    <w:rsid w:val="00CB1A3B"/>
    <w:rsid w:val="00CB27E9"/>
    <w:rsid w:val="00CB29E8"/>
    <w:rsid w:val="00CB2C24"/>
    <w:rsid w:val="00CB4165"/>
    <w:rsid w:val="00CB5A0C"/>
    <w:rsid w:val="00CB67A4"/>
    <w:rsid w:val="00CC04E9"/>
    <w:rsid w:val="00CC0988"/>
    <w:rsid w:val="00CC1885"/>
    <w:rsid w:val="00CC2631"/>
    <w:rsid w:val="00CC3C11"/>
    <w:rsid w:val="00CC5398"/>
    <w:rsid w:val="00CC5B72"/>
    <w:rsid w:val="00CC5DA0"/>
    <w:rsid w:val="00CC5E53"/>
    <w:rsid w:val="00CC5F26"/>
    <w:rsid w:val="00CC7BF4"/>
    <w:rsid w:val="00CD1B4E"/>
    <w:rsid w:val="00CD425B"/>
    <w:rsid w:val="00CD4A09"/>
    <w:rsid w:val="00CD52CE"/>
    <w:rsid w:val="00CD69BE"/>
    <w:rsid w:val="00CE0B94"/>
    <w:rsid w:val="00CE3DEA"/>
    <w:rsid w:val="00CE49D4"/>
    <w:rsid w:val="00CE5360"/>
    <w:rsid w:val="00CE5DA8"/>
    <w:rsid w:val="00CE6FBC"/>
    <w:rsid w:val="00CE7B2B"/>
    <w:rsid w:val="00CF0666"/>
    <w:rsid w:val="00CF08F5"/>
    <w:rsid w:val="00CF1361"/>
    <w:rsid w:val="00CF1898"/>
    <w:rsid w:val="00CF2DD3"/>
    <w:rsid w:val="00CF382C"/>
    <w:rsid w:val="00CF3A7F"/>
    <w:rsid w:val="00CF410A"/>
    <w:rsid w:val="00CF4549"/>
    <w:rsid w:val="00CF4D4A"/>
    <w:rsid w:val="00CF7F1D"/>
    <w:rsid w:val="00D03B2B"/>
    <w:rsid w:val="00D04C82"/>
    <w:rsid w:val="00D05B6D"/>
    <w:rsid w:val="00D10D01"/>
    <w:rsid w:val="00D11A98"/>
    <w:rsid w:val="00D14C7E"/>
    <w:rsid w:val="00D16767"/>
    <w:rsid w:val="00D20E3A"/>
    <w:rsid w:val="00D23436"/>
    <w:rsid w:val="00D25A09"/>
    <w:rsid w:val="00D266BB"/>
    <w:rsid w:val="00D27F6F"/>
    <w:rsid w:val="00D3304B"/>
    <w:rsid w:val="00D33479"/>
    <w:rsid w:val="00D41D4D"/>
    <w:rsid w:val="00D421D1"/>
    <w:rsid w:val="00D425F6"/>
    <w:rsid w:val="00D42FE6"/>
    <w:rsid w:val="00D444C1"/>
    <w:rsid w:val="00D46F2A"/>
    <w:rsid w:val="00D51A8F"/>
    <w:rsid w:val="00D51B23"/>
    <w:rsid w:val="00D52255"/>
    <w:rsid w:val="00D53EE0"/>
    <w:rsid w:val="00D5748A"/>
    <w:rsid w:val="00D605CF"/>
    <w:rsid w:val="00D60642"/>
    <w:rsid w:val="00D617B9"/>
    <w:rsid w:val="00D61B2B"/>
    <w:rsid w:val="00D623A2"/>
    <w:rsid w:val="00D64C86"/>
    <w:rsid w:val="00D660A1"/>
    <w:rsid w:val="00D70737"/>
    <w:rsid w:val="00D710DC"/>
    <w:rsid w:val="00D71974"/>
    <w:rsid w:val="00D74397"/>
    <w:rsid w:val="00D76B92"/>
    <w:rsid w:val="00D826B2"/>
    <w:rsid w:val="00D82852"/>
    <w:rsid w:val="00D83730"/>
    <w:rsid w:val="00D86050"/>
    <w:rsid w:val="00D87314"/>
    <w:rsid w:val="00D90764"/>
    <w:rsid w:val="00D91289"/>
    <w:rsid w:val="00D91C9A"/>
    <w:rsid w:val="00D934CE"/>
    <w:rsid w:val="00D9521E"/>
    <w:rsid w:val="00D9669A"/>
    <w:rsid w:val="00D96DC8"/>
    <w:rsid w:val="00DA2BCC"/>
    <w:rsid w:val="00DA3371"/>
    <w:rsid w:val="00DA3A2D"/>
    <w:rsid w:val="00DA444F"/>
    <w:rsid w:val="00DA6D30"/>
    <w:rsid w:val="00DA78B1"/>
    <w:rsid w:val="00DA79F4"/>
    <w:rsid w:val="00DB05C0"/>
    <w:rsid w:val="00DB0D86"/>
    <w:rsid w:val="00DB26A5"/>
    <w:rsid w:val="00DB41D1"/>
    <w:rsid w:val="00DB45D7"/>
    <w:rsid w:val="00DB4671"/>
    <w:rsid w:val="00DB4B96"/>
    <w:rsid w:val="00DB5535"/>
    <w:rsid w:val="00DB6CAA"/>
    <w:rsid w:val="00DB7B8A"/>
    <w:rsid w:val="00DC21BC"/>
    <w:rsid w:val="00DC34F7"/>
    <w:rsid w:val="00DC4BEC"/>
    <w:rsid w:val="00DC5C8D"/>
    <w:rsid w:val="00DC63D7"/>
    <w:rsid w:val="00DD0D42"/>
    <w:rsid w:val="00DD1AD2"/>
    <w:rsid w:val="00DD3F53"/>
    <w:rsid w:val="00DD51F4"/>
    <w:rsid w:val="00DE12C7"/>
    <w:rsid w:val="00DE170D"/>
    <w:rsid w:val="00DE4F2E"/>
    <w:rsid w:val="00DE60B5"/>
    <w:rsid w:val="00DE6B81"/>
    <w:rsid w:val="00DF0F77"/>
    <w:rsid w:val="00DF39C6"/>
    <w:rsid w:val="00DF5B5C"/>
    <w:rsid w:val="00DF5BB2"/>
    <w:rsid w:val="00DF6742"/>
    <w:rsid w:val="00DF69C0"/>
    <w:rsid w:val="00E01E74"/>
    <w:rsid w:val="00E020FC"/>
    <w:rsid w:val="00E02ED1"/>
    <w:rsid w:val="00E0636D"/>
    <w:rsid w:val="00E067C4"/>
    <w:rsid w:val="00E06F5F"/>
    <w:rsid w:val="00E07711"/>
    <w:rsid w:val="00E1092D"/>
    <w:rsid w:val="00E21983"/>
    <w:rsid w:val="00E22F30"/>
    <w:rsid w:val="00E24ECE"/>
    <w:rsid w:val="00E25120"/>
    <w:rsid w:val="00E2669F"/>
    <w:rsid w:val="00E26A07"/>
    <w:rsid w:val="00E31463"/>
    <w:rsid w:val="00E3158A"/>
    <w:rsid w:val="00E32CA6"/>
    <w:rsid w:val="00E34935"/>
    <w:rsid w:val="00E3601E"/>
    <w:rsid w:val="00E371B1"/>
    <w:rsid w:val="00E41596"/>
    <w:rsid w:val="00E43A19"/>
    <w:rsid w:val="00E43D52"/>
    <w:rsid w:val="00E44862"/>
    <w:rsid w:val="00E45FA0"/>
    <w:rsid w:val="00E50355"/>
    <w:rsid w:val="00E50ADF"/>
    <w:rsid w:val="00E53A73"/>
    <w:rsid w:val="00E53FFF"/>
    <w:rsid w:val="00E571A2"/>
    <w:rsid w:val="00E576B0"/>
    <w:rsid w:val="00E60793"/>
    <w:rsid w:val="00E622B9"/>
    <w:rsid w:val="00E62C27"/>
    <w:rsid w:val="00E6714D"/>
    <w:rsid w:val="00E704ED"/>
    <w:rsid w:val="00E71587"/>
    <w:rsid w:val="00E71DE0"/>
    <w:rsid w:val="00E74794"/>
    <w:rsid w:val="00E762A0"/>
    <w:rsid w:val="00E859AE"/>
    <w:rsid w:val="00E872A5"/>
    <w:rsid w:val="00E92F4E"/>
    <w:rsid w:val="00E94805"/>
    <w:rsid w:val="00EA03F8"/>
    <w:rsid w:val="00EA1610"/>
    <w:rsid w:val="00EA3793"/>
    <w:rsid w:val="00EA398C"/>
    <w:rsid w:val="00EA43C3"/>
    <w:rsid w:val="00EA7D4D"/>
    <w:rsid w:val="00EB3405"/>
    <w:rsid w:val="00EB3439"/>
    <w:rsid w:val="00EB430F"/>
    <w:rsid w:val="00EB4B5C"/>
    <w:rsid w:val="00EB652E"/>
    <w:rsid w:val="00EB6A96"/>
    <w:rsid w:val="00EB6E95"/>
    <w:rsid w:val="00EC2C82"/>
    <w:rsid w:val="00EC5979"/>
    <w:rsid w:val="00ED01E3"/>
    <w:rsid w:val="00ED02E8"/>
    <w:rsid w:val="00ED0F3F"/>
    <w:rsid w:val="00ED1259"/>
    <w:rsid w:val="00ED2763"/>
    <w:rsid w:val="00ED39F0"/>
    <w:rsid w:val="00ED4A66"/>
    <w:rsid w:val="00ED5B9A"/>
    <w:rsid w:val="00ED7B9A"/>
    <w:rsid w:val="00ED7F3F"/>
    <w:rsid w:val="00EE0DFD"/>
    <w:rsid w:val="00EE1784"/>
    <w:rsid w:val="00EE1A2B"/>
    <w:rsid w:val="00EE25A7"/>
    <w:rsid w:val="00EE27FE"/>
    <w:rsid w:val="00EE2DE1"/>
    <w:rsid w:val="00EE522D"/>
    <w:rsid w:val="00EE60C2"/>
    <w:rsid w:val="00EE6F1E"/>
    <w:rsid w:val="00EF3A8F"/>
    <w:rsid w:val="00EF4438"/>
    <w:rsid w:val="00EF6A8F"/>
    <w:rsid w:val="00EF78F0"/>
    <w:rsid w:val="00F050FD"/>
    <w:rsid w:val="00F063AB"/>
    <w:rsid w:val="00F070D8"/>
    <w:rsid w:val="00F110F2"/>
    <w:rsid w:val="00F11C91"/>
    <w:rsid w:val="00F12ACE"/>
    <w:rsid w:val="00F12B51"/>
    <w:rsid w:val="00F1446F"/>
    <w:rsid w:val="00F14B76"/>
    <w:rsid w:val="00F16972"/>
    <w:rsid w:val="00F16BD8"/>
    <w:rsid w:val="00F21533"/>
    <w:rsid w:val="00F2581F"/>
    <w:rsid w:val="00F303BD"/>
    <w:rsid w:val="00F31DC2"/>
    <w:rsid w:val="00F31DFD"/>
    <w:rsid w:val="00F35D89"/>
    <w:rsid w:val="00F37187"/>
    <w:rsid w:val="00F405EC"/>
    <w:rsid w:val="00F4220C"/>
    <w:rsid w:val="00F43A94"/>
    <w:rsid w:val="00F441C5"/>
    <w:rsid w:val="00F4434C"/>
    <w:rsid w:val="00F47088"/>
    <w:rsid w:val="00F475A8"/>
    <w:rsid w:val="00F501B1"/>
    <w:rsid w:val="00F5027D"/>
    <w:rsid w:val="00F5122D"/>
    <w:rsid w:val="00F52CF5"/>
    <w:rsid w:val="00F55C1F"/>
    <w:rsid w:val="00F575B2"/>
    <w:rsid w:val="00F60851"/>
    <w:rsid w:val="00F62DED"/>
    <w:rsid w:val="00F62F9D"/>
    <w:rsid w:val="00F664D8"/>
    <w:rsid w:val="00F71928"/>
    <w:rsid w:val="00F72A4E"/>
    <w:rsid w:val="00F73A3E"/>
    <w:rsid w:val="00F73B10"/>
    <w:rsid w:val="00F743DA"/>
    <w:rsid w:val="00F74A59"/>
    <w:rsid w:val="00F77318"/>
    <w:rsid w:val="00F806E2"/>
    <w:rsid w:val="00F835E9"/>
    <w:rsid w:val="00F84751"/>
    <w:rsid w:val="00F84D91"/>
    <w:rsid w:val="00F87333"/>
    <w:rsid w:val="00F91614"/>
    <w:rsid w:val="00F9162F"/>
    <w:rsid w:val="00F9472A"/>
    <w:rsid w:val="00F97A75"/>
    <w:rsid w:val="00FA06A4"/>
    <w:rsid w:val="00FA11B3"/>
    <w:rsid w:val="00FA3E67"/>
    <w:rsid w:val="00FA4809"/>
    <w:rsid w:val="00FA5C15"/>
    <w:rsid w:val="00FB0CCC"/>
    <w:rsid w:val="00FB1356"/>
    <w:rsid w:val="00FB20C3"/>
    <w:rsid w:val="00FB2A5A"/>
    <w:rsid w:val="00FB2D67"/>
    <w:rsid w:val="00FB3670"/>
    <w:rsid w:val="00FB6945"/>
    <w:rsid w:val="00FB6E5E"/>
    <w:rsid w:val="00FC1037"/>
    <w:rsid w:val="00FC305B"/>
    <w:rsid w:val="00FC3DF2"/>
    <w:rsid w:val="00FC58BB"/>
    <w:rsid w:val="00FC6478"/>
    <w:rsid w:val="00FD2086"/>
    <w:rsid w:val="00FD21DA"/>
    <w:rsid w:val="00FD272B"/>
    <w:rsid w:val="00FD31E6"/>
    <w:rsid w:val="00FD33A8"/>
    <w:rsid w:val="00FD4E11"/>
    <w:rsid w:val="00FD68ED"/>
    <w:rsid w:val="00FE56A0"/>
    <w:rsid w:val="00FE5A98"/>
    <w:rsid w:val="00FE5BD7"/>
    <w:rsid w:val="00FE7897"/>
    <w:rsid w:val="00FE7E6A"/>
    <w:rsid w:val="00FF517E"/>
    <w:rsid w:val="00FF61B9"/>
    <w:rsid w:val="00FF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0F773"/>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link w:val="1"/>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uiPriority w:val="1"/>
    <w:qFormat/>
    <w:rsid w:val="009B185D"/>
    <w:rPr>
      <w:rFonts w:ascii="Calibri" w:eastAsia="Calibri" w:hAnsi="Calibri"/>
      <w:sz w:val="22"/>
      <w:szCs w:val="22"/>
      <w:lang w:eastAsia="en-US"/>
    </w:rPr>
  </w:style>
  <w:style w:type="paragraph" w:styleId="ac">
    <w:name w:val="List Paragraph"/>
    <w:basedOn w:val="a"/>
    <w:uiPriority w:val="34"/>
    <w:qFormat/>
    <w:rsid w:val="004A55C9"/>
    <w:pPr>
      <w:ind w:left="720"/>
      <w:contextualSpacing/>
    </w:pPr>
  </w:style>
  <w:style w:type="paragraph" w:styleId="ad">
    <w:name w:val="header"/>
    <w:basedOn w:val="a"/>
    <w:link w:val="ae"/>
    <w:uiPriority w:val="99"/>
    <w:rsid w:val="00BE52C8"/>
    <w:pPr>
      <w:tabs>
        <w:tab w:val="center" w:pos="4677"/>
        <w:tab w:val="right" w:pos="9355"/>
      </w:tabs>
    </w:pPr>
  </w:style>
  <w:style w:type="character" w:customStyle="1" w:styleId="ae">
    <w:name w:val="Верхний колонтитул Знак"/>
    <w:basedOn w:val="a0"/>
    <w:link w:val="ad"/>
    <w:uiPriority w:val="99"/>
    <w:rsid w:val="00BE52C8"/>
    <w:rPr>
      <w:sz w:val="28"/>
      <w:szCs w:val="24"/>
    </w:rPr>
  </w:style>
  <w:style w:type="paragraph" w:styleId="af">
    <w:name w:val="footer"/>
    <w:basedOn w:val="a"/>
    <w:link w:val="af0"/>
    <w:rsid w:val="00BE52C8"/>
    <w:pPr>
      <w:tabs>
        <w:tab w:val="center" w:pos="4677"/>
        <w:tab w:val="right" w:pos="9355"/>
      </w:tabs>
    </w:pPr>
  </w:style>
  <w:style w:type="character" w:customStyle="1" w:styleId="af0">
    <w:name w:val="Нижний колонтитул Знак"/>
    <w:basedOn w:val="a0"/>
    <w:link w:val="af"/>
    <w:rsid w:val="00BE52C8"/>
    <w:rPr>
      <w:sz w:val="28"/>
      <w:szCs w:val="24"/>
    </w:rPr>
  </w:style>
  <w:style w:type="character" w:styleId="af1">
    <w:name w:val="annotation reference"/>
    <w:basedOn w:val="a0"/>
    <w:uiPriority w:val="99"/>
    <w:unhideWhenUsed/>
    <w:rsid w:val="003E1DB8"/>
    <w:rPr>
      <w:sz w:val="16"/>
      <w:szCs w:val="16"/>
    </w:rPr>
  </w:style>
  <w:style w:type="paragraph" w:styleId="af2">
    <w:name w:val="annotation text"/>
    <w:basedOn w:val="a"/>
    <w:link w:val="af3"/>
    <w:uiPriority w:val="99"/>
    <w:unhideWhenUsed/>
    <w:rsid w:val="003E1DB8"/>
    <w:pPr>
      <w:spacing w:after="16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3E1DB8"/>
    <w:rPr>
      <w:rFonts w:asciiTheme="minorHAnsi" w:eastAsiaTheme="minorHAnsi" w:hAnsiTheme="minorHAnsi" w:cstheme="minorBidi"/>
      <w:lang w:eastAsia="en-US"/>
    </w:rPr>
  </w:style>
  <w:style w:type="paragraph" w:styleId="af4">
    <w:name w:val="Revision"/>
    <w:hidden/>
    <w:uiPriority w:val="99"/>
    <w:semiHidden/>
    <w:rsid w:val="003E1DB8"/>
    <w:rPr>
      <w:sz w:val="28"/>
      <w:szCs w:val="24"/>
    </w:rPr>
  </w:style>
  <w:style w:type="paragraph" w:styleId="af5">
    <w:name w:val="annotation subject"/>
    <w:basedOn w:val="af2"/>
    <w:next w:val="af2"/>
    <w:link w:val="af6"/>
    <w:rsid w:val="00D3304B"/>
    <w:pPr>
      <w:spacing w:after="0"/>
    </w:pPr>
    <w:rPr>
      <w:rFonts w:ascii="Times New Roman" w:eastAsia="Times New Roman" w:hAnsi="Times New Roman" w:cs="Times New Roman"/>
      <w:b/>
      <w:bCs/>
      <w:lang w:eastAsia="ru-RU"/>
    </w:rPr>
  </w:style>
  <w:style w:type="character" w:customStyle="1" w:styleId="af6">
    <w:name w:val="Тема примечания Знак"/>
    <w:basedOn w:val="af3"/>
    <w:link w:val="af5"/>
    <w:rsid w:val="00D3304B"/>
    <w:rPr>
      <w:rFonts w:asciiTheme="minorHAnsi" w:eastAsiaTheme="minorHAnsi" w:hAnsiTheme="minorHAnsi" w:cstheme="minorBidi"/>
      <w:b/>
      <w:bCs/>
      <w:lang w:eastAsia="en-US"/>
    </w:rPr>
  </w:style>
  <w:style w:type="paragraph" w:customStyle="1" w:styleId="s1">
    <w:name w:val="s_1"/>
    <w:basedOn w:val="a"/>
    <w:rsid w:val="008C289A"/>
    <w:pPr>
      <w:spacing w:before="100" w:beforeAutospacing="1" w:after="100" w:afterAutospacing="1"/>
    </w:pPr>
    <w:rPr>
      <w:sz w:val="24"/>
    </w:rPr>
  </w:style>
  <w:style w:type="character" w:customStyle="1" w:styleId="ConsPlusNormal0">
    <w:name w:val="ConsPlusNormal Знак"/>
    <w:link w:val="ConsPlusNormal"/>
    <w:locked/>
    <w:rsid w:val="008C289A"/>
    <w:rPr>
      <w:rFonts w:ascii="Arial" w:hAnsi="Arial" w:cs="Arial"/>
    </w:rPr>
  </w:style>
  <w:style w:type="paragraph" w:customStyle="1" w:styleId="formattext">
    <w:name w:val="formattext"/>
    <w:basedOn w:val="a"/>
    <w:rsid w:val="008C289A"/>
    <w:pPr>
      <w:spacing w:before="100" w:beforeAutospacing="1" w:after="100" w:afterAutospacing="1"/>
    </w:pPr>
    <w:rPr>
      <w:sz w:val="24"/>
    </w:rPr>
  </w:style>
  <w:style w:type="character" w:customStyle="1" w:styleId="searchresult">
    <w:name w:val="search_result"/>
    <w:basedOn w:val="a0"/>
    <w:rsid w:val="008C289A"/>
  </w:style>
  <w:style w:type="character" w:customStyle="1" w:styleId="s10">
    <w:name w:val="s_10"/>
    <w:basedOn w:val="a0"/>
    <w:rsid w:val="008C289A"/>
  </w:style>
  <w:style w:type="character" w:customStyle="1" w:styleId="highlightsearch">
    <w:name w:val="highlightsearch"/>
    <w:basedOn w:val="a0"/>
    <w:rsid w:val="008C289A"/>
  </w:style>
  <w:style w:type="character" w:styleId="af7">
    <w:name w:val="Placeholder Text"/>
    <w:basedOn w:val="a0"/>
    <w:uiPriority w:val="99"/>
    <w:semiHidden/>
    <w:rsid w:val="008C289A"/>
    <w:rPr>
      <w:color w:val="808080"/>
    </w:rPr>
  </w:style>
  <w:style w:type="paragraph" w:customStyle="1" w:styleId="1">
    <w:name w:val="Гиперссылка1"/>
    <w:link w:val="a6"/>
    <w:rsid w:val="007F3A18"/>
    <w:rPr>
      <w:color w:val="0000FF"/>
      <w:u w:val="single"/>
    </w:rPr>
  </w:style>
  <w:style w:type="paragraph" w:styleId="af8">
    <w:name w:val="Plain Text"/>
    <w:basedOn w:val="a"/>
    <w:link w:val="af9"/>
    <w:rsid w:val="0070113A"/>
    <w:rPr>
      <w:rFonts w:ascii="Consolas" w:hAnsi="Consolas"/>
      <w:sz w:val="21"/>
      <w:szCs w:val="21"/>
    </w:rPr>
  </w:style>
  <w:style w:type="character" w:customStyle="1" w:styleId="af9">
    <w:name w:val="Текст Знак"/>
    <w:basedOn w:val="a0"/>
    <w:link w:val="af8"/>
    <w:uiPriority w:val="99"/>
    <w:rsid w:val="0070113A"/>
    <w:rPr>
      <w:rFonts w:ascii="Consolas" w:hAnsi="Consolas"/>
      <w:sz w:val="21"/>
      <w:szCs w:val="21"/>
    </w:rPr>
  </w:style>
  <w:style w:type="paragraph" w:styleId="2">
    <w:name w:val="toc 2"/>
    <w:next w:val="a"/>
    <w:link w:val="20"/>
    <w:uiPriority w:val="39"/>
    <w:rsid w:val="005626A5"/>
    <w:pPr>
      <w:ind w:left="200"/>
    </w:pPr>
    <w:rPr>
      <w:rFonts w:ascii="XO Thames" w:hAnsi="XO Thames"/>
      <w:color w:val="000000"/>
      <w:sz w:val="28"/>
    </w:rPr>
  </w:style>
  <w:style w:type="character" w:customStyle="1" w:styleId="20">
    <w:name w:val="Оглавление 2 Знак"/>
    <w:link w:val="2"/>
    <w:uiPriority w:val="39"/>
    <w:rsid w:val="005626A5"/>
    <w:rPr>
      <w:rFonts w:ascii="XO Thames" w:hAnsi="XO Thame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973">
      <w:bodyDiv w:val="1"/>
      <w:marLeft w:val="0"/>
      <w:marRight w:val="0"/>
      <w:marTop w:val="0"/>
      <w:marBottom w:val="0"/>
      <w:divBdr>
        <w:top w:val="none" w:sz="0" w:space="0" w:color="auto"/>
        <w:left w:val="none" w:sz="0" w:space="0" w:color="auto"/>
        <w:bottom w:val="none" w:sz="0" w:space="0" w:color="auto"/>
        <w:right w:val="none" w:sz="0" w:space="0" w:color="auto"/>
      </w:divBdr>
    </w:div>
    <w:div w:id="156961218">
      <w:bodyDiv w:val="1"/>
      <w:marLeft w:val="0"/>
      <w:marRight w:val="0"/>
      <w:marTop w:val="0"/>
      <w:marBottom w:val="0"/>
      <w:divBdr>
        <w:top w:val="none" w:sz="0" w:space="0" w:color="auto"/>
        <w:left w:val="none" w:sz="0" w:space="0" w:color="auto"/>
        <w:bottom w:val="none" w:sz="0" w:space="0" w:color="auto"/>
        <w:right w:val="none" w:sz="0" w:space="0" w:color="auto"/>
      </w:divBdr>
    </w:div>
    <w:div w:id="224217301">
      <w:bodyDiv w:val="1"/>
      <w:marLeft w:val="0"/>
      <w:marRight w:val="0"/>
      <w:marTop w:val="0"/>
      <w:marBottom w:val="0"/>
      <w:divBdr>
        <w:top w:val="none" w:sz="0" w:space="0" w:color="auto"/>
        <w:left w:val="none" w:sz="0" w:space="0" w:color="auto"/>
        <w:bottom w:val="none" w:sz="0" w:space="0" w:color="auto"/>
        <w:right w:val="none" w:sz="0" w:space="0" w:color="auto"/>
      </w:divBdr>
    </w:div>
    <w:div w:id="298148747">
      <w:bodyDiv w:val="1"/>
      <w:marLeft w:val="0"/>
      <w:marRight w:val="0"/>
      <w:marTop w:val="0"/>
      <w:marBottom w:val="0"/>
      <w:divBdr>
        <w:top w:val="none" w:sz="0" w:space="0" w:color="auto"/>
        <w:left w:val="none" w:sz="0" w:space="0" w:color="auto"/>
        <w:bottom w:val="none" w:sz="0" w:space="0" w:color="auto"/>
        <w:right w:val="none" w:sz="0" w:space="0" w:color="auto"/>
      </w:divBdr>
    </w:div>
    <w:div w:id="307251487">
      <w:bodyDiv w:val="1"/>
      <w:marLeft w:val="0"/>
      <w:marRight w:val="0"/>
      <w:marTop w:val="0"/>
      <w:marBottom w:val="0"/>
      <w:divBdr>
        <w:top w:val="none" w:sz="0" w:space="0" w:color="auto"/>
        <w:left w:val="none" w:sz="0" w:space="0" w:color="auto"/>
        <w:bottom w:val="none" w:sz="0" w:space="0" w:color="auto"/>
        <w:right w:val="none" w:sz="0" w:space="0" w:color="auto"/>
      </w:divBdr>
    </w:div>
    <w:div w:id="309408340">
      <w:bodyDiv w:val="1"/>
      <w:marLeft w:val="0"/>
      <w:marRight w:val="0"/>
      <w:marTop w:val="0"/>
      <w:marBottom w:val="0"/>
      <w:divBdr>
        <w:top w:val="none" w:sz="0" w:space="0" w:color="auto"/>
        <w:left w:val="none" w:sz="0" w:space="0" w:color="auto"/>
        <w:bottom w:val="none" w:sz="0" w:space="0" w:color="auto"/>
        <w:right w:val="none" w:sz="0" w:space="0" w:color="auto"/>
      </w:divBdr>
    </w:div>
    <w:div w:id="320890661">
      <w:bodyDiv w:val="1"/>
      <w:marLeft w:val="0"/>
      <w:marRight w:val="0"/>
      <w:marTop w:val="0"/>
      <w:marBottom w:val="0"/>
      <w:divBdr>
        <w:top w:val="none" w:sz="0" w:space="0" w:color="auto"/>
        <w:left w:val="none" w:sz="0" w:space="0" w:color="auto"/>
        <w:bottom w:val="none" w:sz="0" w:space="0" w:color="auto"/>
        <w:right w:val="none" w:sz="0" w:space="0" w:color="auto"/>
      </w:divBdr>
    </w:div>
    <w:div w:id="348799294">
      <w:bodyDiv w:val="1"/>
      <w:marLeft w:val="0"/>
      <w:marRight w:val="0"/>
      <w:marTop w:val="0"/>
      <w:marBottom w:val="0"/>
      <w:divBdr>
        <w:top w:val="none" w:sz="0" w:space="0" w:color="auto"/>
        <w:left w:val="none" w:sz="0" w:space="0" w:color="auto"/>
        <w:bottom w:val="none" w:sz="0" w:space="0" w:color="auto"/>
        <w:right w:val="none" w:sz="0" w:space="0" w:color="auto"/>
      </w:divBdr>
    </w:div>
    <w:div w:id="507789093">
      <w:bodyDiv w:val="1"/>
      <w:marLeft w:val="0"/>
      <w:marRight w:val="0"/>
      <w:marTop w:val="0"/>
      <w:marBottom w:val="0"/>
      <w:divBdr>
        <w:top w:val="none" w:sz="0" w:space="0" w:color="auto"/>
        <w:left w:val="none" w:sz="0" w:space="0" w:color="auto"/>
        <w:bottom w:val="none" w:sz="0" w:space="0" w:color="auto"/>
        <w:right w:val="none" w:sz="0" w:space="0" w:color="auto"/>
      </w:divBdr>
    </w:div>
    <w:div w:id="515968920">
      <w:bodyDiv w:val="1"/>
      <w:marLeft w:val="0"/>
      <w:marRight w:val="0"/>
      <w:marTop w:val="0"/>
      <w:marBottom w:val="0"/>
      <w:divBdr>
        <w:top w:val="none" w:sz="0" w:space="0" w:color="auto"/>
        <w:left w:val="none" w:sz="0" w:space="0" w:color="auto"/>
        <w:bottom w:val="none" w:sz="0" w:space="0" w:color="auto"/>
        <w:right w:val="none" w:sz="0" w:space="0" w:color="auto"/>
      </w:divBdr>
    </w:div>
    <w:div w:id="529296244">
      <w:bodyDiv w:val="1"/>
      <w:marLeft w:val="0"/>
      <w:marRight w:val="0"/>
      <w:marTop w:val="0"/>
      <w:marBottom w:val="0"/>
      <w:divBdr>
        <w:top w:val="none" w:sz="0" w:space="0" w:color="auto"/>
        <w:left w:val="none" w:sz="0" w:space="0" w:color="auto"/>
        <w:bottom w:val="none" w:sz="0" w:space="0" w:color="auto"/>
        <w:right w:val="none" w:sz="0" w:space="0" w:color="auto"/>
      </w:divBdr>
    </w:div>
    <w:div w:id="637613688">
      <w:bodyDiv w:val="1"/>
      <w:marLeft w:val="0"/>
      <w:marRight w:val="0"/>
      <w:marTop w:val="0"/>
      <w:marBottom w:val="0"/>
      <w:divBdr>
        <w:top w:val="none" w:sz="0" w:space="0" w:color="auto"/>
        <w:left w:val="none" w:sz="0" w:space="0" w:color="auto"/>
        <w:bottom w:val="none" w:sz="0" w:space="0" w:color="auto"/>
        <w:right w:val="none" w:sz="0" w:space="0" w:color="auto"/>
      </w:divBdr>
    </w:div>
    <w:div w:id="662198488">
      <w:bodyDiv w:val="1"/>
      <w:marLeft w:val="0"/>
      <w:marRight w:val="0"/>
      <w:marTop w:val="0"/>
      <w:marBottom w:val="0"/>
      <w:divBdr>
        <w:top w:val="none" w:sz="0" w:space="0" w:color="auto"/>
        <w:left w:val="none" w:sz="0" w:space="0" w:color="auto"/>
        <w:bottom w:val="none" w:sz="0" w:space="0" w:color="auto"/>
        <w:right w:val="none" w:sz="0" w:space="0" w:color="auto"/>
      </w:divBdr>
    </w:div>
    <w:div w:id="679821666">
      <w:bodyDiv w:val="1"/>
      <w:marLeft w:val="0"/>
      <w:marRight w:val="0"/>
      <w:marTop w:val="0"/>
      <w:marBottom w:val="0"/>
      <w:divBdr>
        <w:top w:val="none" w:sz="0" w:space="0" w:color="auto"/>
        <w:left w:val="none" w:sz="0" w:space="0" w:color="auto"/>
        <w:bottom w:val="none" w:sz="0" w:space="0" w:color="auto"/>
        <w:right w:val="none" w:sz="0" w:space="0" w:color="auto"/>
      </w:divBdr>
    </w:div>
    <w:div w:id="818810453">
      <w:bodyDiv w:val="1"/>
      <w:marLeft w:val="0"/>
      <w:marRight w:val="0"/>
      <w:marTop w:val="0"/>
      <w:marBottom w:val="0"/>
      <w:divBdr>
        <w:top w:val="none" w:sz="0" w:space="0" w:color="auto"/>
        <w:left w:val="none" w:sz="0" w:space="0" w:color="auto"/>
        <w:bottom w:val="none" w:sz="0" w:space="0" w:color="auto"/>
        <w:right w:val="none" w:sz="0" w:space="0" w:color="auto"/>
      </w:divBdr>
    </w:div>
    <w:div w:id="857811468">
      <w:bodyDiv w:val="1"/>
      <w:marLeft w:val="0"/>
      <w:marRight w:val="0"/>
      <w:marTop w:val="0"/>
      <w:marBottom w:val="0"/>
      <w:divBdr>
        <w:top w:val="none" w:sz="0" w:space="0" w:color="auto"/>
        <w:left w:val="none" w:sz="0" w:space="0" w:color="auto"/>
        <w:bottom w:val="none" w:sz="0" w:space="0" w:color="auto"/>
        <w:right w:val="none" w:sz="0" w:space="0" w:color="auto"/>
      </w:divBdr>
    </w:div>
    <w:div w:id="891230305">
      <w:bodyDiv w:val="1"/>
      <w:marLeft w:val="0"/>
      <w:marRight w:val="0"/>
      <w:marTop w:val="0"/>
      <w:marBottom w:val="0"/>
      <w:divBdr>
        <w:top w:val="none" w:sz="0" w:space="0" w:color="auto"/>
        <w:left w:val="none" w:sz="0" w:space="0" w:color="auto"/>
        <w:bottom w:val="none" w:sz="0" w:space="0" w:color="auto"/>
        <w:right w:val="none" w:sz="0" w:space="0" w:color="auto"/>
      </w:divBdr>
    </w:div>
    <w:div w:id="964965069">
      <w:bodyDiv w:val="1"/>
      <w:marLeft w:val="0"/>
      <w:marRight w:val="0"/>
      <w:marTop w:val="0"/>
      <w:marBottom w:val="0"/>
      <w:divBdr>
        <w:top w:val="none" w:sz="0" w:space="0" w:color="auto"/>
        <w:left w:val="none" w:sz="0" w:space="0" w:color="auto"/>
        <w:bottom w:val="none" w:sz="0" w:space="0" w:color="auto"/>
        <w:right w:val="none" w:sz="0" w:space="0" w:color="auto"/>
      </w:divBdr>
    </w:div>
    <w:div w:id="989938808">
      <w:bodyDiv w:val="1"/>
      <w:marLeft w:val="0"/>
      <w:marRight w:val="0"/>
      <w:marTop w:val="0"/>
      <w:marBottom w:val="0"/>
      <w:divBdr>
        <w:top w:val="none" w:sz="0" w:space="0" w:color="auto"/>
        <w:left w:val="none" w:sz="0" w:space="0" w:color="auto"/>
        <w:bottom w:val="none" w:sz="0" w:space="0" w:color="auto"/>
        <w:right w:val="none" w:sz="0" w:space="0" w:color="auto"/>
      </w:divBdr>
    </w:div>
    <w:div w:id="1024474340">
      <w:bodyDiv w:val="1"/>
      <w:marLeft w:val="0"/>
      <w:marRight w:val="0"/>
      <w:marTop w:val="0"/>
      <w:marBottom w:val="0"/>
      <w:divBdr>
        <w:top w:val="none" w:sz="0" w:space="0" w:color="auto"/>
        <w:left w:val="none" w:sz="0" w:space="0" w:color="auto"/>
        <w:bottom w:val="none" w:sz="0" w:space="0" w:color="auto"/>
        <w:right w:val="none" w:sz="0" w:space="0" w:color="auto"/>
      </w:divBdr>
    </w:div>
    <w:div w:id="1068959466">
      <w:bodyDiv w:val="1"/>
      <w:marLeft w:val="0"/>
      <w:marRight w:val="0"/>
      <w:marTop w:val="0"/>
      <w:marBottom w:val="0"/>
      <w:divBdr>
        <w:top w:val="none" w:sz="0" w:space="0" w:color="auto"/>
        <w:left w:val="none" w:sz="0" w:space="0" w:color="auto"/>
        <w:bottom w:val="none" w:sz="0" w:space="0" w:color="auto"/>
        <w:right w:val="none" w:sz="0" w:space="0" w:color="auto"/>
      </w:divBdr>
    </w:div>
    <w:div w:id="1151825199">
      <w:bodyDiv w:val="1"/>
      <w:marLeft w:val="0"/>
      <w:marRight w:val="0"/>
      <w:marTop w:val="0"/>
      <w:marBottom w:val="0"/>
      <w:divBdr>
        <w:top w:val="none" w:sz="0" w:space="0" w:color="auto"/>
        <w:left w:val="none" w:sz="0" w:space="0" w:color="auto"/>
        <w:bottom w:val="none" w:sz="0" w:space="0" w:color="auto"/>
        <w:right w:val="none" w:sz="0" w:space="0" w:color="auto"/>
      </w:divBdr>
    </w:div>
    <w:div w:id="1188565566">
      <w:bodyDiv w:val="1"/>
      <w:marLeft w:val="0"/>
      <w:marRight w:val="0"/>
      <w:marTop w:val="0"/>
      <w:marBottom w:val="0"/>
      <w:divBdr>
        <w:top w:val="none" w:sz="0" w:space="0" w:color="auto"/>
        <w:left w:val="none" w:sz="0" w:space="0" w:color="auto"/>
        <w:bottom w:val="none" w:sz="0" w:space="0" w:color="auto"/>
        <w:right w:val="none" w:sz="0" w:space="0" w:color="auto"/>
      </w:divBdr>
    </w:div>
    <w:div w:id="1251548448">
      <w:bodyDiv w:val="1"/>
      <w:marLeft w:val="0"/>
      <w:marRight w:val="0"/>
      <w:marTop w:val="0"/>
      <w:marBottom w:val="0"/>
      <w:divBdr>
        <w:top w:val="none" w:sz="0" w:space="0" w:color="auto"/>
        <w:left w:val="none" w:sz="0" w:space="0" w:color="auto"/>
        <w:bottom w:val="none" w:sz="0" w:space="0" w:color="auto"/>
        <w:right w:val="none" w:sz="0" w:space="0" w:color="auto"/>
      </w:divBdr>
    </w:div>
    <w:div w:id="1292325877">
      <w:bodyDiv w:val="1"/>
      <w:marLeft w:val="0"/>
      <w:marRight w:val="0"/>
      <w:marTop w:val="0"/>
      <w:marBottom w:val="0"/>
      <w:divBdr>
        <w:top w:val="none" w:sz="0" w:space="0" w:color="auto"/>
        <w:left w:val="none" w:sz="0" w:space="0" w:color="auto"/>
        <w:bottom w:val="none" w:sz="0" w:space="0" w:color="auto"/>
        <w:right w:val="none" w:sz="0" w:space="0" w:color="auto"/>
      </w:divBdr>
    </w:div>
    <w:div w:id="1304043107">
      <w:bodyDiv w:val="1"/>
      <w:marLeft w:val="0"/>
      <w:marRight w:val="0"/>
      <w:marTop w:val="0"/>
      <w:marBottom w:val="0"/>
      <w:divBdr>
        <w:top w:val="none" w:sz="0" w:space="0" w:color="auto"/>
        <w:left w:val="none" w:sz="0" w:space="0" w:color="auto"/>
        <w:bottom w:val="none" w:sz="0" w:space="0" w:color="auto"/>
        <w:right w:val="none" w:sz="0" w:space="0" w:color="auto"/>
      </w:divBdr>
    </w:div>
    <w:div w:id="1336960930">
      <w:bodyDiv w:val="1"/>
      <w:marLeft w:val="0"/>
      <w:marRight w:val="0"/>
      <w:marTop w:val="0"/>
      <w:marBottom w:val="0"/>
      <w:divBdr>
        <w:top w:val="none" w:sz="0" w:space="0" w:color="auto"/>
        <w:left w:val="none" w:sz="0" w:space="0" w:color="auto"/>
        <w:bottom w:val="none" w:sz="0" w:space="0" w:color="auto"/>
        <w:right w:val="none" w:sz="0" w:space="0" w:color="auto"/>
      </w:divBdr>
    </w:div>
    <w:div w:id="1450664225">
      <w:bodyDiv w:val="1"/>
      <w:marLeft w:val="0"/>
      <w:marRight w:val="0"/>
      <w:marTop w:val="0"/>
      <w:marBottom w:val="0"/>
      <w:divBdr>
        <w:top w:val="none" w:sz="0" w:space="0" w:color="auto"/>
        <w:left w:val="none" w:sz="0" w:space="0" w:color="auto"/>
        <w:bottom w:val="none" w:sz="0" w:space="0" w:color="auto"/>
        <w:right w:val="none" w:sz="0" w:space="0" w:color="auto"/>
      </w:divBdr>
    </w:div>
    <w:div w:id="1498153570">
      <w:bodyDiv w:val="1"/>
      <w:marLeft w:val="0"/>
      <w:marRight w:val="0"/>
      <w:marTop w:val="0"/>
      <w:marBottom w:val="0"/>
      <w:divBdr>
        <w:top w:val="none" w:sz="0" w:space="0" w:color="auto"/>
        <w:left w:val="none" w:sz="0" w:space="0" w:color="auto"/>
        <w:bottom w:val="none" w:sz="0" w:space="0" w:color="auto"/>
        <w:right w:val="none" w:sz="0" w:space="0" w:color="auto"/>
      </w:divBdr>
    </w:div>
    <w:div w:id="1501189045">
      <w:bodyDiv w:val="1"/>
      <w:marLeft w:val="0"/>
      <w:marRight w:val="0"/>
      <w:marTop w:val="0"/>
      <w:marBottom w:val="0"/>
      <w:divBdr>
        <w:top w:val="none" w:sz="0" w:space="0" w:color="auto"/>
        <w:left w:val="none" w:sz="0" w:space="0" w:color="auto"/>
        <w:bottom w:val="none" w:sz="0" w:space="0" w:color="auto"/>
        <w:right w:val="none" w:sz="0" w:space="0" w:color="auto"/>
      </w:divBdr>
    </w:div>
    <w:div w:id="1514296237">
      <w:bodyDiv w:val="1"/>
      <w:marLeft w:val="0"/>
      <w:marRight w:val="0"/>
      <w:marTop w:val="0"/>
      <w:marBottom w:val="0"/>
      <w:divBdr>
        <w:top w:val="none" w:sz="0" w:space="0" w:color="auto"/>
        <w:left w:val="none" w:sz="0" w:space="0" w:color="auto"/>
        <w:bottom w:val="none" w:sz="0" w:space="0" w:color="auto"/>
        <w:right w:val="none" w:sz="0" w:space="0" w:color="auto"/>
      </w:divBdr>
    </w:div>
    <w:div w:id="1530878731">
      <w:bodyDiv w:val="1"/>
      <w:marLeft w:val="0"/>
      <w:marRight w:val="0"/>
      <w:marTop w:val="0"/>
      <w:marBottom w:val="0"/>
      <w:divBdr>
        <w:top w:val="none" w:sz="0" w:space="0" w:color="auto"/>
        <w:left w:val="none" w:sz="0" w:space="0" w:color="auto"/>
        <w:bottom w:val="none" w:sz="0" w:space="0" w:color="auto"/>
        <w:right w:val="none" w:sz="0" w:space="0" w:color="auto"/>
      </w:divBdr>
    </w:div>
    <w:div w:id="1630012428">
      <w:bodyDiv w:val="1"/>
      <w:marLeft w:val="0"/>
      <w:marRight w:val="0"/>
      <w:marTop w:val="0"/>
      <w:marBottom w:val="0"/>
      <w:divBdr>
        <w:top w:val="none" w:sz="0" w:space="0" w:color="auto"/>
        <w:left w:val="none" w:sz="0" w:space="0" w:color="auto"/>
        <w:bottom w:val="none" w:sz="0" w:space="0" w:color="auto"/>
        <w:right w:val="none" w:sz="0" w:space="0" w:color="auto"/>
      </w:divBdr>
    </w:div>
    <w:div w:id="1630699324">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686323314">
      <w:bodyDiv w:val="1"/>
      <w:marLeft w:val="0"/>
      <w:marRight w:val="0"/>
      <w:marTop w:val="0"/>
      <w:marBottom w:val="0"/>
      <w:divBdr>
        <w:top w:val="none" w:sz="0" w:space="0" w:color="auto"/>
        <w:left w:val="none" w:sz="0" w:space="0" w:color="auto"/>
        <w:bottom w:val="none" w:sz="0" w:space="0" w:color="auto"/>
        <w:right w:val="none" w:sz="0" w:space="0" w:color="auto"/>
      </w:divBdr>
    </w:div>
    <w:div w:id="1725366704">
      <w:bodyDiv w:val="1"/>
      <w:marLeft w:val="0"/>
      <w:marRight w:val="0"/>
      <w:marTop w:val="0"/>
      <w:marBottom w:val="0"/>
      <w:divBdr>
        <w:top w:val="none" w:sz="0" w:space="0" w:color="auto"/>
        <w:left w:val="none" w:sz="0" w:space="0" w:color="auto"/>
        <w:bottom w:val="none" w:sz="0" w:space="0" w:color="auto"/>
        <w:right w:val="none" w:sz="0" w:space="0" w:color="auto"/>
      </w:divBdr>
    </w:div>
    <w:div w:id="1780565879">
      <w:bodyDiv w:val="1"/>
      <w:marLeft w:val="0"/>
      <w:marRight w:val="0"/>
      <w:marTop w:val="0"/>
      <w:marBottom w:val="0"/>
      <w:divBdr>
        <w:top w:val="none" w:sz="0" w:space="0" w:color="auto"/>
        <w:left w:val="none" w:sz="0" w:space="0" w:color="auto"/>
        <w:bottom w:val="none" w:sz="0" w:space="0" w:color="auto"/>
        <w:right w:val="none" w:sz="0" w:space="0" w:color="auto"/>
      </w:divBdr>
    </w:div>
    <w:div w:id="1822236127">
      <w:bodyDiv w:val="1"/>
      <w:marLeft w:val="0"/>
      <w:marRight w:val="0"/>
      <w:marTop w:val="0"/>
      <w:marBottom w:val="0"/>
      <w:divBdr>
        <w:top w:val="none" w:sz="0" w:space="0" w:color="auto"/>
        <w:left w:val="none" w:sz="0" w:space="0" w:color="auto"/>
        <w:bottom w:val="none" w:sz="0" w:space="0" w:color="auto"/>
        <w:right w:val="none" w:sz="0" w:space="0" w:color="auto"/>
      </w:divBdr>
    </w:div>
    <w:div w:id="1905291484">
      <w:bodyDiv w:val="1"/>
      <w:marLeft w:val="0"/>
      <w:marRight w:val="0"/>
      <w:marTop w:val="0"/>
      <w:marBottom w:val="0"/>
      <w:divBdr>
        <w:top w:val="none" w:sz="0" w:space="0" w:color="auto"/>
        <w:left w:val="none" w:sz="0" w:space="0" w:color="auto"/>
        <w:bottom w:val="none" w:sz="0" w:space="0" w:color="auto"/>
        <w:right w:val="none" w:sz="0" w:space="0" w:color="auto"/>
      </w:divBdr>
    </w:div>
    <w:div w:id="2016687606">
      <w:bodyDiv w:val="1"/>
      <w:marLeft w:val="0"/>
      <w:marRight w:val="0"/>
      <w:marTop w:val="0"/>
      <w:marBottom w:val="0"/>
      <w:divBdr>
        <w:top w:val="none" w:sz="0" w:space="0" w:color="auto"/>
        <w:left w:val="none" w:sz="0" w:space="0" w:color="auto"/>
        <w:bottom w:val="none" w:sz="0" w:space="0" w:color="auto"/>
        <w:right w:val="none" w:sz="0" w:space="0" w:color="auto"/>
      </w:divBdr>
    </w:div>
    <w:div w:id="2036494406">
      <w:bodyDiv w:val="1"/>
      <w:marLeft w:val="0"/>
      <w:marRight w:val="0"/>
      <w:marTop w:val="0"/>
      <w:marBottom w:val="0"/>
      <w:divBdr>
        <w:top w:val="none" w:sz="0" w:space="0" w:color="auto"/>
        <w:left w:val="none" w:sz="0" w:space="0" w:color="auto"/>
        <w:bottom w:val="none" w:sz="0" w:space="0" w:color="auto"/>
        <w:right w:val="none" w:sz="0" w:space="0" w:color="auto"/>
      </w:divBdr>
    </w:div>
    <w:div w:id="2078672818">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AF7F6-B965-4BE9-90EB-6E01809E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6130</Words>
  <Characters>34941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40990</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Хлопотной Александр Владимирович</cp:lastModifiedBy>
  <cp:revision>2</cp:revision>
  <cp:lastPrinted>2022-09-14T04:19:00Z</cp:lastPrinted>
  <dcterms:created xsi:type="dcterms:W3CDTF">2022-10-25T08:08:00Z</dcterms:created>
  <dcterms:modified xsi:type="dcterms:W3CDTF">2022-10-25T08:08:00Z</dcterms:modified>
</cp:coreProperties>
</file>