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ADBD" w14:textId="77777777" w:rsidR="008568E6" w:rsidRPr="008568E6" w:rsidRDefault="00BB7375" w:rsidP="00A30EA9">
      <w:pPr>
        <w:suppressAutoHyphens/>
        <w:spacing w:after="0" w:line="240" w:lineRule="auto"/>
        <w:jc w:val="center"/>
        <w:rPr>
          <w:rFonts w:ascii="Times New Roman" w:eastAsia="Times New Roman" w:hAnsi="Times New Roman"/>
          <w:b/>
          <w:sz w:val="28"/>
          <w:szCs w:val="28"/>
          <w:lang w:eastAsia="ru-RU"/>
        </w:rPr>
      </w:pPr>
      <w:r w:rsidRPr="00A10EB3">
        <w:rPr>
          <w:rFonts w:ascii="Times New Roman" w:eastAsia="Times New Roman" w:hAnsi="Times New Roman"/>
          <w:b/>
          <w:noProof/>
          <w:szCs w:val="20"/>
          <w:lang w:eastAsia="ru-RU"/>
        </w:rPr>
        <w:drawing>
          <wp:inline distT="0" distB="0" distL="0" distR="0" wp14:anchorId="7CC6DF29" wp14:editId="746C106B">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7AEE00DA" w14:textId="77777777" w:rsidR="008568E6" w:rsidRPr="00D17747" w:rsidRDefault="008568E6" w:rsidP="00A30EA9">
      <w:pPr>
        <w:suppressAutoHyphens/>
        <w:autoSpaceDE w:val="0"/>
        <w:autoSpaceDN w:val="0"/>
        <w:adjustRightInd w:val="0"/>
        <w:spacing w:after="0" w:line="240" w:lineRule="auto"/>
        <w:rPr>
          <w:rFonts w:ascii="Times New Roman" w:eastAsia="Times New Roman" w:hAnsi="Times New Roman"/>
          <w:bCs/>
          <w:lang w:eastAsia="ru-RU"/>
        </w:rPr>
      </w:pPr>
    </w:p>
    <w:p w14:paraId="17A3B032" w14:textId="77777777" w:rsidR="00A30EA9" w:rsidRDefault="00153D17" w:rsidP="00A30EA9">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МИНИСТЕРСТВО ТУРИЗМА</w:t>
      </w:r>
    </w:p>
    <w:p w14:paraId="7DAB3185" w14:textId="77777777" w:rsidR="008568E6" w:rsidRPr="008568E6" w:rsidRDefault="008568E6" w:rsidP="00A30EA9">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8568E6">
        <w:rPr>
          <w:rFonts w:ascii="Times New Roman" w:eastAsia="Times New Roman" w:hAnsi="Times New Roman"/>
          <w:b/>
          <w:bCs/>
          <w:sz w:val="28"/>
          <w:szCs w:val="28"/>
          <w:lang w:eastAsia="ru-RU"/>
        </w:rPr>
        <w:t>КАМЧАТСКОГО КРАЯ</w:t>
      </w:r>
    </w:p>
    <w:p w14:paraId="2B97C6D6" w14:textId="77777777" w:rsidR="008568E6" w:rsidRPr="00D17747" w:rsidRDefault="008568E6" w:rsidP="00A30EA9">
      <w:pPr>
        <w:suppressAutoHyphens/>
        <w:spacing w:after="0" w:line="240" w:lineRule="auto"/>
        <w:jc w:val="center"/>
        <w:rPr>
          <w:rFonts w:ascii="Times New Roman" w:eastAsia="Times New Roman" w:hAnsi="Times New Roman"/>
          <w:bCs/>
          <w:lang w:eastAsia="ru-RU"/>
        </w:rPr>
      </w:pPr>
    </w:p>
    <w:p w14:paraId="78B3BB9B" w14:textId="77777777" w:rsidR="00A30EA9" w:rsidRPr="00A30EA9" w:rsidRDefault="00A30EA9" w:rsidP="00A30EA9">
      <w:pPr>
        <w:pStyle w:val="ConsPlusTitle"/>
        <w:widowControl/>
        <w:suppressAutoHyphens/>
        <w:jc w:val="center"/>
        <w:rPr>
          <w:rFonts w:ascii="Times New Roman" w:hAnsi="Times New Roman" w:cs="Times New Roman"/>
          <w:b w:val="0"/>
          <w:sz w:val="28"/>
          <w:szCs w:val="28"/>
        </w:rPr>
      </w:pPr>
      <w:r w:rsidRPr="00272FCB">
        <w:rPr>
          <w:rFonts w:ascii="Times New Roman" w:hAnsi="Times New Roman" w:cs="Times New Roman"/>
          <w:sz w:val="28"/>
          <w:szCs w:val="28"/>
        </w:rPr>
        <w:t>ПРИКАЗ №</w:t>
      </w:r>
      <w:r>
        <w:rPr>
          <w:rFonts w:ascii="Times New Roman" w:hAnsi="Times New Roman" w:cs="Times New Roman"/>
          <w:sz w:val="28"/>
          <w:szCs w:val="28"/>
        </w:rPr>
        <w:t xml:space="preserve"> </w:t>
      </w:r>
      <w:r w:rsidRPr="00DD2D19">
        <w:rPr>
          <w:rFonts w:ascii="Times New Roman" w:hAnsi="Times New Roman" w:cs="Times New Roman"/>
          <w:sz w:val="28"/>
        </w:rPr>
        <w:t>[</w:t>
      </w:r>
      <w:r w:rsidRPr="00DD2D19">
        <w:rPr>
          <w:rFonts w:ascii="Times New Roman" w:hAnsi="Times New Roman" w:cs="Times New Roman"/>
          <w:color w:val="E7E6E6" w:themeColor="background2"/>
          <w:sz w:val="28"/>
        </w:rPr>
        <w:t>Номер документа</w:t>
      </w:r>
      <w:r w:rsidRPr="00DD2D19">
        <w:rPr>
          <w:rFonts w:ascii="Times New Roman" w:hAnsi="Times New Roman" w:cs="Times New Roman"/>
          <w:sz w:val="28"/>
        </w:rPr>
        <w:t>]</w:t>
      </w:r>
    </w:p>
    <w:p w14:paraId="22312E89" w14:textId="77777777" w:rsidR="00675CD6" w:rsidRPr="00D17747" w:rsidRDefault="00675CD6" w:rsidP="00A30EA9">
      <w:pPr>
        <w:suppressAutoHyphens/>
        <w:autoSpaceDE w:val="0"/>
        <w:autoSpaceDN w:val="0"/>
        <w:adjustRightInd w:val="0"/>
        <w:spacing w:after="0" w:line="240" w:lineRule="auto"/>
        <w:jc w:val="center"/>
        <w:rPr>
          <w:rFonts w:ascii="Times New Roman" w:eastAsia="Times New Roman" w:hAnsi="Times New Roman"/>
          <w:bCs/>
          <w:u w:val="single"/>
          <w:lang w:eastAsia="ru-RU"/>
        </w:rPr>
      </w:pPr>
    </w:p>
    <w:tbl>
      <w:tblPr>
        <w:tblW w:w="9747" w:type="dxa"/>
        <w:tblLook w:val="01E0" w:firstRow="1" w:lastRow="1" w:firstColumn="1" w:lastColumn="1" w:noHBand="0" w:noVBand="0"/>
      </w:tblPr>
      <w:tblGrid>
        <w:gridCol w:w="5117"/>
        <w:gridCol w:w="4630"/>
      </w:tblGrid>
      <w:tr w:rsidR="00A30EA9" w:rsidRPr="00A30EA9" w14:paraId="7E103486" w14:textId="77777777" w:rsidTr="00935786">
        <w:tc>
          <w:tcPr>
            <w:tcW w:w="5117" w:type="dxa"/>
          </w:tcPr>
          <w:p w14:paraId="53D2EFBF" w14:textId="77777777" w:rsidR="00A30EA9" w:rsidRPr="00A30EA9" w:rsidRDefault="00A30EA9" w:rsidP="00A30EA9">
            <w:pPr>
              <w:suppressAutoHyphens/>
              <w:ind w:left="-108"/>
              <w:rPr>
                <w:rFonts w:ascii="Times New Roman" w:hAnsi="Times New Roman"/>
                <w:sz w:val="28"/>
                <w:szCs w:val="28"/>
              </w:rPr>
            </w:pPr>
            <w:r w:rsidRPr="00A30EA9">
              <w:rPr>
                <w:rFonts w:ascii="Times New Roman" w:hAnsi="Times New Roman"/>
                <w:sz w:val="28"/>
                <w:szCs w:val="28"/>
              </w:rPr>
              <w:br w:type="page"/>
            </w:r>
            <w:r w:rsidRPr="00A30EA9">
              <w:rPr>
                <w:rFonts w:ascii="Times New Roman" w:hAnsi="Times New Roman"/>
                <w:sz w:val="28"/>
                <w:szCs w:val="28"/>
              </w:rPr>
              <w:br w:type="page"/>
            </w:r>
            <w:r w:rsidRPr="00A30EA9">
              <w:rPr>
                <w:rFonts w:ascii="Times New Roman" w:hAnsi="Times New Roman"/>
                <w:sz w:val="28"/>
                <w:szCs w:val="28"/>
              </w:rPr>
              <w:br w:type="page"/>
              <w:t>г. Петропавловск-Камчатский</w:t>
            </w:r>
          </w:p>
        </w:tc>
        <w:tc>
          <w:tcPr>
            <w:tcW w:w="4630" w:type="dxa"/>
          </w:tcPr>
          <w:p w14:paraId="5E445225" w14:textId="77777777" w:rsidR="00A30EA9" w:rsidRPr="00A30EA9" w:rsidRDefault="00A30EA9" w:rsidP="00A30EA9">
            <w:pPr>
              <w:suppressAutoHyphens/>
              <w:jc w:val="right"/>
              <w:rPr>
                <w:rFonts w:ascii="Times New Roman" w:hAnsi="Times New Roman"/>
                <w:sz w:val="28"/>
                <w:szCs w:val="28"/>
              </w:rPr>
            </w:pPr>
            <w:r w:rsidRPr="00A30EA9">
              <w:rPr>
                <w:rFonts w:ascii="Times New Roman" w:hAnsi="Times New Roman"/>
                <w:sz w:val="28"/>
                <w:szCs w:val="28"/>
              </w:rPr>
              <w:t xml:space="preserve">от </w:t>
            </w:r>
            <w:r w:rsidRPr="00A30EA9">
              <w:rPr>
                <w:rFonts w:ascii="Times New Roman" w:hAnsi="Times New Roman"/>
                <w:sz w:val="28"/>
              </w:rPr>
              <w:t>[</w:t>
            </w:r>
            <w:r w:rsidRPr="00A30EA9">
              <w:rPr>
                <w:rFonts w:ascii="Times New Roman" w:hAnsi="Times New Roman"/>
                <w:color w:val="E7E6E6" w:themeColor="background2"/>
                <w:sz w:val="28"/>
              </w:rPr>
              <w:t>Дата регистрации</w:t>
            </w:r>
            <w:r w:rsidRPr="00A30EA9">
              <w:rPr>
                <w:rFonts w:ascii="Times New Roman" w:hAnsi="Times New Roman"/>
                <w:sz w:val="28"/>
              </w:rPr>
              <w:t>]</w:t>
            </w:r>
          </w:p>
        </w:tc>
      </w:tr>
    </w:tbl>
    <w:p w14:paraId="26BEC937" w14:textId="1A5AFA9D" w:rsidR="00935786" w:rsidRDefault="00935786" w:rsidP="00B65BB8">
      <w:pPr>
        <w:tabs>
          <w:tab w:val="left" w:pos="0"/>
          <w:tab w:val="left" w:pos="709"/>
          <w:tab w:val="left" w:pos="993"/>
        </w:tabs>
        <w:suppressAutoHyphens/>
        <w:spacing w:after="0" w:line="240" w:lineRule="auto"/>
        <w:contextualSpacing/>
        <w:rPr>
          <w:rFonts w:ascii="Times New Roman" w:hAnsi="Times New Roman"/>
          <w:sz w:val="28"/>
          <w:szCs w:val="28"/>
        </w:rPr>
      </w:pPr>
    </w:p>
    <w:p w14:paraId="7B22ED85" w14:textId="77777777" w:rsidR="001259CC" w:rsidRDefault="001259CC" w:rsidP="001259CC">
      <w:pPr>
        <w:suppressAutoHyphens/>
        <w:spacing w:after="0" w:line="240" w:lineRule="auto"/>
        <w:rPr>
          <w:rFonts w:ascii="Times New Roman" w:eastAsia="Times New Roman" w:hAnsi="Times New Roman"/>
          <w:sz w:val="28"/>
          <w:szCs w:val="28"/>
          <w:lang w:eastAsia="ru-RU"/>
        </w:rPr>
      </w:pPr>
      <w:r w:rsidRPr="001259CC">
        <w:rPr>
          <w:rFonts w:ascii="Times New Roman" w:eastAsia="Times New Roman" w:hAnsi="Times New Roman"/>
          <w:sz w:val="28"/>
          <w:szCs w:val="28"/>
          <w:lang w:eastAsia="ru-RU"/>
        </w:rPr>
        <w:t>Об организации и проведении</w:t>
      </w:r>
      <w:r>
        <w:rPr>
          <w:rFonts w:ascii="Times New Roman" w:eastAsia="Times New Roman" w:hAnsi="Times New Roman"/>
          <w:sz w:val="28"/>
          <w:szCs w:val="28"/>
          <w:lang w:eastAsia="ru-RU"/>
        </w:rPr>
        <w:t xml:space="preserve"> </w:t>
      </w:r>
    </w:p>
    <w:p w14:paraId="58191C81" w14:textId="5AA50A09" w:rsidR="001259CC" w:rsidRDefault="001259CC" w:rsidP="001259CC">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обязательной </w:t>
      </w:r>
      <w:r w:rsidRPr="001259CC">
        <w:rPr>
          <w:rFonts w:ascii="Times New Roman" w:eastAsia="Times New Roman" w:hAnsi="Times New Roman"/>
          <w:sz w:val="28"/>
          <w:szCs w:val="28"/>
          <w:lang w:eastAsia="ru-RU"/>
        </w:rPr>
        <w:t>аттестации экс</w:t>
      </w:r>
      <w:r>
        <w:rPr>
          <w:rFonts w:ascii="Times New Roman" w:eastAsia="Times New Roman" w:hAnsi="Times New Roman"/>
          <w:sz w:val="28"/>
          <w:szCs w:val="28"/>
          <w:lang w:eastAsia="ru-RU"/>
        </w:rPr>
        <w:t>курсоводов (</w:t>
      </w:r>
      <w:r w:rsidRPr="001259CC">
        <w:rPr>
          <w:rFonts w:ascii="Times New Roman" w:eastAsia="Times New Roman" w:hAnsi="Times New Roman"/>
          <w:sz w:val="28"/>
          <w:szCs w:val="28"/>
          <w:lang w:eastAsia="ru-RU"/>
        </w:rPr>
        <w:t>гидов</w:t>
      </w:r>
      <w:r>
        <w:rPr>
          <w:rFonts w:ascii="Times New Roman" w:eastAsia="Times New Roman" w:hAnsi="Times New Roman"/>
          <w:sz w:val="28"/>
          <w:szCs w:val="28"/>
          <w:lang w:eastAsia="ru-RU"/>
        </w:rPr>
        <w:t>)</w:t>
      </w:r>
    </w:p>
    <w:p w14:paraId="08BBF711" w14:textId="77777777" w:rsidR="001259CC" w:rsidRDefault="001259CC" w:rsidP="001259CC">
      <w:pPr>
        <w:suppressAutoHyphens/>
        <w:spacing w:after="0" w:line="240" w:lineRule="auto"/>
        <w:rPr>
          <w:rFonts w:ascii="Times New Roman" w:eastAsia="Times New Roman" w:hAnsi="Times New Roman"/>
          <w:sz w:val="28"/>
          <w:szCs w:val="28"/>
          <w:lang w:eastAsia="ru-RU"/>
        </w:rPr>
      </w:pPr>
      <w:r w:rsidRPr="001259CC">
        <w:rPr>
          <w:rFonts w:ascii="Times New Roman" w:eastAsia="Times New Roman" w:hAnsi="Times New Roman"/>
          <w:sz w:val="28"/>
          <w:szCs w:val="28"/>
          <w:lang w:eastAsia="ru-RU"/>
        </w:rPr>
        <w:t xml:space="preserve">и гидов-переводчиков, осуществляющих </w:t>
      </w:r>
    </w:p>
    <w:p w14:paraId="53832C86" w14:textId="2E01F928" w:rsidR="001259CC" w:rsidRPr="001259CC" w:rsidRDefault="001259CC" w:rsidP="001259CC">
      <w:pPr>
        <w:suppressAutoHyphens/>
        <w:spacing w:after="0" w:line="240" w:lineRule="auto"/>
        <w:rPr>
          <w:rFonts w:ascii="Times New Roman" w:eastAsia="Times New Roman" w:hAnsi="Times New Roman"/>
          <w:sz w:val="28"/>
          <w:szCs w:val="28"/>
          <w:lang w:eastAsia="ru-RU"/>
        </w:rPr>
      </w:pPr>
      <w:r w:rsidRPr="001259CC">
        <w:rPr>
          <w:rFonts w:ascii="Times New Roman" w:eastAsia="Times New Roman" w:hAnsi="Times New Roman"/>
          <w:sz w:val="28"/>
          <w:szCs w:val="28"/>
          <w:lang w:eastAsia="ru-RU"/>
        </w:rPr>
        <w:t>деятельность на территории Камчатского края</w:t>
      </w:r>
    </w:p>
    <w:p w14:paraId="39571C96" w14:textId="77777777" w:rsidR="00B81C9D" w:rsidRPr="00B65BB8" w:rsidRDefault="00B81C9D" w:rsidP="00B65BB8">
      <w:pPr>
        <w:tabs>
          <w:tab w:val="left" w:pos="0"/>
          <w:tab w:val="left" w:pos="709"/>
          <w:tab w:val="left" w:pos="993"/>
        </w:tabs>
        <w:suppressAutoHyphens/>
        <w:spacing w:after="0" w:line="240" w:lineRule="auto"/>
        <w:contextualSpacing/>
        <w:rPr>
          <w:rFonts w:ascii="Times New Roman" w:hAnsi="Times New Roman"/>
          <w:sz w:val="28"/>
          <w:szCs w:val="28"/>
        </w:rPr>
      </w:pPr>
    </w:p>
    <w:p w14:paraId="756AF34C" w14:textId="77777777" w:rsidR="00B65BB8" w:rsidRDefault="00B65BB8" w:rsidP="00F04297">
      <w:pPr>
        <w:tabs>
          <w:tab w:val="left" w:pos="0"/>
          <w:tab w:val="left" w:pos="709"/>
          <w:tab w:val="left" w:pos="993"/>
        </w:tabs>
        <w:suppressAutoHyphens/>
        <w:spacing w:after="0" w:line="240" w:lineRule="auto"/>
        <w:ind w:firstLine="709"/>
        <w:contextualSpacing/>
        <w:jc w:val="both"/>
        <w:rPr>
          <w:rFonts w:ascii="Times New Roman" w:eastAsia="Times New Roman" w:hAnsi="Times New Roman"/>
          <w:color w:val="000000"/>
          <w:sz w:val="28"/>
          <w:szCs w:val="28"/>
        </w:rPr>
      </w:pPr>
    </w:p>
    <w:p w14:paraId="6C02B484" w14:textId="77777777" w:rsidR="00931D6D" w:rsidRPr="00931D6D" w:rsidRDefault="00931D6D" w:rsidP="00931D6D">
      <w:pPr>
        <w:tabs>
          <w:tab w:val="left" w:pos="0"/>
          <w:tab w:val="left" w:pos="709"/>
          <w:tab w:val="left" w:pos="993"/>
        </w:tabs>
        <w:suppressAutoHyphens/>
        <w:spacing w:after="0" w:line="240" w:lineRule="auto"/>
        <w:ind w:firstLine="709"/>
        <w:contextualSpacing/>
        <w:jc w:val="both"/>
        <w:rPr>
          <w:rFonts w:ascii="Times New Roman" w:eastAsia="Times New Roman" w:hAnsi="Times New Roman"/>
          <w:color w:val="000000"/>
          <w:sz w:val="28"/>
          <w:szCs w:val="28"/>
          <w:lang w:bidi="ru-RU"/>
        </w:rPr>
      </w:pPr>
      <w:r w:rsidRPr="00931D6D">
        <w:rPr>
          <w:rFonts w:ascii="Times New Roman" w:eastAsia="Times New Roman" w:hAnsi="Times New Roman"/>
          <w:color w:val="000000"/>
          <w:sz w:val="28"/>
          <w:szCs w:val="28"/>
        </w:rPr>
        <w:t xml:space="preserve">В соответствии со </w:t>
      </w:r>
      <w:hyperlink r:id="rId7" w:history="1">
        <w:r w:rsidRPr="000210CA">
          <w:rPr>
            <w:rStyle w:val="a9"/>
            <w:rFonts w:ascii="Times New Roman" w:eastAsia="Times New Roman" w:hAnsi="Times New Roman"/>
            <w:color w:val="auto"/>
            <w:sz w:val="28"/>
            <w:szCs w:val="28"/>
            <w:u w:val="none"/>
          </w:rPr>
          <w:t>статьей 4.4</w:t>
        </w:r>
      </w:hyperlink>
      <w:r w:rsidRPr="00931D6D">
        <w:rPr>
          <w:rFonts w:ascii="Times New Roman" w:eastAsia="Times New Roman" w:hAnsi="Times New Roman"/>
          <w:color w:val="000000"/>
          <w:sz w:val="28"/>
          <w:szCs w:val="28"/>
        </w:rPr>
        <w:t xml:space="preserve"> Федерального закона «Об основах туристской деятельности в Российской Федерации», Постановлением Правительства Российской Федерации от 07.05.2022 № 833 «Об утверждении Положения об аттестации экскурсоводов (гидов), гидов-переводчиков»</w:t>
      </w:r>
    </w:p>
    <w:p w14:paraId="48557AE2" w14:textId="780E33E9" w:rsidR="00662C63" w:rsidRDefault="00F04297" w:rsidP="00F04297">
      <w:pPr>
        <w:tabs>
          <w:tab w:val="left" w:pos="0"/>
          <w:tab w:val="left" w:pos="709"/>
          <w:tab w:val="left" w:pos="993"/>
        </w:tabs>
        <w:suppressAutoHyphens/>
        <w:spacing w:after="0"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2F8C168E" w14:textId="77777777" w:rsidR="00117DE7" w:rsidRPr="00D17747" w:rsidRDefault="00117DE7" w:rsidP="00084D47">
      <w:pPr>
        <w:suppressAutoHyphens/>
        <w:spacing w:after="0" w:line="240" w:lineRule="auto"/>
        <w:jc w:val="both"/>
        <w:rPr>
          <w:rFonts w:ascii="Times New Roman" w:hAnsi="Times New Roman"/>
        </w:rPr>
      </w:pPr>
    </w:p>
    <w:p w14:paraId="2C4A141D" w14:textId="77777777" w:rsidR="0001028C" w:rsidRPr="00A00B4C" w:rsidRDefault="0001028C" w:rsidP="00084D47">
      <w:pPr>
        <w:suppressAutoHyphens/>
        <w:spacing w:after="0" w:line="240" w:lineRule="auto"/>
        <w:ind w:firstLine="708"/>
        <w:contextualSpacing/>
        <w:jc w:val="both"/>
        <w:rPr>
          <w:rFonts w:ascii="Times New Roman" w:hAnsi="Times New Roman"/>
          <w:sz w:val="28"/>
          <w:szCs w:val="28"/>
        </w:rPr>
      </w:pPr>
      <w:r w:rsidRPr="00A00B4C">
        <w:rPr>
          <w:rFonts w:ascii="Times New Roman" w:hAnsi="Times New Roman"/>
          <w:sz w:val="28"/>
          <w:szCs w:val="28"/>
        </w:rPr>
        <w:t>ПРИКАЗЫВАЮ:</w:t>
      </w:r>
    </w:p>
    <w:p w14:paraId="30F25DCD" w14:textId="77777777" w:rsidR="0001028C" w:rsidRPr="00D17747" w:rsidRDefault="0001028C" w:rsidP="00084D47">
      <w:pPr>
        <w:suppressAutoHyphens/>
        <w:spacing w:after="0" w:line="240" w:lineRule="auto"/>
        <w:contextualSpacing/>
        <w:jc w:val="both"/>
        <w:rPr>
          <w:rFonts w:ascii="Times New Roman" w:hAnsi="Times New Roman"/>
        </w:rPr>
      </w:pPr>
    </w:p>
    <w:p w14:paraId="6BDF4661" w14:textId="073B21FB" w:rsidR="00662C63" w:rsidRPr="00B81C9D" w:rsidRDefault="00B81C9D" w:rsidP="00B81C9D">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rPr>
        <w:t xml:space="preserve">1. </w:t>
      </w:r>
      <w:r w:rsidR="00662C63" w:rsidRPr="00B81C9D">
        <w:rPr>
          <w:rFonts w:ascii="Times New Roman" w:eastAsia="Times New Roman" w:hAnsi="Times New Roman"/>
          <w:color w:val="000000"/>
          <w:sz w:val="28"/>
          <w:szCs w:val="28"/>
        </w:rPr>
        <w:t>Создать</w:t>
      </w:r>
      <w:r w:rsidRPr="00B81C9D">
        <w:rPr>
          <w:rFonts w:ascii="Times New Roman" w:eastAsia="Times New Roman" w:hAnsi="Times New Roman"/>
          <w:sz w:val="28"/>
          <w:szCs w:val="28"/>
          <w:lang w:eastAsia="ru-RU"/>
        </w:rPr>
        <w:t xml:space="preserve"> аттестационную комиссию</w:t>
      </w:r>
      <w:r w:rsidR="00C874D2">
        <w:rPr>
          <w:rFonts w:ascii="Times New Roman" w:eastAsia="Times New Roman" w:hAnsi="Times New Roman"/>
          <w:sz w:val="28"/>
          <w:szCs w:val="28"/>
          <w:lang w:eastAsia="ru-RU"/>
        </w:rPr>
        <w:t xml:space="preserve"> по проведению аттестации</w:t>
      </w:r>
      <w:r w:rsidR="00931D6D" w:rsidRPr="00B81C9D">
        <w:rPr>
          <w:rFonts w:ascii="Times New Roman" w:eastAsia="Times New Roman" w:hAnsi="Times New Roman"/>
          <w:sz w:val="28"/>
          <w:szCs w:val="28"/>
          <w:lang w:eastAsia="ru-RU"/>
        </w:rPr>
        <w:t xml:space="preserve"> экскурсоводов (гидов), гидов-переводчиков</w:t>
      </w:r>
      <w:r w:rsidR="00C874D2">
        <w:rPr>
          <w:rFonts w:ascii="Times New Roman" w:eastAsia="Times New Roman" w:hAnsi="Times New Roman"/>
          <w:sz w:val="28"/>
          <w:szCs w:val="28"/>
          <w:lang w:eastAsia="ru-RU"/>
        </w:rPr>
        <w:t>, осуществляющих деятельность</w:t>
      </w:r>
      <w:r w:rsidR="00931D6D" w:rsidRPr="00B81C9D">
        <w:rPr>
          <w:rFonts w:ascii="Times New Roman" w:eastAsia="Times New Roman" w:hAnsi="Times New Roman"/>
          <w:sz w:val="28"/>
          <w:szCs w:val="28"/>
          <w:lang w:eastAsia="ru-RU"/>
        </w:rPr>
        <w:t xml:space="preserve"> на территории Камчатского края</w:t>
      </w:r>
      <w:r w:rsidRPr="00B81C9D">
        <w:rPr>
          <w:rFonts w:ascii="Times New Roman" w:eastAsia="Times New Roman" w:hAnsi="Times New Roman"/>
          <w:sz w:val="28"/>
          <w:szCs w:val="28"/>
          <w:lang w:eastAsia="ru-RU"/>
        </w:rPr>
        <w:t xml:space="preserve"> </w:t>
      </w:r>
      <w:r w:rsidR="00662C63" w:rsidRPr="00B81C9D">
        <w:rPr>
          <w:rFonts w:ascii="Times New Roman" w:eastAsia="Times New Roman" w:hAnsi="Times New Roman"/>
          <w:color w:val="000000"/>
          <w:sz w:val="28"/>
          <w:szCs w:val="28"/>
        </w:rPr>
        <w:t xml:space="preserve">(далее – Комиссия). </w:t>
      </w:r>
    </w:p>
    <w:p w14:paraId="0213F24F" w14:textId="5F6CE1E2" w:rsidR="00084D47" w:rsidRPr="006062C9" w:rsidRDefault="00B65BB8" w:rsidP="00B65BB8">
      <w:pPr>
        <w:pStyle w:val="a5"/>
        <w:suppressAutoHyphens/>
        <w:spacing w:after="0" w:line="240" w:lineRule="auto"/>
        <w:ind w:left="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00662C63" w:rsidRPr="006062C9">
        <w:rPr>
          <w:rFonts w:ascii="Times New Roman" w:eastAsia="Times New Roman" w:hAnsi="Times New Roman"/>
          <w:color w:val="000000"/>
          <w:sz w:val="28"/>
          <w:szCs w:val="28"/>
        </w:rPr>
        <w:t>Утвердить:</w:t>
      </w:r>
    </w:p>
    <w:p w14:paraId="7FA4A157" w14:textId="7A1ACEC1" w:rsidR="00084D47" w:rsidRPr="006062C9" w:rsidRDefault="005F3DB8" w:rsidP="00B506C2">
      <w:pPr>
        <w:pStyle w:val="a5"/>
        <w:suppressAutoHyphens/>
        <w:spacing w:after="0" w:line="240" w:lineRule="auto"/>
        <w:ind w:left="0" w:firstLine="708"/>
        <w:jc w:val="both"/>
        <w:rPr>
          <w:rFonts w:ascii="Times New Roman" w:eastAsia="Times New Roman" w:hAnsi="Times New Roman"/>
          <w:color w:val="000000"/>
          <w:sz w:val="28"/>
          <w:szCs w:val="28"/>
        </w:rPr>
      </w:pPr>
      <w:r w:rsidRPr="006062C9">
        <w:rPr>
          <w:rFonts w:ascii="Times New Roman" w:eastAsia="Times New Roman" w:hAnsi="Times New Roman"/>
          <w:color w:val="000000"/>
          <w:sz w:val="28"/>
          <w:szCs w:val="28"/>
        </w:rPr>
        <w:t xml:space="preserve">1) положение о Комиссии </w:t>
      </w:r>
      <w:r w:rsidRPr="006062C9">
        <w:rPr>
          <w:rFonts w:ascii="Times New Roman" w:hAnsi="Times New Roman"/>
          <w:sz w:val="28"/>
          <w:szCs w:val="28"/>
        </w:rPr>
        <w:t>согласно приложению № 1 к настоящему приказу</w:t>
      </w:r>
      <w:r w:rsidR="00662C63" w:rsidRPr="006062C9">
        <w:rPr>
          <w:rFonts w:ascii="Times New Roman" w:eastAsia="Times New Roman" w:hAnsi="Times New Roman"/>
          <w:color w:val="000000"/>
          <w:sz w:val="28"/>
          <w:szCs w:val="28"/>
        </w:rPr>
        <w:t xml:space="preserve">; </w:t>
      </w:r>
    </w:p>
    <w:p w14:paraId="6F9BF4D1" w14:textId="5B201697" w:rsidR="00662C63" w:rsidRDefault="00662C63" w:rsidP="002448EE">
      <w:pPr>
        <w:pStyle w:val="a5"/>
        <w:suppressAutoHyphens/>
        <w:spacing w:after="0" w:line="240" w:lineRule="auto"/>
        <w:ind w:left="709"/>
        <w:jc w:val="both"/>
        <w:rPr>
          <w:rFonts w:ascii="Times New Roman" w:eastAsia="Times New Roman" w:hAnsi="Times New Roman"/>
          <w:color w:val="000000"/>
          <w:sz w:val="28"/>
          <w:szCs w:val="28"/>
        </w:rPr>
      </w:pPr>
      <w:r w:rsidRPr="006062C9">
        <w:rPr>
          <w:rFonts w:ascii="Times New Roman" w:eastAsia="Times New Roman" w:hAnsi="Times New Roman"/>
          <w:color w:val="000000"/>
          <w:sz w:val="28"/>
          <w:szCs w:val="28"/>
        </w:rPr>
        <w:t>2) с</w:t>
      </w:r>
      <w:r w:rsidR="005F3DB8" w:rsidRPr="006062C9">
        <w:rPr>
          <w:rFonts w:ascii="Times New Roman" w:eastAsia="Times New Roman" w:hAnsi="Times New Roman"/>
          <w:color w:val="000000"/>
          <w:sz w:val="28"/>
          <w:szCs w:val="28"/>
        </w:rPr>
        <w:t>остав Комиссии согласно прил</w:t>
      </w:r>
      <w:r w:rsidR="001C13F9">
        <w:rPr>
          <w:rFonts w:ascii="Times New Roman" w:eastAsia="Times New Roman" w:hAnsi="Times New Roman"/>
          <w:color w:val="000000"/>
          <w:sz w:val="28"/>
          <w:szCs w:val="28"/>
        </w:rPr>
        <w:t>ожению № 2 к настоящему приказу;</w:t>
      </w:r>
    </w:p>
    <w:p w14:paraId="790F7AA4" w14:textId="61C855AF" w:rsidR="001C13F9" w:rsidRPr="001C13F9" w:rsidRDefault="001C13F9" w:rsidP="001C13F9">
      <w:pPr>
        <w:suppressAutoHyphens/>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Pr="001C13F9">
        <w:rPr>
          <w:rFonts w:ascii="Times New Roman" w:eastAsia="Times New Roman" w:hAnsi="Times New Roman"/>
          <w:color w:val="000000"/>
          <w:sz w:val="28"/>
          <w:szCs w:val="28"/>
        </w:rPr>
        <w:t>форму нагрудной идентификационной карточки экскурсовода (гида) или гида-переводчика</w:t>
      </w:r>
      <w:r>
        <w:rPr>
          <w:rFonts w:ascii="Times New Roman" w:eastAsia="Times New Roman" w:hAnsi="Times New Roman"/>
          <w:color w:val="000000"/>
          <w:sz w:val="28"/>
          <w:szCs w:val="28"/>
        </w:rPr>
        <w:t xml:space="preserve">, </w:t>
      </w:r>
      <w:r>
        <w:rPr>
          <w:rFonts w:ascii="Times New Roman" w:eastAsia="Times New Roman" w:hAnsi="Times New Roman"/>
          <w:sz w:val="28"/>
          <w:szCs w:val="28"/>
          <w:lang w:eastAsia="ru-RU"/>
        </w:rPr>
        <w:t>осуществляющих деятельность</w:t>
      </w:r>
      <w:r w:rsidRPr="00B81C9D">
        <w:rPr>
          <w:rFonts w:ascii="Times New Roman" w:eastAsia="Times New Roman" w:hAnsi="Times New Roman"/>
          <w:sz w:val="28"/>
          <w:szCs w:val="28"/>
          <w:lang w:eastAsia="ru-RU"/>
        </w:rPr>
        <w:t xml:space="preserve"> на территории Камчатского края</w:t>
      </w:r>
      <w:r>
        <w:rPr>
          <w:rFonts w:ascii="Times New Roman" w:eastAsia="Times New Roman" w:hAnsi="Times New Roman"/>
          <w:sz w:val="28"/>
          <w:szCs w:val="28"/>
          <w:lang w:eastAsia="ru-RU"/>
        </w:rPr>
        <w:t>,</w:t>
      </w:r>
      <w:r w:rsidRPr="001C13F9">
        <w:rPr>
          <w:rFonts w:ascii="Times New Roman" w:hAnsi="Times New Roman"/>
          <w:sz w:val="28"/>
          <w:szCs w:val="28"/>
        </w:rPr>
        <w:t xml:space="preserve"> </w:t>
      </w:r>
      <w:r>
        <w:rPr>
          <w:rFonts w:ascii="Times New Roman" w:eastAsia="Times New Roman" w:hAnsi="Times New Roman"/>
          <w:sz w:val="28"/>
          <w:szCs w:val="28"/>
          <w:lang w:eastAsia="ru-RU"/>
        </w:rPr>
        <w:t>согласно приложению № 3</w:t>
      </w:r>
      <w:r w:rsidRPr="001C13F9">
        <w:rPr>
          <w:rFonts w:ascii="Times New Roman" w:eastAsia="Times New Roman" w:hAnsi="Times New Roman"/>
          <w:sz w:val="28"/>
          <w:szCs w:val="28"/>
          <w:lang w:eastAsia="ru-RU"/>
        </w:rPr>
        <w:t xml:space="preserve"> к настоящему приказу</w:t>
      </w:r>
      <w:r>
        <w:rPr>
          <w:rFonts w:ascii="Times New Roman" w:eastAsia="Times New Roman" w:hAnsi="Times New Roman"/>
          <w:sz w:val="28"/>
          <w:szCs w:val="28"/>
          <w:lang w:eastAsia="ru-RU"/>
        </w:rPr>
        <w:t>.</w:t>
      </w:r>
    </w:p>
    <w:p w14:paraId="4D0BE040" w14:textId="6CEA54FA" w:rsidR="00662C63" w:rsidRPr="00B65BB8" w:rsidRDefault="00B65BB8" w:rsidP="00B65BB8">
      <w:pPr>
        <w:suppressAutoHyphens/>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sidR="00662C63" w:rsidRPr="00B65BB8">
        <w:rPr>
          <w:rFonts w:ascii="Times New Roman" w:eastAsia="Times New Roman" w:hAnsi="Times New Roman"/>
          <w:color w:val="000000"/>
          <w:sz w:val="28"/>
          <w:szCs w:val="28"/>
        </w:rPr>
        <w:t>Контроль за исполнением настоящего</w:t>
      </w:r>
      <w:r w:rsidR="00662C63" w:rsidRPr="00B65BB8">
        <w:rPr>
          <w:rFonts w:ascii="Times New Roman" w:eastAsia="Times New Roman" w:hAnsi="Times New Roman"/>
          <w:sz w:val="28"/>
          <w:szCs w:val="28"/>
        </w:rPr>
        <w:t xml:space="preserve"> приказа возложить на Заместителя Министра туризма Камчатского края </w:t>
      </w:r>
      <w:r w:rsidR="00E07FF8" w:rsidRPr="00B65BB8">
        <w:rPr>
          <w:rFonts w:ascii="Times New Roman" w:eastAsia="Times New Roman" w:hAnsi="Times New Roman"/>
          <w:sz w:val="28"/>
          <w:szCs w:val="28"/>
        </w:rPr>
        <w:t xml:space="preserve">- начальника отдела программ, мониторинга и анализа туристической деятельности </w:t>
      </w:r>
      <w:r w:rsidR="00662C63" w:rsidRPr="00B65BB8">
        <w:rPr>
          <w:rFonts w:ascii="Times New Roman" w:eastAsia="Times New Roman" w:hAnsi="Times New Roman"/>
          <w:sz w:val="28"/>
          <w:szCs w:val="28"/>
        </w:rPr>
        <w:t>С.В. Пегову.</w:t>
      </w:r>
    </w:p>
    <w:p w14:paraId="463BF909" w14:textId="6C3EB659" w:rsidR="00B506C2" w:rsidRDefault="00B65BB8" w:rsidP="001C13F9">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sz w:val="28"/>
          <w:szCs w:val="28"/>
        </w:rPr>
        <w:t xml:space="preserve">4. </w:t>
      </w:r>
      <w:r w:rsidR="00662C63" w:rsidRPr="00B65BB8">
        <w:rPr>
          <w:rFonts w:ascii="Times New Roman" w:eastAsia="Times New Roman" w:hAnsi="Times New Roman"/>
          <w:color w:val="000000"/>
          <w:sz w:val="28"/>
          <w:szCs w:val="28"/>
        </w:rPr>
        <w:t>Нас</w:t>
      </w:r>
      <w:r w:rsidR="00931D6D">
        <w:rPr>
          <w:rFonts w:ascii="Times New Roman" w:eastAsia="Times New Roman" w:hAnsi="Times New Roman"/>
          <w:color w:val="000000"/>
          <w:sz w:val="28"/>
          <w:szCs w:val="28"/>
        </w:rPr>
        <w:t>тоящий приказ</w:t>
      </w:r>
      <w:r w:rsidR="00931D6D" w:rsidRPr="00931D6D">
        <w:rPr>
          <w:rFonts w:ascii="Times New Roman" w:eastAsia="Times New Roman" w:hAnsi="Times New Roman"/>
          <w:sz w:val="28"/>
          <w:szCs w:val="28"/>
          <w:lang w:eastAsia="ru-RU"/>
        </w:rPr>
        <w:t xml:space="preserve"> вступает в силу с 01.09.2022</w:t>
      </w:r>
      <w:r w:rsidR="001C13F9">
        <w:rPr>
          <w:rFonts w:ascii="Times New Roman" w:eastAsia="Times New Roman" w:hAnsi="Times New Roman"/>
          <w:sz w:val="28"/>
          <w:szCs w:val="28"/>
          <w:lang w:eastAsia="ru-RU"/>
        </w:rPr>
        <w:t xml:space="preserve"> и действует по             31.08.</w:t>
      </w:r>
      <w:r w:rsidR="00931D6D" w:rsidRPr="00931D6D">
        <w:rPr>
          <w:rFonts w:ascii="Times New Roman" w:eastAsia="Times New Roman" w:hAnsi="Times New Roman"/>
          <w:sz w:val="28"/>
          <w:szCs w:val="28"/>
          <w:lang w:eastAsia="ru-RU"/>
        </w:rPr>
        <w:t>2028.</w:t>
      </w:r>
    </w:p>
    <w:p w14:paraId="00CA5A1A" w14:textId="77777777" w:rsidR="001C13F9" w:rsidRPr="001C13F9" w:rsidRDefault="001C13F9" w:rsidP="001C13F9">
      <w:pPr>
        <w:suppressAutoHyphens/>
        <w:spacing w:after="0" w:line="240" w:lineRule="auto"/>
        <w:ind w:firstLine="708"/>
        <w:jc w:val="both"/>
        <w:rPr>
          <w:rFonts w:ascii="Times New Roman" w:eastAsia="Times New Roman" w:hAnsi="Times New Roman"/>
          <w:sz w:val="28"/>
          <w:szCs w:val="28"/>
          <w:lang w:eastAsia="ru-RU"/>
        </w:rPr>
      </w:pPr>
    </w:p>
    <w:tbl>
      <w:tblPr>
        <w:tblStyle w:val="a6"/>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A30EA9" w:rsidRPr="00A30EA9" w14:paraId="574D259D" w14:textId="77777777" w:rsidTr="0069530E">
        <w:tc>
          <w:tcPr>
            <w:tcW w:w="3403" w:type="dxa"/>
          </w:tcPr>
          <w:p w14:paraId="40F864F5" w14:textId="517AEFFE" w:rsidR="00A30EA9" w:rsidRPr="00A30EA9" w:rsidRDefault="00931D6D" w:rsidP="00D11E19">
            <w:pPr>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A30EA9" w:rsidRPr="00A30EA9">
              <w:rPr>
                <w:rFonts w:ascii="Times New Roman" w:hAnsi="Times New Roman"/>
                <w:sz w:val="28"/>
                <w:szCs w:val="28"/>
              </w:rPr>
              <w:t>Министр</w:t>
            </w:r>
            <w:r>
              <w:rPr>
                <w:rFonts w:ascii="Times New Roman" w:hAnsi="Times New Roman"/>
                <w:sz w:val="28"/>
                <w:szCs w:val="28"/>
              </w:rPr>
              <w:t>а</w:t>
            </w:r>
          </w:p>
        </w:tc>
        <w:tc>
          <w:tcPr>
            <w:tcW w:w="3260" w:type="dxa"/>
          </w:tcPr>
          <w:p w14:paraId="1445F482" w14:textId="77777777" w:rsidR="00A30EA9" w:rsidRPr="00A30EA9" w:rsidRDefault="00A30EA9" w:rsidP="00D11E19">
            <w:pPr>
              <w:rPr>
                <w:rFonts w:ascii="Times New Roman" w:hAnsi="Times New Roman"/>
                <w:sz w:val="28"/>
                <w:szCs w:val="28"/>
              </w:rPr>
            </w:pPr>
            <w:r w:rsidRPr="00A30EA9">
              <w:rPr>
                <w:rFonts w:ascii="Times New Roman" w:hAnsi="Times New Roman"/>
                <w:color w:val="D9D9D9"/>
                <w:sz w:val="28"/>
                <w:szCs w:val="28"/>
              </w:rPr>
              <w:t>[горизонтальный штамп подписи 1]</w:t>
            </w:r>
          </w:p>
        </w:tc>
        <w:tc>
          <w:tcPr>
            <w:tcW w:w="3260" w:type="dxa"/>
          </w:tcPr>
          <w:p w14:paraId="13885F2F" w14:textId="77777777" w:rsidR="00931D6D" w:rsidRDefault="00931D6D" w:rsidP="001259CC">
            <w:pPr>
              <w:jc w:val="right"/>
              <w:rPr>
                <w:rFonts w:ascii="Times New Roman" w:hAnsi="Times New Roman"/>
                <w:sz w:val="28"/>
                <w:szCs w:val="28"/>
              </w:rPr>
            </w:pPr>
            <w:r>
              <w:rPr>
                <w:rFonts w:ascii="Times New Roman" w:hAnsi="Times New Roman"/>
                <w:sz w:val="28"/>
                <w:szCs w:val="28"/>
              </w:rPr>
              <w:t xml:space="preserve">С.В. </w:t>
            </w:r>
            <w:proofErr w:type="spellStart"/>
            <w:r>
              <w:rPr>
                <w:rFonts w:ascii="Times New Roman" w:hAnsi="Times New Roman"/>
                <w:sz w:val="28"/>
                <w:szCs w:val="28"/>
              </w:rPr>
              <w:t>Пегова</w:t>
            </w:r>
            <w:proofErr w:type="spellEnd"/>
          </w:p>
          <w:p w14:paraId="5AC1C91C" w14:textId="1CC02CEE" w:rsidR="001259CC" w:rsidRPr="00A30EA9" w:rsidRDefault="001259CC" w:rsidP="001259CC">
            <w:pPr>
              <w:jc w:val="right"/>
              <w:rPr>
                <w:rFonts w:ascii="Times New Roman" w:hAnsi="Times New Roman"/>
                <w:sz w:val="28"/>
                <w:szCs w:val="28"/>
              </w:rPr>
            </w:pPr>
          </w:p>
        </w:tc>
      </w:tr>
    </w:tbl>
    <w:tbl>
      <w:tblPr>
        <w:tblStyle w:val="1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62C63" w:rsidRPr="00452F93" w14:paraId="4060C282" w14:textId="77777777" w:rsidTr="005E2E6E">
        <w:trPr>
          <w:jc w:val="right"/>
        </w:trPr>
        <w:tc>
          <w:tcPr>
            <w:tcW w:w="4643" w:type="dxa"/>
          </w:tcPr>
          <w:p w14:paraId="75BE8294" w14:textId="54164E8F" w:rsidR="00662C63" w:rsidRDefault="00662C63" w:rsidP="005E2E6E">
            <w:pPr>
              <w:spacing w:after="0" w:line="240" w:lineRule="auto"/>
              <w:jc w:val="right"/>
              <w:rPr>
                <w:rFonts w:ascii="Times New Roman" w:eastAsia="Times New Roman" w:hAnsi="Times New Roman"/>
                <w:sz w:val="28"/>
                <w:szCs w:val="28"/>
              </w:rPr>
            </w:pPr>
            <w:r w:rsidRPr="00452F93">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 xml:space="preserve">1 </w:t>
            </w:r>
            <w:r w:rsidRPr="00452F93">
              <w:rPr>
                <w:rFonts w:ascii="Times New Roman" w:eastAsia="Times New Roman" w:hAnsi="Times New Roman"/>
                <w:sz w:val="28"/>
                <w:szCs w:val="28"/>
              </w:rPr>
              <w:t xml:space="preserve">к приказу          </w:t>
            </w:r>
            <w:r>
              <w:rPr>
                <w:rFonts w:ascii="Times New Roman" w:eastAsia="Times New Roman" w:hAnsi="Times New Roman"/>
                <w:sz w:val="28"/>
                <w:szCs w:val="28"/>
              </w:rPr>
              <w:t xml:space="preserve">                    Министерства туризма</w:t>
            </w:r>
            <w:r w:rsidRPr="00452F93">
              <w:rPr>
                <w:rFonts w:ascii="Times New Roman" w:eastAsia="Times New Roman" w:hAnsi="Times New Roman"/>
                <w:sz w:val="28"/>
                <w:szCs w:val="28"/>
              </w:rPr>
              <w:t xml:space="preserve"> </w:t>
            </w:r>
          </w:p>
          <w:p w14:paraId="2BA4D844" w14:textId="77777777" w:rsidR="004051A1" w:rsidRDefault="00F50563" w:rsidP="005E2E6E">
            <w:pPr>
              <w:spacing w:after="0" w:line="240" w:lineRule="auto"/>
              <w:jc w:val="right"/>
              <w:rPr>
                <w:rFonts w:ascii="Times New Roman" w:eastAsia="Times New Roman" w:hAnsi="Times New Roman"/>
                <w:sz w:val="24"/>
                <w:szCs w:val="24"/>
              </w:rPr>
            </w:pPr>
            <w:r>
              <w:rPr>
                <w:rFonts w:ascii="Times New Roman" w:eastAsia="Times New Roman" w:hAnsi="Times New Roman"/>
                <w:sz w:val="28"/>
                <w:szCs w:val="28"/>
              </w:rPr>
              <w:t>Камчатского края</w:t>
            </w:r>
            <w:r w:rsidR="00662C63" w:rsidRPr="00452F93">
              <w:rPr>
                <w:rFonts w:ascii="Times New Roman" w:eastAsia="Times New Roman" w:hAnsi="Times New Roman"/>
                <w:sz w:val="28"/>
                <w:szCs w:val="28"/>
              </w:rPr>
              <w:t xml:space="preserve"> </w:t>
            </w:r>
            <w:r w:rsidRPr="00F50563">
              <w:rPr>
                <w:rFonts w:ascii="Times New Roman" w:eastAsia="Times New Roman" w:hAnsi="Times New Roman"/>
                <w:sz w:val="24"/>
                <w:szCs w:val="24"/>
              </w:rPr>
              <w:t>от</w:t>
            </w:r>
            <w:r>
              <w:rPr>
                <w:rFonts w:ascii="Times New Roman" w:eastAsia="Times New Roman" w:hAnsi="Times New Roman"/>
                <w:sz w:val="24"/>
                <w:szCs w:val="24"/>
              </w:rPr>
              <w:t xml:space="preserve"> </w:t>
            </w:r>
          </w:p>
          <w:p w14:paraId="46E1DF15" w14:textId="6E09732E" w:rsidR="00662C63" w:rsidRPr="00F50563" w:rsidRDefault="00F50563" w:rsidP="005E2E6E">
            <w:pPr>
              <w:spacing w:after="0" w:line="240" w:lineRule="auto"/>
              <w:jc w:val="right"/>
              <w:rPr>
                <w:rFonts w:ascii="Times New Roman" w:eastAsia="Times New Roman" w:hAnsi="Times New Roman"/>
                <w:sz w:val="24"/>
                <w:szCs w:val="24"/>
              </w:rPr>
            </w:pPr>
            <w:r w:rsidRPr="00F50563">
              <w:rPr>
                <w:rFonts w:ascii="Times New Roman" w:hAnsi="Times New Roman"/>
                <w:sz w:val="24"/>
                <w:szCs w:val="24"/>
              </w:rPr>
              <w:t>[</w:t>
            </w:r>
            <w:r w:rsidRPr="00F50563">
              <w:rPr>
                <w:rFonts w:ascii="Times New Roman" w:hAnsi="Times New Roman"/>
                <w:color w:val="E7E6E6" w:themeColor="background2"/>
                <w:sz w:val="24"/>
                <w:szCs w:val="24"/>
              </w:rPr>
              <w:t>Дата регистрации</w:t>
            </w:r>
            <w:r w:rsidRPr="00F50563">
              <w:rPr>
                <w:rFonts w:ascii="Times New Roman" w:hAnsi="Times New Roman"/>
                <w:sz w:val="24"/>
                <w:szCs w:val="24"/>
              </w:rPr>
              <w:t>]</w:t>
            </w:r>
            <w:r>
              <w:rPr>
                <w:rFonts w:ascii="Times New Roman" w:eastAsia="Times New Roman" w:hAnsi="Times New Roman"/>
                <w:sz w:val="28"/>
                <w:szCs w:val="28"/>
              </w:rPr>
              <w:t xml:space="preserve"> </w:t>
            </w:r>
            <w:r w:rsidR="00662C63" w:rsidRPr="00452F93">
              <w:rPr>
                <w:rFonts w:ascii="Times New Roman" w:eastAsia="Times New Roman" w:hAnsi="Times New Roman"/>
                <w:sz w:val="28"/>
                <w:szCs w:val="28"/>
              </w:rPr>
              <w:t xml:space="preserve">№ </w:t>
            </w:r>
            <w:r w:rsidRPr="00DD2D19">
              <w:rPr>
                <w:rFonts w:ascii="Times New Roman" w:hAnsi="Times New Roman"/>
                <w:sz w:val="28"/>
              </w:rPr>
              <w:t>[</w:t>
            </w:r>
            <w:r w:rsidRPr="00F50563">
              <w:rPr>
                <w:rFonts w:ascii="Times New Roman" w:hAnsi="Times New Roman"/>
                <w:color w:val="E7E6E6" w:themeColor="background2"/>
                <w:sz w:val="24"/>
                <w:szCs w:val="24"/>
              </w:rPr>
              <w:t>Номер документа</w:t>
            </w:r>
            <w:r w:rsidRPr="00F50563">
              <w:rPr>
                <w:rFonts w:ascii="Times New Roman" w:hAnsi="Times New Roman"/>
                <w:sz w:val="24"/>
                <w:szCs w:val="24"/>
              </w:rPr>
              <w:t>]</w:t>
            </w:r>
          </w:p>
          <w:p w14:paraId="6237F7E7" w14:textId="77777777" w:rsidR="00662C63" w:rsidRPr="00F50563" w:rsidRDefault="00662C63" w:rsidP="005E2E6E">
            <w:pPr>
              <w:spacing w:after="0" w:line="240" w:lineRule="auto"/>
              <w:jc w:val="right"/>
              <w:rPr>
                <w:rFonts w:ascii="Times New Roman" w:eastAsia="Times New Roman" w:hAnsi="Times New Roman"/>
                <w:sz w:val="24"/>
                <w:szCs w:val="24"/>
              </w:rPr>
            </w:pPr>
          </w:p>
          <w:p w14:paraId="182E3981" w14:textId="77777777" w:rsidR="00662C63" w:rsidRPr="00452F93" w:rsidRDefault="00662C63" w:rsidP="005E2E6E">
            <w:pPr>
              <w:spacing w:after="0" w:line="240" w:lineRule="auto"/>
              <w:jc w:val="right"/>
              <w:rPr>
                <w:rFonts w:ascii="Times New Roman" w:eastAsia="Times New Roman" w:hAnsi="Times New Roman"/>
                <w:sz w:val="28"/>
                <w:szCs w:val="28"/>
              </w:rPr>
            </w:pPr>
          </w:p>
        </w:tc>
      </w:tr>
    </w:tbl>
    <w:p w14:paraId="7D75FBA2" w14:textId="4B3B64FE" w:rsidR="00662C63" w:rsidRPr="001B4607" w:rsidRDefault="005942C1" w:rsidP="001B4607">
      <w:pPr>
        <w:spacing w:after="0" w:line="240" w:lineRule="auto"/>
        <w:contextualSpacing/>
        <w:jc w:val="center"/>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Положение</w:t>
      </w:r>
      <w:r w:rsidR="00C874D2" w:rsidRPr="001B4607">
        <w:rPr>
          <w:rFonts w:ascii="Times New Roman" w:eastAsia="Times New Roman" w:hAnsi="Times New Roman"/>
          <w:color w:val="000000"/>
          <w:sz w:val="28"/>
          <w:szCs w:val="28"/>
        </w:rPr>
        <w:t xml:space="preserve"> об</w:t>
      </w:r>
      <w:r w:rsidR="00C874D2" w:rsidRPr="001B4607">
        <w:rPr>
          <w:rFonts w:ascii="Times New Roman" w:eastAsia="Times New Roman" w:hAnsi="Times New Roman"/>
          <w:sz w:val="28"/>
          <w:szCs w:val="28"/>
          <w:lang w:eastAsia="ru-RU"/>
        </w:rPr>
        <w:t xml:space="preserve"> аттестационной комиссии</w:t>
      </w:r>
      <w:r w:rsidR="00C874D2" w:rsidRPr="001B4607">
        <w:rPr>
          <w:rFonts w:ascii="Times New Roman" w:eastAsia="Times New Roman" w:hAnsi="Times New Roman"/>
          <w:sz w:val="28"/>
          <w:szCs w:val="28"/>
          <w:lang w:eastAsia="ru-RU"/>
        </w:rPr>
        <w:t xml:space="preserve"> </w:t>
      </w:r>
      <w:r w:rsidR="005D6F1D" w:rsidRPr="001B4607">
        <w:rPr>
          <w:rFonts w:ascii="Times New Roman" w:eastAsia="Times New Roman" w:hAnsi="Times New Roman"/>
          <w:sz w:val="28"/>
          <w:szCs w:val="28"/>
          <w:lang w:eastAsia="ru-RU"/>
        </w:rPr>
        <w:t xml:space="preserve">по проведению аттестации </w:t>
      </w:r>
      <w:r w:rsidR="00C874D2" w:rsidRPr="001B4607">
        <w:rPr>
          <w:rFonts w:ascii="Times New Roman" w:eastAsia="Times New Roman" w:hAnsi="Times New Roman"/>
          <w:sz w:val="28"/>
          <w:szCs w:val="28"/>
          <w:lang w:eastAsia="ru-RU"/>
        </w:rPr>
        <w:t>экскурсоводов (гидов), гидов-переводчиков</w:t>
      </w:r>
      <w:r w:rsidR="005D6F1D" w:rsidRPr="001B4607">
        <w:rPr>
          <w:rFonts w:ascii="Times New Roman" w:eastAsia="Times New Roman" w:hAnsi="Times New Roman"/>
          <w:sz w:val="28"/>
          <w:szCs w:val="28"/>
          <w:lang w:eastAsia="ru-RU"/>
        </w:rPr>
        <w:t>, осуществляющих деятельность</w:t>
      </w:r>
    </w:p>
    <w:p w14:paraId="3243844B" w14:textId="1960FB0C" w:rsidR="00662C63" w:rsidRDefault="00662C63" w:rsidP="001B4607">
      <w:pPr>
        <w:suppressAutoHyphens/>
        <w:spacing w:line="240" w:lineRule="auto"/>
        <w:ind w:right="-2"/>
        <w:contextualSpacing/>
        <w:jc w:val="center"/>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на территории Камчатского края</w:t>
      </w:r>
      <w:r w:rsidR="00AD4E0C" w:rsidRPr="001B4607">
        <w:rPr>
          <w:rFonts w:ascii="Times New Roman" w:eastAsia="Times New Roman" w:hAnsi="Times New Roman"/>
          <w:color w:val="000000"/>
          <w:sz w:val="28"/>
          <w:szCs w:val="28"/>
        </w:rPr>
        <w:t xml:space="preserve"> (далее – Положение)</w:t>
      </w:r>
    </w:p>
    <w:p w14:paraId="402F379F" w14:textId="77777777" w:rsidR="001B4607" w:rsidRPr="001B4607" w:rsidRDefault="001B4607" w:rsidP="001B4607">
      <w:pPr>
        <w:suppressAutoHyphens/>
        <w:spacing w:line="240" w:lineRule="auto"/>
        <w:ind w:right="-2"/>
        <w:contextualSpacing/>
        <w:jc w:val="center"/>
        <w:rPr>
          <w:rFonts w:ascii="Times New Roman" w:eastAsia="Times New Roman" w:hAnsi="Times New Roman"/>
          <w:color w:val="000000"/>
          <w:sz w:val="28"/>
          <w:szCs w:val="28"/>
        </w:rPr>
      </w:pPr>
    </w:p>
    <w:p w14:paraId="292A69B0" w14:textId="39895AC2" w:rsidR="00BC11B6" w:rsidRPr="001B4607" w:rsidRDefault="00CA0923"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 xml:space="preserve">1. </w:t>
      </w:r>
      <w:r w:rsidR="00874A06" w:rsidRPr="001B4607">
        <w:rPr>
          <w:rFonts w:ascii="Times New Roman" w:eastAsia="Times New Roman" w:hAnsi="Times New Roman"/>
          <w:color w:val="000000"/>
          <w:sz w:val="28"/>
          <w:szCs w:val="28"/>
        </w:rPr>
        <w:t>Настоящее П</w:t>
      </w:r>
      <w:r w:rsidR="00662C63" w:rsidRPr="001B4607">
        <w:rPr>
          <w:rFonts w:ascii="Times New Roman" w:eastAsia="Times New Roman" w:hAnsi="Times New Roman"/>
          <w:color w:val="000000"/>
          <w:sz w:val="28"/>
          <w:szCs w:val="28"/>
        </w:rPr>
        <w:t xml:space="preserve">оложение определяет правила работы и порядок формирования </w:t>
      </w:r>
      <w:r w:rsidR="008E3413" w:rsidRPr="001B4607">
        <w:rPr>
          <w:rFonts w:ascii="Times New Roman" w:eastAsia="Times New Roman" w:hAnsi="Times New Roman"/>
          <w:color w:val="000000"/>
          <w:sz w:val="28"/>
          <w:szCs w:val="28"/>
        </w:rPr>
        <w:t xml:space="preserve">аттестационной </w:t>
      </w:r>
      <w:r w:rsidR="00662C63" w:rsidRPr="001B4607">
        <w:rPr>
          <w:rFonts w:ascii="Times New Roman" w:eastAsia="Times New Roman" w:hAnsi="Times New Roman"/>
          <w:color w:val="000000"/>
          <w:sz w:val="28"/>
          <w:szCs w:val="28"/>
        </w:rPr>
        <w:t>к</w:t>
      </w:r>
      <w:r w:rsidR="008E3413" w:rsidRPr="001B4607">
        <w:rPr>
          <w:rFonts w:ascii="Times New Roman" w:eastAsia="Times New Roman" w:hAnsi="Times New Roman"/>
          <w:color w:val="000000"/>
          <w:sz w:val="28"/>
          <w:szCs w:val="28"/>
        </w:rPr>
        <w:t xml:space="preserve">омиссии </w:t>
      </w:r>
      <w:r w:rsidR="006A5630" w:rsidRPr="001B4607">
        <w:rPr>
          <w:rFonts w:ascii="Times New Roman" w:eastAsia="Times New Roman" w:hAnsi="Times New Roman"/>
          <w:color w:val="000000"/>
          <w:sz w:val="28"/>
          <w:szCs w:val="28"/>
        </w:rPr>
        <w:t>по проведению аттестации</w:t>
      </w:r>
      <w:r w:rsidR="00931D6D" w:rsidRPr="001B4607">
        <w:rPr>
          <w:rFonts w:ascii="Times New Roman" w:eastAsia="Times New Roman" w:hAnsi="Times New Roman"/>
          <w:color w:val="000000"/>
          <w:sz w:val="28"/>
          <w:szCs w:val="28"/>
        </w:rPr>
        <w:t xml:space="preserve"> экскурсоводов (гидов), гидов-переводчиков</w:t>
      </w:r>
      <w:r w:rsidR="006A5630" w:rsidRPr="001B4607">
        <w:rPr>
          <w:rFonts w:ascii="Times New Roman" w:eastAsia="Times New Roman" w:hAnsi="Times New Roman"/>
          <w:color w:val="000000"/>
          <w:sz w:val="28"/>
          <w:szCs w:val="28"/>
        </w:rPr>
        <w:t>, осуществляющих деятельность</w:t>
      </w:r>
      <w:r w:rsidR="00AD4E0C" w:rsidRPr="001B4607">
        <w:rPr>
          <w:rFonts w:ascii="Times New Roman" w:eastAsia="Times New Roman" w:hAnsi="Times New Roman"/>
          <w:color w:val="000000"/>
          <w:sz w:val="28"/>
          <w:szCs w:val="28"/>
        </w:rPr>
        <w:t xml:space="preserve"> </w:t>
      </w:r>
      <w:r w:rsidR="006A5630" w:rsidRPr="001B4607">
        <w:rPr>
          <w:rFonts w:ascii="Times New Roman" w:eastAsia="Times New Roman" w:hAnsi="Times New Roman"/>
          <w:color w:val="000000"/>
          <w:sz w:val="28"/>
          <w:szCs w:val="28"/>
        </w:rPr>
        <w:t>на территории Камчатского края</w:t>
      </w:r>
      <w:r w:rsidR="00662C63" w:rsidRPr="001B4607">
        <w:rPr>
          <w:rFonts w:ascii="Times New Roman" w:eastAsia="Times New Roman" w:hAnsi="Times New Roman"/>
          <w:color w:val="000000"/>
          <w:sz w:val="28"/>
          <w:szCs w:val="28"/>
        </w:rPr>
        <w:t xml:space="preserve"> (далее – Комиссия). </w:t>
      </w:r>
    </w:p>
    <w:p w14:paraId="21F70039" w14:textId="5E770FCD" w:rsidR="00AD4E0C" w:rsidRPr="001B4607" w:rsidRDefault="00AD4E0C" w:rsidP="001B4607">
      <w:pPr>
        <w:suppressAutoHyphens/>
        <w:spacing w:after="0" w:line="240" w:lineRule="auto"/>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ab/>
      </w:r>
      <w:r w:rsidR="00CA0923" w:rsidRPr="001B4607">
        <w:rPr>
          <w:rFonts w:ascii="Times New Roman" w:eastAsia="Times New Roman" w:hAnsi="Times New Roman"/>
          <w:color w:val="000000"/>
          <w:sz w:val="28"/>
          <w:szCs w:val="28"/>
        </w:rPr>
        <w:t xml:space="preserve">2. </w:t>
      </w:r>
      <w:r w:rsidRPr="001B4607">
        <w:rPr>
          <w:rFonts w:ascii="Times New Roman" w:eastAsia="Times New Roman" w:hAnsi="Times New Roman"/>
          <w:color w:val="000000"/>
          <w:sz w:val="28"/>
          <w:szCs w:val="28"/>
        </w:rPr>
        <w:t>Аттестация проводится Комиссией в отношении граждан Российской Федерации, если иное не предусмотрено международными договорами Российской Федерации, для подтверждения их соответствия требованиям к экскурсоводам (гидам), гидам-переводчикам</w:t>
      </w:r>
      <w:r w:rsidR="00874A06" w:rsidRPr="001B4607">
        <w:rPr>
          <w:rFonts w:ascii="Times New Roman" w:eastAsia="Times New Roman" w:hAnsi="Times New Roman"/>
          <w:color w:val="000000"/>
          <w:sz w:val="28"/>
          <w:szCs w:val="28"/>
        </w:rPr>
        <w:t xml:space="preserve"> (далее – соискатели)</w:t>
      </w:r>
      <w:r w:rsidRPr="001B4607">
        <w:rPr>
          <w:rFonts w:ascii="Times New Roman" w:eastAsia="Times New Roman" w:hAnsi="Times New Roman"/>
          <w:color w:val="000000"/>
          <w:sz w:val="28"/>
          <w:szCs w:val="28"/>
        </w:rPr>
        <w:t>.</w:t>
      </w:r>
    </w:p>
    <w:p w14:paraId="17636FCE" w14:textId="4635EA0F" w:rsidR="00BC11B6" w:rsidRPr="001B4607" w:rsidRDefault="00CA0923"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3</w:t>
      </w:r>
      <w:r w:rsidR="008E3413" w:rsidRPr="001B4607">
        <w:rPr>
          <w:rFonts w:ascii="Times New Roman" w:eastAsia="Times New Roman" w:hAnsi="Times New Roman"/>
          <w:color w:val="000000"/>
          <w:sz w:val="28"/>
          <w:szCs w:val="28"/>
        </w:rPr>
        <w:t xml:space="preserve">. </w:t>
      </w:r>
      <w:r w:rsidR="00662C63" w:rsidRPr="001B4607">
        <w:rPr>
          <w:rFonts w:ascii="Times New Roman" w:eastAsia="Times New Roman" w:hAnsi="Times New Roman"/>
          <w:color w:val="000000"/>
          <w:sz w:val="28"/>
          <w:szCs w:val="28"/>
        </w:rPr>
        <w:t>Комиссия в своей деятельности руководствуется законодательством Российско</w:t>
      </w:r>
      <w:r w:rsidR="00DB130E" w:rsidRPr="001B4607">
        <w:rPr>
          <w:rFonts w:ascii="Times New Roman" w:eastAsia="Times New Roman" w:hAnsi="Times New Roman"/>
          <w:color w:val="000000"/>
          <w:sz w:val="28"/>
          <w:szCs w:val="28"/>
        </w:rPr>
        <w:t>й Федерации и Камчатского края, Постановлением Правительства Российской Федерации от 07.05.2022 № 833 «Об утверждении Положения об аттестации экскурсоводов (гидов), гидов-переводчиков» (далее –</w:t>
      </w:r>
      <w:r w:rsidR="0094233D">
        <w:rPr>
          <w:rFonts w:ascii="Times New Roman" w:eastAsia="Times New Roman" w:hAnsi="Times New Roman"/>
          <w:color w:val="000000"/>
          <w:sz w:val="28"/>
          <w:szCs w:val="28"/>
        </w:rPr>
        <w:t xml:space="preserve"> Постановление П</w:t>
      </w:r>
      <w:r w:rsidR="00DB130E" w:rsidRPr="001B4607">
        <w:rPr>
          <w:rFonts w:ascii="Times New Roman" w:eastAsia="Times New Roman" w:hAnsi="Times New Roman"/>
          <w:color w:val="000000"/>
          <w:sz w:val="28"/>
          <w:szCs w:val="28"/>
        </w:rPr>
        <w:t>равительства РФ от 07.05.2022 № 833)</w:t>
      </w:r>
      <w:r w:rsidR="00AD4E0C" w:rsidRPr="001B4607">
        <w:rPr>
          <w:rFonts w:ascii="Times New Roman" w:eastAsia="Times New Roman" w:hAnsi="Times New Roman"/>
          <w:color w:val="000000"/>
          <w:sz w:val="28"/>
          <w:szCs w:val="28"/>
        </w:rPr>
        <w:t>, настоящим Положением.</w:t>
      </w:r>
    </w:p>
    <w:p w14:paraId="5A747C7F" w14:textId="002D1BC1" w:rsidR="00D60160" w:rsidRPr="001B4607" w:rsidRDefault="00CA0923"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4</w:t>
      </w:r>
      <w:r w:rsidR="00D60160" w:rsidRPr="001B4607">
        <w:rPr>
          <w:rFonts w:ascii="Times New Roman" w:eastAsia="Times New Roman" w:hAnsi="Times New Roman"/>
          <w:color w:val="000000"/>
          <w:sz w:val="28"/>
          <w:szCs w:val="28"/>
        </w:rPr>
        <w:t>. Аттестация включает:</w:t>
      </w:r>
    </w:p>
    <w:p w14:paraId="41D90953" w14:textId="7B8FE37E" w:rsidR="00D60160" w:rsidRPr="001B4607" w:rsidRDefault="00D60160"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а) рассмотрение представленных сои</w:t>
      </w:r>
      <w:r w:rsidR="00131882" w:rsidRPr="001B4607">
        <w:rPr>
          <w:rFonts w:ascii="Times New Roman" w:eastAsia="Times New Roman" w:hAnsi="Times New Roman"/>
          <w:color w:val="000000"/>
          <w:sz w:val="28"/>
          <w:szCs w:val="28"/>
        </w:rPr>
        <w:t>скателями</w:t>
      </w:r>
      <w:r w:rsidRPr="001B4607">
        <w:rPr>
          <w:rFonts w:ascii="Times New Roman" w:eastAsia="Times New Roman" w:hAnsi="Times New Roman"/>
          <w:color w:val="000000"/>
          <w:sz w:val="28"/>
          <w:szCs w:val="28"/>
        </w:rPr>
        <w:t xml:space="preserve"> документов;</w:t>
      </w:r>
    </w:p>
    <w:p w14:paraId="2EE9CD44" w14:textId="4A675B77" w:rsidR="00D60160" w:rsidRPr="001B4607" w:rsidRDefault="00D60160"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 xml:space="preserve">б) квалификационный экзамен </w:t>
      </w:r>
      <w:r w:rsidR="00131882" w:rsidRPr="001B4607">
        <w:rPr>
          <w:rFonts w:ascii="Times New Roman" w:eastAsia="Times New Roman" w:hAnsi="Times New Roman"/>
          <w:color w:val="000000"/>
          <w:sz w:val="28"/>
          <w:szCs w:val="28"/>
        </w:rPr>
        <w:t>по проверке наличия у соискателей</w:t>
      </w:r>
      <w:r w:rsidRPr="001B4607">
        <w:rPr>
          <w:rFonts w:ascii="Times New Roman" w:eastAsia="Times New Roman" w:hAnsi="Times New Roman"/>
          <w:color w:val="000000"/>
          <w:sz w:val="28"/>
          <w:szCs w:val="28"/>
        </w:rPr>
        <w:t xml:space="preserve"> знаний и навыков в области, соответствующей профилю работы экскурсовода (гида) или гида-переводчика (далее - квалификационный экзамен).</w:t>
      </w:r>
    </w:p>
    <w:p w14:paraId="373A4AB0" w14:textId="77777777" w:rsidR="00874A06" w:rsidRPr="001B4607" w:rsidRDefault="00CA0923"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5</w:t>
      </w:r>
      <w:r w:rsidR="008E3413" w:rsidRPr="001B4607">
        <w:rPr>
          <w:rFonts w:ascii="Times New Roman" w:eastAsia="Times New Roman" w:hAnsi="Times New Roman"/>
          <w:color w:val="000000"/>
          <w:sz w:val="28"/>
          <w:szCs w:val="28"/>
        </w:rPr>
        <w:t xml:space="preserve">. </w:t>
      </w:r>
      <w:r w:rsidR="00662C63" w:rsidRPr="001B4607">
        <w:rPr>
          <w:rFonts w:ascii="Times New Roman" w:eastAsia="Times New Roman" w:hAnsi="Times New Roman"/>
          <w:color w:val="000000"/>
          <w:sz w:val="28"/>
          <w:szCs w:val="28"/>
        </w:rPr>
        <w:t xml:space="preserve">Комиссия осуществляет следующие функции: </w:t>
      </w:r>
    </w:p>
    <w:p w14:paraId="6F647F0B" w14:textId="77777777" w:rsidR="00874A06" w:rsidRPr="001B4607" w:rsidRDefault="008E3413" w:rsidP="001B4607">
      <w:pPr>
        <w:suppressAutoHyphens/>
        <w:spacing w:after="0" w:line="240" w:lineRule="auto"/>
        <w:ind w:firstLine="568"/>
        <w:contextualSpacing/>
        <w:jc w:val="both"/>
        <w:rPr>
          <w:rFonts w:ascii="Times New Roman" w:hAnsi="Times New Roman"/>
          <w:sz w:val="28"/>
          <w:szCs w:val="28"/>
        </w:rPr>
      </w:pPr>
      <w:r w:rsidRPr="001B4607">
        <w:rPr>
          <w:rFonts w:ascii="Times New Roman" w:hAnsi="Times New Roman"/>
          <w:sz w:val="28"/>
          <w:szCs w:val="28"/>
        </w:rPr>
        <w:t>а) принимает квалификационные экзамены у соискателей;</w:t>
      </w:r>
    </w:p>
    <w:p w14:paraId="39897FA1" w14:textId="77777777" w:rsidR="00874A06" w:rsidRPr="001B4607" w:rsidRDefault="008E3413" w:rsidP="001B4607">
      <w:pPr>
        <w:suppressAutoHyphens/>
        <w:spacing w:after="0" w:line="240" w:lineRule="auto"/>
        <w:ind w:firstLine="568"/>
        <w:contextualSpacing/>
        <w:jc w:val="both"/>
        <w:rPr>
          <w:rFonts w:ascii="Times New Roman" w:hAnsi="Times New Roman"/>
          <w:sz w:val="28"/>
          <w:szCs w:val="28"/>
        </w:rPr>
      </w:pPr>
      <w:r w:rsidRPr="001B4607">
        <w:rPr>
          <w:rFonts w:ascii="Times New Roman" w:hAnsi="Times New Roman"/>
          <w:sz w:val="28"/>
          <w:szCs w:val="28"/>
        </w:rPr>
        <w:t>б) принимает решение об аттестации или об отказе в аттестации;</w:t>
      </w:r>
    </w:p>
    <w:p w14:paraId="1EFE32A6" w14:textId="6AF22172" w:rsidR="008E3413" w:rsidRPr="001B4607" w:rsidRDefault="008E3413" w:rsidP="001B4607">
      <w:pPr>
        <w:suppressAutoHyphens/>
        <w:spacing w:after="0" w:line="240" w:lineRule="auto"/>
        <w:ind w:firstLine="568"/>
        <w:contextualSpacing/>
        <w:jc w:val="both"/>
        <w:rPr>
          <w:rFonts w:ascii="Times New Roman" w:eastAsia="Times New Roman" w:hAnsi="Times New Roman"/>
          <w:color w:val="000000"/>
          <w:sz w:val="28"/>
          <w:szCs w:val="28"/>
        </w:rPr>
      </w:pPr>
      <w:r w:rsidRPr="001B4607">
        <w:rPr>
          <w:rFonts w:ascii="Times New Roman" w:hAnsi="Times New Roman"/>
          <w:sz w:val="28"/>
          <w:szCs w:val="28"/>
        </w:rPr>
        <w:t xml:space="preserve">в) формирует вопросы для квалификационного экзамена и направляет их для </w:t>
      </w:r>
      <w:r w:rsidRPr="001B4607">
        <w:rPr>
          <w:rFonts w:ascii="Times New Roman" w:hAnsi="Times New Roman"/>
          <w:sz w:val="28"/>
          <w:szCs w:val="28"/>
        </w:rPr>
        <w:t>утверждения в Министерство туризма Камчатского края</w:t>
      </w:r>
      <w:r w:rsidR="00CA0923" w:rsidRPr="001B4607">
        <w:rPr>
          <w:rFonts w:ascii="Times New Roman" w:hAnsi="Times New Roman"/>
          <w:sz w:val="28"/>
          <w:szCs w:val="28"/>
        </w:rPr>
        <w:t xml:space="preserve"> (далее – Министерство)</w:t>
      </w:r>
      <w:r w:rsidRPr="001B4607">
        <w:rPr>
          <w:rFonts w:ascii="Times New Roman" w:hAnsi="Times New Roman"/>
          <w:sz w:val="28"/>
          <w:szCs w:val="28"/>
        </w:rPr>
        <w:t>.</w:t>
      </w:r>
    </w:p>
    <w:p w14:paraId="44A88B58" w14:textId="77777777" w:rsidR="00CA0923" w:rsidRPr="001B4607" w:rsidRDefault="00CA0923" w:rsidP="001B4607">
      <w:pPr>
        <w:pStyle w:val="ConsPlusNormal"/>
        <w:ind w:firstLine="540"/>
        <w:contextualSpacing/>
        <w:jc w:val="both"/>
        <w:rPr>
          <w:sz w:val="28"/>
          <w:szCs w:val="28"/>
        </w:rPr>
      </w:pPr>
      <w:r w:rsidRPr="001B4607">
        <w:rPr>
          <w:sz w:val="28"/>
          <w:szCs w:val="28"/>
        </w:rPr>
        <w:t>Для осуществления всесторонней оценки знаний и умений соискателей, в том числе оценки владения иностранным языком (иностранными языками), Комиссия вправе привлекать экспертов в соответствующей области.</w:t>
      </w:r>
    </w:p>
    <w:p w14:paraId="5F2F94B2" w14:textId="77777777" w:rsidR="00874A06" w:rsidRPr="001B4607" w:rsidRDefault="00CA0923" w:rsidP="001B4607">
      <w:pPr>
        <w:pStyle w:val="ConsPlusNormal"/>
        <w:ind w:firstLine="540"/>
        <w:contextualSpacing/>
        <w:jc w:val="both"/>
        <w:rPr>
          <w:sz w:val="28"/>
          <w:szCs w:val="28"/>
        </w:rPr>
      </w:pPr>
      <w:r w:rsidRPr="001B4607">
        <w:rPr>
          <w:sz w:val="28"/>
          <w:szCs w:val="28"/>
        </w:rPr>
        <w:t>Для осуществления оценки знаний и умений глухих и слабослышащих соискателей Комиссия привлекает экспертов, владеющих жестовым языком, и (или) переводчиков жестового языка.</w:t>
      </w:r>
    </w:p>
    <w:p w14:paraId="5B9E00B4" w14:textId="292701E4" w:rsidR="00AD4E0C" w:rsidRPr="001B4607" w:rsidRDefault="00874A06" w:rsidP="001B4607">
      <w:pPr>
        <w:pStyle w:val="ConsPlusNormal"/>
        <w:ind w:firstLine="540"/>
        <w:contextualSpacing/>
        <w:jc w:val="both"/>
        <w:rPr>
          <w:sz w:val="28"/>
          <w:szCs w:val="28"/>
        </w:rPr>
      </w:pPr>
      <w:r w:rsidRPr="001B4607">
        <w:rPr>
          <w:sz w:val="28"/>
          <w:szCs w:val="28"/>
        </w:rPr>
        <w:t>Соискатели</w:t>
      </w:r>
      <w:r w:rsidR="00AD4E0C" w:rsidRPr="001B4607">
        <w:rPr>
          <w:sz w:val="28"/>
          <w:szCs w:val="28"/>
        </w:rPr>
        <w:t xml:space="preserve"> должны</w:t>
      </w:r>
      <w:r w:rsidR="00AD4E0C" w:rsidRPr="001B4607">
        <w:rPr>
          <w:sz w:val="28"/>
          <w:szCs w:val="28"/>
        </w:rPr>
        <w:t xml:space="preserve"> соответствовать требованиям, установленным Федеральным </w:t>
      </w:r>
      <w:hyperlink r:id="rId8" w:history="1">
        <w:r w:rsidR="00AD4E0C" w:rsidRPr="001B4607">
          <w:rPr>
            <w:sz w:val="28"/>
            <w:szCs w:val="28"/>
          </w:rPr>
          <w:t>законом</w:t>
        </w:r>
      </w:hyperlink>
      <w:r w:rsidR="00AD4E0C" w:rsidRPr="001B4607">
        <w:rPr>
          <w:sz w:val="28"/>
          <w:szCs w:val="28"/>
        </w:rPr>
        <w:t xml:space="preserve"> «</w:t>
      </w:r>
      <w:r w:rsidR="00AD4E0C" w:rsidRPr="001B4607">
        <w:rPr>
          <w:sz w:val="28"/>
          <w:szCs w:val="28"/>
        </w:rPr>
        <w:t>Об основах туристской деят</w:t>
      </w:r>
      <w:r w:rsidR="00AD4E0C" w:rsidRPr="001B4607">
        <w:rPr>
          <w:sz w:val="28"/>
          <w:szCs w:val="28"/>
        </w:rPr>
        <w:t>ельности в Российской Федерации»</w:t>
      </w:r>
      <w:r w:rsidR="00D43AC3" w:rsidRPr="001B4607">
        <w:rPr>
          <w:sz w:val="28"/>
          <w:szCs w:val="28"/>
        </w:rPr>
        <w:t>, а также</w:t>
      </w:r>
      <w:r w:rsidR="00AD4E0C" w:rsidRPr="001B4607">
        <w:rPr>
          <w:sz w:val="28"/>
          <w:szCs w:val="28"/>
        </w:rPr>
        <w:t xml:space="preserve"> специальным требованиям (критериям)</w:t>
      </w:r>
      <w:r w:rsidR="00AD4E0C" w:rsidRPr="001B4607">
        <w:rPr>
          <w:sz w:val="28"/>
          <w:szCs w:val="28"/>
        </w:rPr>
        <w:t>, указанным в пункте 4 Постановления Правительства РФ от 07.05.2022 № 833</w:t>
      </w:r>
      <w:r w:rsidR="00D43AC3" w:rsidRPr="001B4607">
        <w:rPr>
          <w:sz w:val="28"/>
          <w:szCs w:val="28"/>
        </w:rPr>
        <w:t>.</w:t>
      </w:r>
    </w:p>
    <w:p w14:paraId="2C32E214" w14:textId="7EDD2FFC" w:rsidR="006751A0" w:rsidRPr="001B4607" w:rsidRDefault="00C9641E" w:rsidP="001B4607">
      <w:pPr>
        <w:pStyle w:val="a5"/>
        <w:suppressAutoHyphens/>
        <w:spacing w:after="0" w:line="240" w:lineRule="auto"/>
        <w:ind w:left="0" w:firstLine="540"/>
        <w:jc w:val="both"/>
        <w:rPr>
          <w:rFonts w:ascii="Times New Roman" w:eastAsia="Times New Roman" w:hAnsi="Times New Roman"/>
          <w:sz w:val="28"/>
          <w:szCs w:val="28"/>
        </w:rPr>
      </w:pPr>
      <w:r w:rsidRPr="001B4607">
        <w:rPr>
          <w:rFonts w:ascii="Times New Roman" w:eastAsia="Times New Roman" w:hAnsi="Times New Roman"/>
          <w:color w:val="000000"/>
          <w:sz w:val="28"/>
          <w:szCs w:val="28"/>
        </w:rPr>
        <w:lastRenderedPageBreak/>
        <w:t>6</w:t>
      </w:r>
      <w:r w:rsidR="00662C63" w:rsidRPr="001B4607">
        <w:rPr>
          <w:rFonts w:ascii="Times New Roman" w:eastAsia="Times New Roman" w:hAnsi="Times New Roman"/>
          <w:color w:val="000000"/>
          <w:sz w:val="28"/>
          <w:szCs w:val="28"/>
        </w:rPr>
        <w:t>. С</w:t>
      </w:r>
      <w:r w:rsidR="003559DD" w:rsidRPr="001B4607">
        <w:rPr>
          <w:rFonts w:ascii="Times New Roman" w:eastAsia="Times New Roman" w:hAnsi="Times New Roman"/>
          <w:color w:val="000000"/>
          <w:sz w:val="28"/>
          <w:szCs w:val="28"/>
        </w:rPr>
        <w:t xml:space="preserve">остав Комиссии утверждается </w:t>
      </w:r>
      <w:r w:rsidR="003559DD" w:rsidRPr="001B4607">
        <w:rPr>
          <w:rFonts w:ascii="Times New Roman" w:eastAsia="Times New Roman" w:hAnsi="Times New Roman"/>
          <w:sz w:val="28"/>
          <w:szCs w:val="28"/>
        </w:rPr>
        <w:t>в</w:t>
      </w:r>
      <w:r w:rsidR="00612338" w:rsidRPr="001B4607">
        <w:rPr>
          <w:rFonts w:ascii="Times New Roman" w:eastAsia="Times New Roman" w:hAnsi="Times New Roman"/>
          <w:sz w:val="28"/>
          <w:szCs w:val="28"/>
        </w:rPr>
        <w:t xml:space="preserve"> соответствии с приложением № 2 к настоящему приказу.</w:t>
      </w:r>
      <w:r w:rsidR="006751A0" w:rsidRPr="001B4607">
        <w:rPr>
          <w:rFonts w:ascii="Times New Roman" w:eastAsia="Times New Roman" w:hAnsi="Times New Roman"/>
          <w:sz w:val="28"/>
          <w:szCs w:val="28"/>
        </w:rPr>
        <w:t xml:space="preserve"> </w:t>
      </w:r>
    </w:p>
    <w:p w14:paraId="29FF5610" w14:textId="3F0DDC54" w:rsidR="00C84780" w:rsidRPr="001B4607" w:rsidRDefault="00131882" w:rsidP="001B4607">
      <w:pPr>
        <w:pStyle w:val="a5"/>
        <w:suppressAutoHyphens/>
        <w:spacing w:after="0" w:line="240" w:lineRule="auto"/>
        <w:ind w:left="0" w:firstLine="540"/>
        <w:jc w:val="both"/>
        <w:rPr>
          <w:rFonts w:ascii="Times New Roman" w:eastAsia="Times New Roman" w:hAnsi="Times New Roman"/>
          <w:sz w:val="28"/>
          <w:szCs w:val="28"/>
        </w:rPr>
      </w:pPr>
      <w:r w:rsidRPr="001B4607">
        <w:rPr>
          <w:rFonts w:ascii="Times New Roman" w:eastAsia="Times New Roman" w:hAnsi="Times New Roman"/>
          <w:color w:val="000000"/>
          <w:sz w:val="28"/>
          <w:szCs w:val="28"/>
        </w:rPr>
        <w:t>7</w:t>
      </w:r>
      <w:r w:rsidR="00874A06" w:rsidRPr="001B4607">
        <w:rPr>
          <w:rFonts w:ascii="Times New Roman" w:eastAsia="Times New Roman" w:hAnsi="Times New Roman"/>
          <w:color w:val="000000"/>
          <w:sz w:val="28"/>
          <w:szCs w:val="28"/>
        </w:rPr>
        <w:t xml:space="preserve">. В состав Комиссии </w:t>
      </w:r>
      <w:r w:rsidR="00C84780" w:rsidRPr="001B4607">
        <w:rPr>
          <w:rFonts w:ascii="Times New Roman" w:eastAsia="Times New Roman" w:hAnsi="Times New Roman"/>
          <w:sz w:val="28"/>
          <w:szCs w:val="28"/>
        </w:rPr>
        <w:t>могут входить</w:t>
      </w:r>
      <w:r w:rsidRPr="001B4607">
        <w:rPr>
          <w:rFonts w:ascii="Times New Roman" w:eastAsia="Times New Roman" w:hAnsi="Times New Roman"/>
          <w:sz w:val="28"/>
          <w:szCs w:val="28"/>
        </w:rPr>
        <w:t xml:space="preserve"> представители</w:t>
      </w:r>
      <w:r w:rsidR="00C84780" w:rsidRPr="001B4607">
        <w:rPr>
          <w:rFonts w:ascii="Times New Roman" w:eastAsia="Times New Roman" w:hAnsi="Times New Roman"/>
          <w:sz w:val="28"/>
          <w:szCs w:val="28"/>
        </w:rPr>
        <w:t xml:space="preserve"> исполнительных органов государственной власти Камчатского края</w:t>
      </w:r>
      <w:r w:rsidR="00C84780" w:rsidRPr="001B4607">
        <w:rPr>
          <w:rFonts w:ascii="Times New Roman" w:eastAsia="Times New Roman" w:hAnsi="Times New Roman"/>
          <w:sz w:val="28"/>
          <w:szCs w:val="28"/>
        </w:rPr>
        <w:t xml:space="preserve">, </w:t>
      </w:r>
      <w:r w:rsidR="00C84780" w:rsidRPr="001B4607">
        <w:rPr>
          <w:rFonts w:ascii="Times New Roman" w:eastAsia="Times New Roman" w:hAnsi="Times New Roman"/>
          <w:sz w:val="28"/>
          <w:szCs w:val="28"/>
        </w:rPr>
        <w:t xml:space="preserve">представители организаций, представляющих профессиональные сообщества туроператоров, </w:t>
      </w:r>
      <w:proofErr w:type="spellStart"/>
      <w:r w:rsidR="00C84780" w:rsidRPr="001B4607">
        <w:rPr>
          <w:rFonts w:ascii="Times New Roman" w:eastAsia="Times New Roman" w:hAnsi="Times New Roman"/>
          <w:sz w:val="28"/>
          <w:szCs w:val="28"/>
        </w:rPr>
        <w:t>турагентов</w:t>
      </w:r>
      <w:proofErr w:type="spellEnd"/>
      <w:r w:rsidR="00C84780" w:rsidRPr="001B4607">
        <w:rPr>
          <w:rFonts w:ascii="Times New Roman" w:eastAsia="Times New Roman" w:hAnsi="Times New Roman"/>
          <w:sz w:val="28"/>
          <w:szCs w:val="28"/>
        </w:rPr>
        <w:t>,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w:t>
      </w:r>
      <w:r w:rsidR="00C84780" w:rsidRPr="001B4607">
        <w:rPr>
          <w:rFonts w:ascii="Times New Roman" w:eastAsia="Times New Roman" w:hAnsi="Times New Roman"/>
          <w:sz w:val="28"/>
          <w:szCs w:val="28"/>
        </w:rPr>
        <w:t>изаций, входящих в их структуру. Камчатского края.</w:t>
      </w:r>
    </w:p>
    <w:p w14:paraId="49371982" w14:textId="18186555" w:rsidR="00874A06" w:rsidRPr="001B4607" w:rsidRDefault="00131882" w:rsidP="001B4607">
      <w:pPr>
        <w:pStyle w:val="a5"/>
        <w:suppressAutoHyphens/>
        <w:spacing w:after="0" w:line="240" w:lineRule="auto"/>
        <w:ind w:left="0" w:firstLine="540"/>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8</w:t>
      </w:r>
      <w:r w:rsidR="00874A06" w:rsidRPr="001B4607">
        <w:rPr>
          <w:rFonts w:ascii="Times New Roman" w:eastAsia="Times New Roman" w:hAnsi="Times New Roman"/>
          <w:color w:val="000000"/>
          <w:sz w:val="28"/>
          <w:szCs w:val="28"/>
        </w:rPr>
        <w:t xml:space="preserve">. Комиссия состоит из председателя Комиссии, заместителя председателя Комиссии, секретаря Комиссии и иных членов Комиссии. </w:t>
      </w:r>
    </w:p>
    <w:p w14:paraId="3F5298E0" w14:textId="2396FBBE" w:rsidR="006751A0" w:rsidRPr="001B4607" w:rsidRDefault="00874A06" w:rsidP="001B4607">
      <w:pPr>
        <w:pStyle w:val="a5"/>
        <w:suppressAutoHyphens/>
        <w:spacing w:after="0" w:line="240" w:lineRule="auto"/>
        <w:ind w:left="0" w:firstLine="709"/>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 xml:space="preserve">Комиссия осуществляет свою деятельность в форме заседаний. </w:t>
      </w:r>
      <w:r w:rsidR="00C84780" w:rsidRPr="001B4607">
        <w:rPr>
          <w:rFonts w:ascii="Times New Roman" w:eastAsia="Times New Roman" w:hAnsi="Times New Roman"/>
          <w:color w:val="000000"/>
          <w:sz w:val="28"/>
          <w:szCs w:val="28"/>
        </w:rPr>
        <w:t xml:space="preserve"> </w:t>
      </w:r>
      <w:r w:rsidR="006751A0" w:rsidRPr="001B4607">
        <w:rPr>
          <w:rFonts w:ascii="Times New Roman" w:eastAsia="Times New Roman" w:hAnsi="Times New Roman"/>
          <w:color w:val="000000"/>
          <w:sz w:val="28"/>
          <w:szCs w:val="28"/>
        </w:rPr>
        <w:t>Кворум для прове</w:t>
      </w:r>
      <w:r w:rsidR="00C84780" w:rsidRPr="001B4607">
        <w:rPr>
          <w:rFonts w:ascii="Times New Roman" w:eastAsia="Times New Roman" w:hAnsi="Times New Roman"/>
          <w:color w:val="000000"/>
          <w:sz w:val="28"/>
          <w:szCs w:val="28"/>
        </w:rPr>
        <w:t>дения заседания К</w:t>
      </w:r>
      <w:r w:rsidR="006751A0" w:rsidRPr="001B4607">
        <w:rPr>
          <w:rFonts w:ascii="Times New Roman" w:eastAsia="Times New Roman" w:hAnsi="Times New Roman"/>
          <w:color w:val="000000"/>
          <w:sz w:val="28"/>
          <w:szCs w:val="28"/>
        </w:rPr>
        <w:t>омисс</w:t>
      </w:r>
      <w:r w:rsidR="00C84780" w:rsidRPr="001B4607">
        <w:rPr>
          <w:rFonts w:ascii="Times New Roman" w:eastAsia="Times New Roman" w:hAnsi="Times New Roman"/>
          <w:color w:val="000000"/>
          <w:sz w:val="28"/>
          <w:szCs w:val="28"/>
        </w:rPr>
        <w:t>ии составляет</w:t>
      </w:r>
      <w:r w:rsidR="006751A0" w:rsidRPr="001B4607">
        <w:rPr>
          <w:rFonts w:ascii="Times New Roman" w:eastAsia="Times New Roman" w:hAnsi="Times New Roman"/>
          <w:color w:val="000000"/>
          <w:sz w:val="28"/>
          <w:szCs w:val="28"/>
        </w:rPr>
        <w:t xml:space="preserve"> не менее половины от общего числа ее членов.</w:t>
      </w:r>
    </w:p>
    <w:p w14:paraId="04EC7800" w14:textId="77777777" w:rsidR="00131882" w:rsidRPr="001B4607" w:rsidRDefault="006751A0" w:rsidP="001B4607">
      <w:pPr>
        <w:ind w:firstLine="709"/>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Решение об аттестации экскурсовода (гида) или гида-переводч</w:t>
      </w:r>
      <w:r w:rsidR="00C84780" w:rsidRPr="001B4607">
        <w:rPr>
          <w:rFonts w:ascii="Times New Roman" w:eastAsia="Times New Roman" w:hAnsi="Times New Roman"/>
          <w:color w:val="000000"/>
          <w:sz w:val="28"/>
          <w:szCs w:val="28"/>
        </w:rPr>
        <w:t>ика принимается К</w:t>
      </w:r>
      <w:r w:rsidRPr="001B4607">
        <w:rPr>
          <w:rFonts w:ascii="Times New Roman" w:eastAsia="Times New Roman" w:hAnsi="Times New Roman"/>
          <w:color w:val="000000"/>
          <w:sz w:val="28"/>
          <w:szCs w:val="28"/>
        </w:rPr>
        <w:t xml:space="preserve">омиссией большинством голосов от числа членов комиссии, присутствующих на ее заседании. </w:t>
      </w:r>
      <w:r w:rsidR="00C84780" w:rsidRPr="001B4607">
        <w:rPr>
          <w:rFonts w:ascii="Times New Roman" w:eastAsia="Times New Roman" w:hAnsi="Times New Roman"/>
          <w:color w:val="000000"/>
          <w:sz w:val="28"/>
          <w:szCs w:val="28"/>
        </w:rPr>
        <w:t xml:space="preserve"> </w:t>
      </w:r>
      <w:r w:rsidRPr="001B4607">
        <w:rPr>
          <w:rFonts w:ascii="Times New Roman" w:eastAsia="Times New Roman" w:hAnsi="Times New Roman"/>
          <w:color w:val="000000"/>
          <w:sz w:val="28"/>
          <w:szCs w:val="28"/>
        </w:rPr>
        <w:t>При равенстве числа голосов чле</w:t>
      </w:r>
      <w:r w:rsidR="00C84780" w:rsidRPr="001B4607">
        <w:rPr>
          <w:rFonts w:ascii="Times New Roman" w:eastAsia="Times New Roman" w:hAnsi="Times New Roman"/>
          <w:color w:val="000000"/>
          <w:sz w:val="28"/>
          <w:szCs w:val="28"/>
        </w:rPr>
        <w:t xml:space="preserve">нов комиссии голос председателя </w:t>
      </w:r>
      <w:r w:rsidR="00131882" w:rsidRPr="001B4607">
        <w:rPr>
          <w:rFonts w:ascii="Times New Roman" w:eastAsia="Times New Roman" w:hAnsi="Times New Roman"/>
          <w:color w:val="000000"/>
          <w:sz w:val="28"/>
          <w:szCs w:val="28"/>
        </w:rPr>
        <w:t>комиссии является решающим.</w:t>
      </w:r>
    </w:p>
    <w:p w14:paraId="6F6F0BAF" w14:textId="77777777" w:rsidR="008B4FE2" w:rsidRPr="001B4607" w:rsidRDefault="00131882" w:rsidP="001B4607">
      <w:pPr>
        <w:ind w:firstLine="709"/>
        <w:contextualSpacing/>
        <w:jc w:val="both"/>
        <w:rPr>
          <w:rFonts w:ascii="Times New Roman" w:eastAsia="Times New Roman" w:hAnsi="Times New Roman"/>
          <w:sz w:val="28"/>
          <w:szCs w:val="28"/>
        </w:rPr>
      </w:pPr>
      <w:r w:rsidRPr="001B4607">
        <w:rPr>
          <w:rFonts w:ascii="Times New Roman" w:eastAsia="Times New Roman" w:hAnsi="Times New Roman"/>
          <w:sz w:val="28"/>
          <w:szCs w:val="28"/>
        </w:rPr>
        <w:t>Заседания Комиссии проводятся не реже одного раза в квартал. В случае необходимости могут проводиться внеочередные заседания Комиссии.</w:t>
      </w:r>
    </w:p>
    <w:p w14:paraId="346D8862" w14:textId="77777777" w:rsidR="008B4FE2" w:rsidRPr="001B4607" w:rsidRDefault="00874A06" w:rsidP="001B4607">
      <w:pPr>
        <w:ind w:firstLine="709"/>
        <w:contextualSpacing/>
        <w:jc w:val="both"/>
        <w:rPr>
          <w:rFonts w:ascii="Times New Roman" w:eastAsia="Times New Roman" w:hAnsi="Times New Roman"/>
          <w:sz w:val="28"/>
          <w:szCs w:val="28"/>
        </w:rPr>
      </w:pPr>
      <w:r w:rsidRPr="001B4607">
        <w:rPr>
          <w:rFonts w:ascii="Times New Roman" w:eastAsia="Times New Roman" w:hAnsi="Times New Roman"/>
          <w:sz w:val="28"/>
          <w:szCs w:val="28"/>
        </w:rPr>
        <w:t xml:space="preserve">9. Председателем Комиссии является Министр туризма Камчатского края или по его решению Заместитель Министра - начальник отдела </w:t>
      </w:r>
      <w:r w:rsidRPr="001B4607">
        <w:rPr>
          <w:rFonts w:ascii="Times New Roman" w:hAnsi="Times New Roman"/>
          <w:sz w:val="28"/>
          <w:szCs w:val="28"/>
          <w:lang w:eastAsia="ru-RU"/>
        </w:rPr>
        <w:t>программ, мониторинга и анализа туристической деятельности</w:t>
      </w:r>
      <w:r w:rsidRPr="001B4607">
        <w:rPr>
          <w:rFonts w:ascii="Times New Roman" w:eastAsia="Times New Roman" w:hAnsi="Times New Roman"/>
          <w:sz w:val="28"/>
          <w:szCs w:val="28"/>
        </w:rPr>
        <w:t xml:space="preserve">. </w:t>
      </w:r>
    </w:p>
    <w:p w14:paraId="0A10CDF3" w14:textId="77777777" w:rsidR="001B4607" w:rsidRPr="001B4607" w:rsidRDefault="00874A06" w:rsidP="001B4607">
      <w:pPr>
        <w:ind w:firstLine="709"/>
        <w:contextualSpacing/>
        <w:jc w:val="both"/>
        <w:rPr>
          <w:rFonts w:ascii="Times New Roman" w:eastAsia="Times New Roman" w:hAnsi="Times New Roman"/>
          <w:sz w:val="28"/>
          <w:szCs w:val="28"/>
        </w:rPr>
      </w:pPr>
      <w:r w:rsidRPr="001B4607">
        <w:rPr>
          <w:rFonts w:ascii="Times New Roman" w:eastAsia="Times New Roman" w:hAnsi="Times New Roman"/>
          <w:sz w:val="28"/>
          <w:szCs w:val="28"/>
        </w:rPr>
        <w:t xml:space="preserve">10. Председатель Комиссии: </w:t>
      </w:r>
    </w:p>
    <w:p w14:paraId="4221FA04" w14:textId="77777777" w:rsidR="001B4607" w:rsidRPr="001B4607" w:rsidRDefault="00874A06" w:rsidP="001B4607">
      <w:pPr>
        <w:ind w:firstLine="709"/>
        <w:contextualSpacing/>
        <w:jc w:val="both"/>
        <w:rPr>
          <w:rFonts w:ascii="Times New Roman" w:eastAsia="Times New Roman" w:hAnsi="Times New Roman"/>
          <w:sz w:val="28"/>
          <w:szCs w:val="28"/>
        </w:rPr>
      </w:pPr>
      <w:r w:rsidRPr="001B4607">
        <w:rPr>
          <w:rFonts w:ascii="Times New Roman" w:eastAsia="Times New Roman" w:hAnsi="Times New Roman"/>
          <w:sz w:val="28"/>
          <w:szCs w:val="28"/>
        </w:rPr>
        <w:t>1) принимает решение о дате, времени и месте проведения заседания Комиссии;</w:t>
      </w:r>
    </w:p>
    <w:p w14:paraId="484C27B1" w14:textId="77777777" w:rsidR="001B4607" w:rsidRPr="001B4607" w:rsidRDefault="00874A06" w:rsidP="001B4607">
      <w:pPr>
        <w:ind w:firstLine="709"/>
        <w:contextualSpacing/>
        <w:jc w:val="both"/>
        <w:rPr>
          <w:rFonts w:ascii="Times New Roman" w:eastAsia="Times New Roman" w:hAnsi="Times New Roman"/>
          <w:sz w:val="28"/>
          <w:szCs w:val="28"/>
        </w:rPr>
      </w:pPr>
      <w:r w:rsidRPr="001B4607">
        <w:rPr>
          <w:rFonts w:ascii="Times New Roman" w:eastAsia="Times New Roman" w:hAnsi="Times New Roman"/>
          <w:sz w:val="28"/>
          <w:szCs w:val="28"/>
        </w:rPr>
        <w:t xml:space="preserve">2) председательствует на заседаниях Комиссии; </w:t>
      </w:r>
    </w:p>
    <w:p w14:paraId="7883D357" w14:textId="093E7516" w:rsidR="001B4607" w:rsidRDefault="00874A06" w:rsidP="001B4607">
      <w:pPr>
        <w:ind w:firstLine="709"/>
        <w:contextualSpacing/>
        <w:jc w:val="both"/>
        <w:rPr>
          <w:rFonts w:ascii="Times New Roman" w:eastAsia="Times New Roman" w:hAnsi="Times New Roman"/>
          <w:color w:val="000000"/>
          <w:sz w:val="28"/>
          <w:szCs w:val="28"/>
        </w:rPr>
      </w:pPr>
      <w:r w:rsidRPr="001B4607">
        <w:rPr>
          <w:rFonts w:ascii="Times New Roman" w:eastAsia="Times New Roman" w:hAnsi="Times New Roman"/>
          <w:sz w:val="28"/>
          <w:szCs w:val="28"/>
        </w:rPr>
        <w:t>3) организует работу Ком</w:t>
      </w:r>
      <w:r w:rsidRPr="001B4607">
        <w:rPr>
          <w:rFonts w:ascii="Times New Roman" w:eastAsia="Times New Roman" w:hAnsi="Times New Roman"/>
          <w:color w:val="000000"/>
          <w:sz w:val="28"/>
          <w:szCs w:val="28"/>
        </w:rPr>
        <w:t xml:space="preserve">иссии и осуществляет ее общее руководство. </w:t>
      </w:r>
    </w:p>
    <w:p w14:paraId="6ECFF64C" w14:textId="77777777" w:rsidR="001B4607" w:rsidRDefault="001B4607" w:rsidP="001B4607">
      <w:pPr>
        <w:ind w:firstLine="708"/>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r w:rsidR="00874A06" w:rsidRPr="001B4607">
        <w:rPr>
          <w:rFonts w:ascii="Times New Roman" w:eastAsia="Times New Roman" w:hAnsi="Times New Roman"/>
          <w:color w:val="000000"/>
          <w:sz w:val="28"/>
          <w:szCs w:val="28"/>
        </w:rPr>
        <w:t xml:space="preserve">Заместитель председателя Комиссии выполняет поручения председателя Комиссии, а в случае отсутствия председателя Комиссии осуществляет его полномочия. </w:t>
      </w:r>
    </w:p>
    <w:p w14:paraId="2329CE02" w14:textId="77777777" w:rsidR="00BD6C35" w:rsidRDefault="00874A06" w:rsidP="00BD6C35">
      <w:pPr>
        <w:ind w:firstLine="70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12. Члены Комиссии принимают персонально</w:t>
      </w:r>
      <w:r w:rsidR="00BD6C35">
        <w:rPr>
          <w:rFonts w:ascii="Times New Roman" w:eastAsia="Times New Roman" w:hAnsi="Times New Roman"/>
          <w:color w:val="000000"/>
          <w:sz w:val="28"/>
          <w:szCs w:val="28"/>
        </w:rPr>
        <w:t>е участие в заседании Комиссии.</w:t>
      </w:r>
    </w:p>
    <w:p w14:paraId="56A20846" w14:textId="77777777" w:rsidR="00BD6C35" w:rsidRDefault="00BD6C35" w:rsidP="00BD6C35">
      <w:pPr>
        <w:ind w:firstLine="708"/>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Секретарь Комиссии:</w:t>
      </w:r>
    </w:p>
    <w:p w14:paraId="53EBD16C" w14:textId="77777777" w:rsidR="00BD6C35" w:rsidRDefault="00874A06" w:rsidP="00BD6C35">
      <w:pPr>
        <w:ind w:firstLine="70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1) уведомляет членов Комиссии о дате, месте и времени</w:t>
      </w:r>
      <w:r w:rsidR="00BD6C35">
        <w:rPr>
          <w:rFonts w:ascii="Times New Roman" w:eastAsia="Times New Roman" w:hAnsi="Times New Roman"/>
          <w:color w:val="000000"/>
          <w:sz w:val="28"/>
          <w:szCs w:val="28"/>
        </w:rPr>
        <w:t xml:space="preserve"> проведения заседания Комиссии;</w:t>
      </w:r>
    </w:p>
    <w:p w14:paraId="20C81D5E" w14:textId="18CDFF11" w:rsidR="00874A06" w:rsidRPr="001B4607" w:rsidRDefault="00874A06" w:rsidP="00BD6C35">
      <w:pPr>
        <w:ind w:firstLine="708"/>
        <w:contextualSpacing/>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 xml:space="preserve">2) обеспечивает ознакомление членов Комиссии с материалами, представляемыми для обсуждения на заседаниях Комиссии; </w:t>
      </w:r>
    </w:p>
    <w:p w14:paraId="381B6043" w14:textId="638436A8" w:rsidR="00874A06" w:rsidRPr="001B4607" w:rsidRDefault="00874A06" w:rsidP="001B4607">
      <w:pPr>
        <w:pStyle w:val="a5"/>
        <w:suppressAutoHyphens/>
        <w:spacing w:after="0" w:line="240" w:lineRule="auto"/>
        <w:ind w:left="0" w:firstLine="709"/>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lastRenderedPageBreak/>
        <w:t>3) подготавливает проект протокола о результатах проведения аттестации (далее – Протокол) и</w:t>
      </w:r>
      <w:r w:rsidR="00131882" w:rsidRPr="001B4607">
        <w:rPr>
          <w:rFonts w:ascii="Times New Roman" w:eastAsia="Times New Roman" w:hAnsi="Times New Roman"/>
          <w:color w:val="000000"/>
          <w:sz w:val="28"/>
          <w:szCs w:val="28"/>
        </w:rPr>
        <w:t xml:space="preserve"> представляет его </w:t>
      </w:r>
      <w:r w:rsidRPr="001B4607">
        <w:rPr>
          <w:rFonts w:ascii="Times New Roman" w:eastAsia="Times New Roman" w:hAnsi="Times New Roman"/>
          <w:color w:val="000000"/>
          <w:sz w:val="28"/>
          <w:szCs w:val="28"/>
        </w:rPr>
        <w:t xml:space="preserve">членам Комиссии; </w:t>
      </w:r>
    </w:p>
    <w:p w14:paraId="0D48BE43" w14:textId="5FEA92E1" w:rsidR="00874A06" w:rsidRPr="001B4607" w:rsidRDefault="00874A06" w:rsidP="001B4607">
      <w:pPr>
        <w:pStyle w:val="a5"/>
        <w:suppressAutoHyphens/>
        <w:spacing w:after="0" w:line="240" w:lineRule="auto"/>
        <w:ind w:left="0" w:firstLine="709"/>
        <w:jc w:val="both"/>
        <w:rPr>
          <w:rFonts w:ascii="Times New Roman" w:eastAsia="Times New Roman" w:hAnsi="Times New Roman"/>
          <w:color w:val="FF0000"/>
          <w:sz w:val="28"/>
          <w:szCs w:val="28"/>
        </w:rPr>
      </w:pPr>
      <w:r w:rsidRPr="001B4607">
        <w:rPr>
          <w:rFonts w:ascii="Times New Roman" w:eastAsia="Times New Roman" w:hAnsi="Times New Roman"/>
          <w:color w:val="000000"/>
          <w:sz w:val="28"/>
          <w:szCs w:val="28"/>
        </w:rPr>
        <w:t xml:space="preserve">4) передает протокол </w:t>
      </w:r>
      <w:r w:rsidR="00C84780" w:rsidRPr="00DA7DA4">
        <w:rPr>
          <w:rFonts w:ascii="Times New Roman" w:eastAsia="Times New Roman" w:hAnsi="Times New Roman"/>
          <w:sz w:val="28"/>
          <w:szCs w:val="28"/>
        </w:rPr>
        <w:t>об итогах аттестации</w:t>
      </w:r>
      <w:r w:rsidRPr="00DA7DA4">
        <w:rPr>
          <w:rFonts w:ascii="Times New Roman" w:eastAsia="Times New Roman" w:hAnsi="Times New Roman"/>
          <w:sz w:val="28"/>
          <w:szCs w:val="28"/>
        </w:rPr>
        <w:t xml:space="preserve"> </w:t>
      </w:r>
      <w:r w:rsidR="00D65437" w:rsidRPr="00DA7DA4">
        <w:rPr>
          <w:rFonts w:ascii="Times New Roman" w:eastAsia="Times New Roman" w:hAnsi="Times New Roman"/>
          <w:sz w:val="28"/>
          <w:szCs w:val="28"/>
        </w:rPr>
        <w:t xml:space="preserve">для размещения </w:t>
      </w:r>
      <w:r w:rsidRPr="00DA7DA4">
        <w:rPr>
          <w:rFonts w:ascii="Times New Roman" w:eastAsia="Times New Roman" w:hAnsi="Times New Roman"/>
          <w:sz w:val="28"/>
          <w:szCs w:val="28"/>
        </w:rPr>
        <w:t>на официальном сайте Министерства в телекоммуникационной сети «Инте</w:t>
      </w:r>
      <w:r w:rsidR="00DA7DA4">
        <w:rPr>
          <w:rFonts w:ascii="Times New Roman" w:eastAsia="Times New Roman" w:hAnsi="Times New Roman"/>
          <w:sz w:val="28"/>
          <w:szCs w:val="28"/>
        </w:rPr>
        <w:t>рнет» и уведомления соискателей</w:t>
      </w:r>
      <w:r w:rsidRPr="00DA7DA4">
        <w:rPr>
          <w:rFonts w:ascii="Times New Roman" w:eastAsia="Times New Roman" w:hAnsi="Times New Roman"/>
          <w:sz w:val="28"/>
          <w:szCs w:val="28"/>
        </w:rPr>
        <w:t xml:space="preserve">. </w:t>
      </w:r>
    </w:p>
    <w:p w14:paraId="3C48BF52" w14:textId="05EE3AFE" w:rsidR="006751A0" w:rsidRPr="001B4607" w:rsidRDefault="008B4FE2" w:rsidP="001B4607">
      <w:pPr>
        <w:pStyle w:val="a5"/>
        <w:suppressAutoHyphens/>
        <w:spacing w:after="0" w:line="240" w:lineRule="auto"/>
        <w:ind w:left="0" w:firstLine="540"/>
        <w:jc w:val="both"/>
        <w:rPr>
          <w:rFonts w:ascii="Times New Roman" w:eastAsia="Times New Roman" w:hAnsi="Times New Roman"/>
          <w:sz w:val="28"/>
          <w:szCs w:val="28"/>
        </w:rPr>
      </w:pPr>
      <w:r w:rsidRPr="001B4607">
        <w:rPr>
          <w:rFonts w:ascii="Times New Roman" w:eastAsia="Times New Roman" w:hAnsi="Times New Roman"/>
          <w:sz w:val="28"/>
          <w:szCs w:val="28"/>
        </w:rPr>
        <w:t xml:space="preserve">14. </w:t>
      </w:r>
      <w:r w:rsidR="006751A0" w:rsidRPr="001B4607">
        <w:rPr>
          <w:rFonts w:ascii="Times New Roman" w:eastAsia="Times New Roman" w:hAnsi="Times New Roman"/>
          <w:sz w:val="28"/>
          <w:szCs w:val="28"/>
        </w:rPr>
        <w:t>Для проведения аттестации экскурсовода (гида), гида-переводчика, предполагающих оказывать услуги на национальных туристских маршрутах и (или) туристских маршрутах, проходящих по территориям двух и более субъектов Российской Фед</w:t>
      </w:r>
      <w:r w:rsidR="006751A0" w:rsidRPr="001B4607">
        <w:rPr>
          <w:rFonts w:ascii="Times New Roman" w:eastAsia="Times New Roman" w:hAnsi="Times New Roman"/>
          <w:sz w:val="28"/>
          <w:szCs w:val="28"/>
        </w:rPr>
        <w:t>ерации, К</w:t>
      </w:r>
      <w:r w:rsidR="006751A0" w:rsidRPr="001B4607">
        <w:rPr>
          <w:rFonts w:ascii="Times New Roman" w:eastAsia="Times New Roman" w:hAnsi="Times New Roman"/>
          <w:sz w:val="28"/>
          <w:szCs w:val="28"/>
        </w:rPr>
        <w:t xml:space="preserve">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 </w:t>
      </w:r>
    </w:p>
    <w:p w14:paraId="6F8C8CF6" w14:textId="1C547A57" w:rsidR="006751A0" w:rsidRPr="001B4607" w:rsidRDefault="006751A0" w:rsidP="001B4607">
      <w:pPr>
        <w:pStyle w:val="a5"/>
        <w:suppressAutoHyphens/>
        <w:spacing w:after="0" w:line="240" w:lineRule="auto"/>
        <w:ind w:left="0" w:firstLine="540"/>
        <w:jc w:val="both"/>
        <w:rPr>
          <w:rFonts w:ascii="Times New Roman" w:eastAsia="Times New Roman" w:hAnsi="Times New Roman"/>
          <w:sz w:val="28"/>
          <w:szCs w:val="28"/>
        </w:rPr>
      </w:pPr>
      <w:r w:rsidRPr="001B4607">
        <w:rPr>
          <w:rFonts w:ascii="Times New Roman" w:eastAsia="Times New Roman" w:hAnsi="Times New Roman"/>
          <w:sz w:val="28"/>
          <w:szCs w:val="28"/>
        </w:rPr>
        <w:t>Привлече</w:t>
      </w:r>
      <w:r w:rsidR="00131882" w:rsidRPr="001B4607">
        <w:rPr>
          <w:rFonts w:ascii="Times New Roman" w:eastAsia="Times New Roman" w:hAnsi="Times New Roman"/>
          <w:sz w:val="28"/>
          <w:szCs w:val="28"/>
        </w:rPr>
        <w:t>нные члены К</w:t>
      </w:r>
      <w:r w:rsidRPr="001B4607">
        <w:rPr>
          <w:rFonts w:ascii="Times New Roman" w:eastAsia="Times New Roman" w:hAnsi="Times New Roman"/>
          <w:sz w:val="28"/>
          <w:szCs w:val="28"/>
        </w:rPr>
        <w:t>омиссии из субъектов Российской Федерации принимают участие в принятии решения об аттестации экскурсовода (гида), гида-переводчика.</w:t>
      </w:r>
    </w:p>
    <w:p w14:paraId="55F8804F" w14:textId="0C75595E" w:rsidR="00662C63" w:rsidRPr="001B4607" w:rsidRDefault="00662C63" w:rsidP="001B4607">
      <w:pPr>
        <w:pStyle w:val="a5"/>
        <w:suppressAutoHyphens/>
        <w:spacing w:after="0" w:line="240" w:lineRule="auto"/>
        <w:ind w:left="0" w:firstLine="709"/>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1</w:t>
      </w:r>
      <w:r w:rsidR="002E5AB0" w:rsidRPr="001B4607">
        <w:rPr>
          <w:rFonts w:ascii="Times New Roman" w:eastAsia="Times New Roman" w:hAnsi="Times New Roman"/>
          <w:color w:val="000000"/>
          <w:sz w:val="28"/>
          <w:szCs w:val="28"/>
        </w:rPr>
        <w:t xml:space="preserve">5. Для прохождения аттестации соискатель представляет в Министерство заявление с приложением документов, указанных в </w:t>
      </w:r>
      <w:hyperlink w:anchor="Par67" w:tooltip="13. К заявлению прилагаются следующие документы:" w:history="1">
        <w:r w:rsidR="002E5AB0" w:rsidRPr="001B4607">
          <w:rPr>
            <w:rStyle w:val="a9"/>
            <w:rFonts w:ascii="Times New Roman" w:eastAsia="Times New Roman" w:hAnsi="Times New Roman"/>
            <w:color w:val="auto"/>
            <w:sz w:val="28"/>
            <w:szCs w:val="28"/>
            <w:u w:val="none"/>
          </w:rPr>
          <w:t>пункте 13</w:t>
        </w:r>
      </w:hyperlink>
      <w:r w:rsidR="002E5AB0" w:rsidRPr="001B4607">
        <w:rPr>
          <w:rFonts w:ascii="Times New Roman" w:eastAsia="Times New Roman" w:hAnsi="Times New Roman"/>
          <w:color w:val="000000"/>
          <w:sz w:val="28"/>
          <w:szCs w:val="28"/>
        </w:rPr>
        <w:t xml:space="preserve"> </w:t>
      </w:r>
      <w:r w:rsidR="001C13F9" w:rsidRPr="001B4607">
        <w:rPr>
          <w:rFonts w:ascii="Times New Roman" w:eastAsia="Times New Roman" w:hAnsi="Times New Roman"/>
          <w:color w:val="000000"/>
          <w:sz w:val="28"/>
          <w:szCs w:val="28"/>
        </w:rPr>
        <w:t>Постановления</w:t>
      </w:r>
      <w:r w:rsidR="00524028">
        <w:rPr>
          <w:rFonts w:ascii="Times New Roman" w:eastAsia="Times New Roman" w:hAnsi="Times New Roman"/>
          <w:color w:val="000000"/>
          <w:sz w:val="28"/>
          <w:szCs w:val="28"/>
        </w:rPr>
        <w:t xml:space="preserve"> П</w:t>
      </w:r>
      <w:r w:rsidR="001C13F9" w:rsidRPr="001B4607">
        <w:rPr>
          <w:rFonts w:ascii="Times New Roman" w:eastAsia="Times New Roman" w:hAnsi="Times New Roman"/>
          <w:color w:val="000000"/>
          <w:sz w:val="28"/>
          <w:szCs w:val="28"/>
        </w:rPr>
        <w:t>равительства РФ от 07.05.2022 № 833</w:t>
      </w:r>
      <w:r w:rsidR="002E5AB0" w:rsidRPr="001B4607">
        <w:rPr>
          <w:rFonts w:ascii="Times New Roman" w:eastAsia="Times New Roman" w:hAnsi="Times New Roman"/>
          <w:color w:val="000000"/>
          <w:sz w:val="28"/>
          <w:szCs w:val="28"/>
        </w:rPr>
        <w:t xml:space="preserve"> (далее - заявление).</w:t>
      </w:r>
    </w:p>
    <w:p w14:paraId="35BBCEA7" w14:textId="41CB3FB6" w:rsidR="00662C63" w:rsidRPr="001B4607" w:rsidRDefault="002E5AB0" w:rsidP="001B4607">
      <w:pPr>
        <w:pStyle w:val="a5"/>
        <w:suppressAutoHyphens/>
        <w:spacing w:after="0" w:line="240" w:lineRule="auto"/>
        <w:ind w:left="0" w:firstLine="709"/>
        <w:jc w:val="both"/>
        <w:rPr>
          <w:rFonts w:ascii="Times New Roman" w:eastAsia="Times New Roman" w:hAnsi="Times New Roman"/>
          <w:color w:val="000000"/>
          <w:sz w:val="28"/>
          <w:szCs w:val="28"/>
        </w:rPr>
      </w:pPr>
      <w:r w:rsidRPr="001B4607">
        <w:rPr>
          <w:rFonts w:ascii="Times New Roman" w:eastAsia="Times New Roman" w:hAnsi="Times New Roman"/>
          <w:color w:val="000000"/>
          <w:sz w:val="28"/>
          <w:szCs w:val="28"/>
        </w:rPr>
        <w:t>Соискатели</w:t>
      </w:r>
      <w:r w:rsidR="00662C63" w:rsidRPr="001B4607">
        <w:rPr>
          <w:rFonts w:ascii="Times New Roman" w:eastAsia="Times New Roman" w:hAnsi="Times New Roman"/>
          <w:color w:val="000000"/>
          <w:sz w:val="28"/>
          <w:szCs w:val="28"/>
        </w:rPr>
        <w:t xml:space="preserve"> могут подать заявление по адресу: 683017, г. Петропавловск-Камчатский, Северо-Восточное шоссе, д. 27,</w:t>
      </w:r>
      <w:r w:rsidRPr="001B4607">
        <w:rPr>
          <w:rFonts w:ascii="Times New Roman" w:eastAsia="Times New Roman" w:hAnsi="Times New Roman"/>
          <w:color w:val="000000"/>
          <w:sz w:val="28"/>
          <w:szCs w:val="28"/>
        </w:rPr>
        <w:t xml:space="preserve"> а также посредством электронной почты</w:t>
      </w:r>
      <w:r w:rsidR="00662C63" w:rsidRPr="001B4607">
        <w:rPr>
          <w:rFonts w:ascii="Times New Roman" w:eastAsia="Times New Roman" w:hAnsi="Times New Roman"/>
          <w:color w:val="000000"/>
          <w:sz w:val="28"/>
          <w:szCs w:val="28"/>
        </w:rPr>
        <w:t xml:space="preserve">: </w:t>
      </w:r>
      <w:hyperlink r:id="rId9" w:history="1">
        <w:r w:rsidR="00A82DDA" w:rsidRPr="001B4607">
          <w:rPr>
            <w:rFonts w:ascii="Times New Roman" w:eastAsia="Times New Roman" w:hAnsi="Times New Roman"/>
            <w:color w:val="000000"/>
            <w:sz w:val="28"/>
            <w:szCs w:val="28"/>
          </w:rPr>
          <w:t>travel@kamgov.ru</w:t>
        </w:r>
      </w:hyperlink>
      <w:r w:rsidRPr="001B4607">
        <w:rPr>
          <w:rFonts w:ascii="Times New Roman" w:eastAsia="Times New Roman" w:hAnsi="Times New Roman"/>
          <w:color w:val="000000"/>
          <w:sz w:val="28"/>
          <w:szCs w:val="28"/>
        </w:rPr>
        <w:t>.</w:t>
      </w:r>
    </w:p>
    <w:p w14:paraId="4F3AE6C5" w14:textId="77777777" w:rsidR="001B4607" w:rsidRDefault="00CF286E" w:rsidP="001B4607">
      <w:pPr>
        <w:pStyle w:val="a5"/>
        <w:suppressAutoHyphens/>
        <w:spacing w:after="0" w:line="240" w:lineRule="auto"/>
        <w:ind w:left="0" w:firstLine="709"/>
        <w:jc w:val="both"/>
        <w:rPr>
          <w:rFonts w:ascii="Times New Roman" w:eastAsia="Times New Roman" w:hAnsi="Times New Roman"/>
          <w:sz w:val="28"/>
          <w:szCs w:val="28"/>
        </w:rPr>
      </w:pPr>
      <w:r w:rsidRPr="001B4607">
        <w:rPr>
          <w:rFonts w:ascii="Times New Roman" w:eastAsia="Times New Roman" w:hAnsi="Times New Roman"/>
          <w:sz w:val="28"/>
          <w:szCs w:val="28"/>
        </w:rPr>
        <w:t>Министерство рассматривает заявление и прилагаемые к нему документы в течение 3 рабочих дней со дня их поступления и по результатам их рассмотрения принимает решение о допуске или об отказе в допуске соискателя к прохождению квалификационного экзамена.</w:t>
      </w:r>
    </w:p>
    <w:p w14:paraId="0FF4D934" w14:textId="31BEF90E" w:rsidR="001B4607" w:rsidRPr="001B4607" w:rsidRDefault="00BD6C35" w:rsidP="001B4607">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16. </w:t>
      </w:r>
      <w:r w:rsidR="00CF286E" w:rsidRPr="00CF286E">
        <w:rPr>
          <w:rFonts w:ascii="Times New Roman" w:eastAsiaTheme="minorEastAsia" w:hAnsi="Times New Roman"/>
          <w:sz w:val="28"/>
          <w:szCs w:val="28"/>
          <w:lang w:eastAsia="ru-RU"/>
        </w:rPr>
        <w:t>Основаниями для отказа в допуске соискателя к прохождению квалификационного экзамена являются:</w:t>
      </w:r>
    </w:p>
    <w:p w14:paraId="50750CCC" w14:textId="77777777" w:rsidR="001B4607" w:rsidRPr="00524028" w:rsidRDefault="00CF286E" w:rsidP="001B4607">
      <w:pPr>
        <w:pStyle w:val="a5"/>
        <w:suppressAutoHyphens/>
        <w:spacing w:after="0" w:line="240" w:lineRule="auto"/>
        <w:ind w:left="0" w:firstLine="709"/>
        <w:jc w:val="both"/>
        <w:rPr>
          <w:rFonts w:ascii="Times New Roman" w:eastAsiaTheme="minorEastAsia" w:hAnsi="Times New Roman"/>
          <w:sz w:val="28"/>
          <w:szCs w:val="28"/>
          <w:lang w:eastAsia="ru-RU"/>
        </w:rPr>
      </w:pPr>
      <w:r w:rsidRPr="00CF286E">
        <w:rPr>
          <w:rFonts w:ascii="Times New Roman" w:eastAsiaTheme="minorEastAsia" w:hAnsi="Times New Roman"/>
          <w:sz w:val="28"/>
          <w:szCs w:val="28"/>
          <w:lang w:eastAsia="ru-RU"/>
        </w:rPr>
        <w:t xml:space="preserve">а) несоответствие соискателя требованиям, указанным в </w:t>
      </w:r>
      <w:hyperlink w:anchor="Par34" w:tooltip="4. Гражданин Российской Федерации, если иное не предусмотрено международными договорами Российской Федерации, претендующий на прохождение аттестации (далее - соискатель), должен соответствовать требованиям, установленным Федеральным законом &quot;Об основах туристской деятельности в Российской Федерации&quot;, а также следующим специальным требованиям (критериям):" w:history="1">
        <w:r w:rsidRPr="00CF286E">
          <w:rPr>
            <w:rFonts w:ascii="Times New Roman" w:eastAsiaTheme="minorEastAsia" w:hAnsi="Times New Roman"/>
            <w:sz w:val="28"/>
            <w:szCs w:val="28"/>
            <w:lang w:eastAsia="ru-RU"/>
          </w:rPr>
          <w:t>пункте 4</w:t>
        </w:r>
      </w:hyperlink>
      <w:r w:rsidRPr="00CF286E">
        <w:rPr>
          <w:rFonts w:ascii="Times New Roman" w:eastAsiaTheme="minorEastAsia" w:hAnsi="Times New Roman"/>
          <w:sz w:val="28"/>
          <w:szCs w:val="28"/>
          <w:lang w:eastAsia="ru-RU"/>
        </w:rPr>
        <w:t xml:space="preserve"> </w:t>
      </w:r>
      <w:r w:rsidR="001B4607" w:rsidRPr="00524028">
        <w:rPr>
          <w:rFonts w:ascii="Times New Roman" w:eastAsiaTheme="minorEastAsia" w:hAnsi="Times New Roman"/>
          <w:sz w:val="28"/>
          <w:szCs w:val="28"/>
          <w:lang w:eastAsia="ru-RU"/>
        </w:rPr>
        <w:t>Постановления Правительства РФ от 07.05.2022 № 833</w:t>
      </w:r>
      <w:r w:rsidRPr="00CF286E">
        <w:rPr>
          <w:rFonts w:ascii="Times New Roman" w:eastAsiaTheme="minorEastAsia" w:hAnsi="Times New Roman"/>
          <w:sz w:val="28"/>
          <w:szCs w:val="28"/>
          <w:lang w:eastAsia="ru-RU"/>
        </w:rPr>
        <w:t>;</w:t>
      </w:r>
      <w:bookmarkStart w:id="0" w:name="Par85"/>
      <w:bookmarkEnd w:id="0"/>
    </w:p>
    <w:p w14:paraId="3AB597E4" w14:textId="77777777" w:rsidR="00BD6C35" w:rsidRPr="00BD6C35" w:rsidRDefault="00CF286E"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sidRPr="00CF286E">
        <w:rPr>
          <w:rFonts w:ascii="Times New Roman" w:eastAsiaTheme="minorEastAsia" w:hAnsi="Times New Roman"/>
          <w:sz w:val="28"/>
          <w:szCs w:val="28"/>
          <w:lang w:eastAsia="ru-RU"/>
        </w:rPr>
        <w:t xml:space="preserve">б) представление документов и сведений, указанных в </w:t>
      </w:r>
      <w:hyperlink w:anchor="Par56" w:tooltip="11. В заявлении указываются следующие сведения:" w:history="1">
        <w:r w:rsidRPr="00CF286E">
          <w:rPr>
            <w:rFonts w:ascii="Times New Roman" w:eastAsiaTheme="minorEastAsia" w:hAnsi="Times New Roman"/>
            <w:sz w:val="28"/>
            <w:szCs w:val="28"/>
            <w:lang w:eastAsia="ru-RU"/>
          </w:rPr>
          <w:t>пунктах 11</w:t>
        </w:r>
      </w:hyperlink>
      <w:r w:rsidRPr="00CF286E">
        <w:rPr>
          <w:rFonts w:ascii="Times New Roman" w:eastAsiaTheme="minorEastAsia" w:hAnsi="Times New Roman"/>
          <w:sz w:val="28"/>
          <w:szCs w:val="28"/>
          <w:lang w:eastAsia="ru-RU"/>
        </w:rPr>
        <w:t xml:space="preserve"> и </w:t>
      </w:r>
      <w:hyperlink w:anchor="Par67" w:tooltip="13. К заявлению прилагаются следующие документы:" w:history="1">
        <w:r w:rsidRPr="00CF286E">
          <w:rPr>
            <w:rFonts w:ascii="Times New Roman" w:eastAsiaTheme="minorEastAsia" w:hAnsi="Times New Roman"/>
            <w:sz w:val="28"/>
            <w:szCs w:val="28"/>
            <w:lang w:eastAsia="ru-RU"/>
          </w:rPr>
          <w:t>13</w:t>
        </w:r>
      </w:hyperlink>
      <w:r w:rsidRPr="00CF286E">
        <w:rPr>
          <w:rFonts w:ascii="Times New Roman" w:eastAsiaTheme="minorEastAsia" w:hAnsi="Times New Roman"/>
          <w:sz w:val="28"/>
          <w:szCs w:val="28"/>
          <w:lang w:eastAsia="ru-RU"/>
        </w:rPr>
        <w:t xml:space="preserve"> </w:t>
      </w:r>
      <w:r w:rsidR="001B4607" w:rsidRPr="00BD6C35">
        <w:rPr>
          <w:rFonts w:ascii="Times New Roman" w:eastAsiaTheme="minorEastAsia" w:hAnsi="Times New Roman"/>
          <w:sz w:val="28"/>
          <w:szCs w:val="28"/>
          <w:lang w:eastAsia="ru-RU"/>
        </w:rPr>
        <w:t>Постановления Правительства РФ от 07.05.2022 № 833</w:t>
      </w:r>
      <w:r w:rsidRPr="00CF286E">
        <w:rPr>
          <w:rFonts w:ascii="Times New Roman" w:eastAsiaTheme="minorEastAsia" w:hAnsi="Times New Roman"/>
          <w:sz w:val="28"/>
          <w:szCs w:val="28"/>
          <w:lang w:eastAsia="ru-RU"/>
        </w:rPr>
        <w:t>, не в полном объеме.</w:t>
      </w:r>
    </w:p>
    <w:p w14:paraId="2FA7C075" w14:textId="06656BAD" w:rsidR="00BD6C35" w:rsidRPr="00BD6C35" w:rsidRDefault="00BD6C35"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17. </w:t>
      </w:r>
      <w:r w:rsidR="004D76F9" w:rsidRPr="00BD6C35">
        <w:rPr>
          <w:rFonts w:ascii="Times New Roman" w:eastAsiaTheme="minorEastAsia" w:hAnsi="Times New Roman"/>
          <w:sz w:val="28"/>
          <w:szCs w:val="28"/>
          <w:lang w:eastAsia="ru-RU"/>
        </w:rPr>
        <w:t>Министерство</w:t>
      </w:r>
      <w:r w:rsidR="004D76F9" w:rsidRPr="004D76F9">
        <w:rPr>
          <w:rFonts w:ascii="Times New Roman" w:eastAsiaTheme="minorEastAsia" w:hAnsi="Times New Roman"/>
          <w:sz w:val="28"/>
          <w:szCs w:val="28"/>
          <w:lang w:eastAsia="ru-RU"/>
        </w:rPr>
        <w:t xml:space="preserve"> уведомляет соискателя о принятом решении в виде электронного документа, подписанного усиленной квалифицированной эл</w:t>
      </w:r>
      <w:r w:rsidR="004D76F9" w:rsidRPr="00BD6C35">
        <w:rPr>
          <w:rFonts w:ascii="Times New Roman" w:eastAsiaTheme="minorEastAsia" w:hAnsi="Times New Roman"/>
          <w:sz w:val="28"/>
          <w:szCs w:val="28"/>
          <w:lang w:eastAsia="ru-RU"/>
        </w:rPr>
        <w:t>ектронной подписью, через сеть «Интернет»</w:t>
      </w:r>
      <w:r w:rsidR="004D76F9" w:rsidRPr="004D76F9">
        <w:rPr>
          <w:rFonts w:ascii="Times New Roman" w:eastAsiaTheme="minorEastAsia" w:hAnsi="Times New Roman"/>
          <w:sz w:val="28"/>
          <w:szCs w:val="28"/>
          <w:lang w:eastAsia="ru-RU"/>
        </w:rPr>
        <w:t xml:space="preserve"> или посредством Единого портала в день принятия такого решения.</w:t>
      </w:r>
    </w:p>
    <w:p w14:paraId="3A11A38F" w14:textId="77777777" w:rsidR="00BD6C35" w:rsidRPr="00BD6C35" w:rsidRDefault="004D76F9"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sidRPr="004D76F9">
        <w:rPr>
          <w:rFonts w:ascii="Times New Roman" w:eastAsiaTheme="minorEastAsia" w:hAnsi="Times New Roman"/>
          <w:sz w:val="28"/>
          <w:szCs w:val="28"/>
          <w:lang w:eastAsia="ru-RU"/>
        </w:rPr>
        <w:t>Уведомление о допуске соискателя к прохождению квалификационного экзамена содержит информацию о принятом решении, фамилию, имя и отчество (при наличии) соискателя, информацию о дате, месте и времени проведения квалификационного экзамена.</w:t>
      </w:r>
    </w:p>
    <w:p w14:paraId="1FD61649" w14:textId="53D79443" w:rsidR="00BD6C35" w:rsidRPr="00BD6C35" w:rsidRDefault="00BD6C35"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18. </w:t>
      </w:r>
      <w:r w:rsidR="004D76F9" w:rsidRPr="004D76F9">
        <w:rPr>
          <w:rFonts w:ascii="Times New Roman" w:eastAsiaTheme="minorEastAsia" w:hAnsi="Times New Roman"/>
          <w:sz w:val="28"/>
          <w:szCs w:val="28"/>
          <w:lang w:eastAsia="ru-RU"/>
        </w:rPr>
        <w:t>В случае если соискатель не может по уважительной причине пройти в установленный срок квалификационный экзамен, ему предоставляется возможность (по его заявлению, оформленному в виде электронного документа, подписанного усиленной неквалифицированной электронной подпис</w:t>
      </w:r>
      <w:r>
        <w:rPr>
          <w:rFonts w:ascii="Times New Roman" w:eastAsiaTheme="minorEastAsia" w:hAnsi="Times New Roman"/>
          <w:sz w:val="28"/>
          <w:szCs w:val="28"/>
          <w:lang w:eastAsia="ru-RU"/>
        </w:rPr>
        <w:t>ью, представленному через сеть «Интернет»</w:t>
      </w:r>
      <w:r w:rsidR="004D76F9" w:rsidRPr="004D76F9">
        <w:rPr>
          <w:rFonts w:ascii="Times New Roman" w:eastAsiaTheme="minorEastAsia" w:hAnsi="Times New Roman"/>
          <w:sz w:val="28"/>
          <w:szCs w:val="28"/>
          <w:lang w:eastAsia="ru-RU"/>
        </w:rPr>
        <w:t xml:space="preserve"> или посредством Единого портала) </w:t>
      </w:r>
      <w:r w:rsidR="004D76F9" w:rsidRPr="004D76F9">
        <w:rPr>
          <w:rFonts w:ascii="Times New Roman" w:eastAsiaTheme="minorEastAsia" w:hAnsi="Times New Roman"/>
          <w:sz w:val="28"/>
          <w:szCs w:val="28"/>
          <w:lang w:eastAsia="ru-RU"/>
        </w:rPr>
        <w:lastRenderedPageBreak/>
        <w:t>сдать квалификационный экзамен в иное время, но не позднее 10 рабочих дней со дня, установленного для проведения квалификационного экзамена.</w:t>
      </w:r>
    </w:p>
    <w:p w14:paraId="4890BA2E" w14:textId="77777777" w:rsidR="00BD6C35" w:rsidRPr="00BD6C35" w:rsidRDefault="004D76F9"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sidRPr="004D76F9">
        <w:rPr>
          <w:rFonts w:ascii="Times New Roman" w:eastAsiaTheme="minorEastAsia" w:hAnsi="Times New Roman"/>
          <w:sz w:val="28"/>
          <w:szCs w:val="28"/>
          <w:lang w:eastAsia="ru-RU"/>
        </w:rPr>
        <w:t>Заявление соискателя с указанием причины невозможности прибытия для прохождения квалификационного экзамена пре</w:t>
      </w:r>
      <w:r w:rsidRPr="00BD6C35">
        <w:rPr>
          <w:rFonts w:ascii="Times New Roman" w:eastAsiaTheme="minorEastAsia" w:hAnsi="Times New Roman"/>
          <w:sz w:val="28"/>
          <w:szCs w:val="28"/>
          <w:lang w:eastAsia="ru-RU"/>
        </w:rPr>
        <w:t>дставляется в Министерство</w:t>
      </w:r>
      <w:r w:rsidRPr="004D76F9">
        <w:rPr>
          <w:rFonts w:ascii="Times New Roman" w:eastAsiaTheme="minorEastAsia" w:hAnsi="Times New Roman"/>
          <w:sz w:val="28"/>
          <w:szCs w:val="28"/>
          <w:lang w:eastAsia="ru-RU"/>
        </w:rPr>
        <w:t xml:space="preserve"> не позднее 2 рабочих дней до дня прохождения квалификационного экзамена, указанного в уведомлении о допуске к квалификационному экзамену. При этом соискателю направляется новое </w:t>
      </w:r>
      <w:r w:rsidRPr="00BD6C35">
        <w:rPr>
          <w:rFonts w:ascii="Times New Roman" w:eastAsiaTheme="minorEastAsia" w:hAnsi="Times New Roman"/>
          <w:sz w:val="28"/>
          <w:szCs w:val="28"/>
          <w:lang w:eastAsia="ru-RU"/>
        </w:rPr>
        <w:t>уведомление Министерства</w:t>
      </w:r>
      <w:r w:rsidRPr="004D76F9">
        <w:rPr>
          <w:rFonts w:ascii="Times New Roman" w:eastAsiaTheme="minorEastAsia" w:hAnsi="Times New Roman"/>
          <w:sz w:val="28"/>
          <w:szCs w:val="28"/>
          <w:lang w:eastAsia="ru-RU"/>
        </w:rPr>
        <w:t xml:space="preserve"> о допуске к прохождению квалификационного экзамена с указанием даты, времени и места его проведения.</w:t>
      </w:r>
    </w:p>
    <w:p w14:paraId="38FFC815" w14:textId="105FBD3D" w:rsidR="004D76F9" w:rsidRPr="004D76F9" w:rsidRDefault="00BD6C35"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19. </w:t>
      </w:r>
      <w:r w:rsidR="004D76F9" w:rsidRPr="004D76F9">
        <w:rPr>
          <w:rFonts w:ascii="Times New Roman" w:eastAsiaTheme="minorEastAsia" w:hAnsi="Times New Roman"/>
          <w:sz w:val="28"/>
          <w:szCs w:val="28"/>
          <w:lang w:eastAsia="ru-RU"/>
        </w:rPr>
        <w:t>Уведомление об отказе в допуске соискателя к прохождению квалификационного экзамена содержит информацию о принятом решении, фамилию, имя и отчество (при наличии) соискателя, а также основания для отказа в допуске соискателя к прохождению квалификационного экзамена.</w:t>
      </w:r>
    </w:p>
    <w:p w14:paraId="39CE2E81" w14:textId="481D7D7A" w:rsidR="001B4607" w:rsidRPr="00BD6C35" w:rsidRDefault="00BD6C35"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20. </w:t>
      </w:r>
      <w:r w:rsidR="00CF286E" w:rsidRPr="00BD6C35">
        <w:rPr>
          <w:rFonts w:ascii="Times New Roman" w:eastAsiaTheme="minorEastAsia" w:hAnsi="Times New Roman"/>
          <w:sz w:val="28"/>
          <w:szCs w:val="28"/>
          <w:lang w:eastAsia="ru-RU"/>
        </w:rPr>
        <w:t>Комиссия</w:t>
      </w:r>
      <w:r w:rsidR="00CF286E" w:rsidRPr="00BD6C35">
        <w:rPr>
          <w:rFonts w:ascii="Times New Roman" w:eastAsiaTheme="minorEastAsia" w:hAnsi="Times New Roman"/>
          <w:sz w:val="28"/>
          <w:szCs w:val="28"/>
          <w:lang w:eastAsia="ru-RU"/>
        </w:rPr>
        <w:t xml:space="preserve"> принимает к</w:t>
      </w:r>
      <w:r w:rsidR="00CF286E" w:rsidRPr="00CF286E">
        <w:rPr>
          <w:rFonts w:ascii="Times New Roman" w:eastAsiaTheme="minorEastAsia" w:hAnsi="Times New Roman"/>
          <w:sz w:val="28"/>
          <w:szCs w:val="28"/>
          <w:lang w:eastAsia="ru-RU"/>
        </w:rPr>
        <w:t>валификационный экза</w:t>
      </w:r>
      <w:r w:rsidR="00CF286E" w:rsidRPr="00BD6C35">
        <w:rPr>
          <w:rFonts w:ascii="Times New Roman" w:eastAsiaTheme="minorEastAsia" w:hAnsi="Times New Roman"/>
          <w:sz w:val="28"/>
          <w:szCs w:val="28"/>
          <w:lang w:eastAsia="ru-RU"/>
        </w:rPr>
        <w:t xml:space="preserve">мен. Комиссия </w:t>
      </w:r>
      <w:r w:rsidR="00CF286E" w:rsidRPr="00CF286E">
        <w:rPr>
          <w:rFonts w:ascii="Times New Roman" w:eastAsiaTheme="minorEastAsia" w:hAnsi="Times New Roman"/>
          <w:sz w:val="28"/>
          <w:szCs w:val="28"/>
          <w:lang w:eastAsia="ru-RU"/>
        </w:rPr>
        <w:t>устанавливает сроки проведения квалификационных экзаменов. Информацию о сроках проведения квалификационн</w:t>
      </w:r>
      <w:r w:rsidR="00CF286E" w:rsidRPr="00BD6C35">
        <w:rPr>
          <w:rFonts w:ascii="Times New Roman" w:eastAsiaTheme="minorEastAsia" w:hAnsi="Times New Roman"/>
          <w:sz w:val="28"/>
          <w:szCs w:val="28"/>
          <w:lang w:eastAsia="ru-RU"/>
        </w:rPr>
        <w:t xml:space="preserve">ых экзаменов Министерство </w:t>
      </w:r>
      <w:r w:rsidR="00CF286E" w:rsidRPr="00CF286E">
        <w:rPr>
          <w:rFonts w:ascii="Times New Roman" w:eastAsiaTheme="minorEastAsia" w:hAnsi="Times New Roman"/>
          <w:sz w:val="28"/>
          <w:szCs w:val="28"/>
          <w:lang w:eastAsia="ru-RU"/>
        </w:rPr>
        <w:t>р</w:t>
      </w:r>
      <w:r w:rsidR="00CF286E" w:rsidRPr="00BD6C35">
        <w:rPr>
          <w:rFonts w:ascii="Times New Roman" w:eastAsiaTheme="minorEastAsia" w:hAnsi="Times New Roman"/>
          <w:sz w:val="28"/>
          <w:szCs w:val="28"/>
          <w:lang w:eastAsia="ru-RU"/>
        </w:rPr>
        <w:t>азмещает на своем сайте в сети «Интернет»</w:t>
      </w:r>
      <w:r w:rsidR="00CF286E" w:rsidRPr="00CF286E">
        <w:rPr>
          <w:rFonts w:ascii="Times New Roman" w:eastAsiaTheme="minorEastAsia" w:hAnsi="Times New Roman"/>
          <w:sz w:val="28"/>
          <w:szCs w:val="28"/>
          <w:lang w:eastAsia="ru-RU"/>
        </w:rPr>
        <w:t xml:space="preserve"> не менее чем за 30 календарных дней до дня начала проведения квалификационных экзаменов.</w:t>
      </w:r>
    </w:p>
    <w:p w14:paraId="44AC1FFC" w14:textId="6F6C34B9" w:rsidR="001B4607" w:rsidRPr="00BD6C35" w:rsidRDefault="00BD6C35"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21. </w:t>
      </w:r>
      <w:r w:rsidR="00CF286E" w:rsidRPr="00CF286E">
        <w:rPr>
          <w:rFonts w:ascii="Times New Roman" w:eastAsiaTheme="minorEastAsia" w:hAnsi="Times New Roman"/>
          <w:sz w:val="28"/>
          <w:szCs w:val="28"/>
          <w:lang w:eastAsia="ru-RU"/>
        </w:rPr>
        <w:t>Квалификационный экзамен проводится при личном присутствии соискателя или посредством видео-конференц-связи (при наличии информации о таком намерении в заявле</w:t>
      </w:r>
      <w:r w:rsidR="001B4607" w:rsidRPr="00BD6C35">
        <w:rPr>
          <w:rFonts w:ascii="Times New Roman" w:eastAsiaTheme="minorEastAsia" w:hAnsi="Times New Roman"/>
          <w:sz w:val="28"/>
          <w:szCs w:val="28"/>
          <w:lang w:eastAsia="ru-RU"/>
        </w:rPr>
        <w:t>нии соискателя</w:t>
      </w:r>
      <w:r w:rsidR="00E33810">
        <w:rPr>
          <w:rFonts w:ascii="Times New Roman" w:eastAsiaTheme="minorEastAsia" w:hAnsi="Times New Roman"/>
          <w:sz w:val="28"/>
          <w:szCs w:val="28"/>
          <w:lang w:eastAsia="ru-RU"/>
        </w:rPr>
        <w:t>)</w:t>
      </w:r>
      <w:r w:rsidR="001B4607" w:rsidRPr="00BD6C35">
        <w:rPr>
          <w:rFonts w:ascii="Times New Roman" w:eastAsiaTheme="minorEastAsia" w:hAnsi="Times New Roman"/>
          <w:sz w:val="28"/>
          <w:szCs w:val="28"/>
          <w:lang w:eastAsia="ru-RU"/>
        </w:rPr>
        <w:t>.</w:t>
      </w:r>
    </w:p>
    <w:p w14:paraId="322E69C8" w14:textId="2382E8BB" w:rsidR="00524028" w:rsidRPr="00BD6C35" w:rsidRDefault="00E33810"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22.</w:t>
      </w:r>
      <w:r w:rsidR="00CF286E" w:rsidRPr="00CF286E">
        <w:rPr>
          <w:rFonts w:ascii="Times New Roman" w:eastAsiaTheme="minorEastAsia" w:hAnsi="Times New Roman"/>
          <w:sz w:val="28"/>
          <w:szCs w:val="28"/>
          <w:lang w:eastAsia="ru-RU"/>
        </w:rPr>
        <w:t>Квалификационный экзамен проводится в форме тестирования и практического задания. Допускается проведение указанных этапов квалификационного экзамена раздельно, в том числе в разные дни.</w:t>
      </w:r>
      <w:bookmarkStart w:id="1" w:name="Par95"/>
      <w:bookmarkEnd w:id="1"/>
    </w:p>
    <w:p w14:paraId="664CC57E" w14:textId="264809F8" w:rsidR="00524028" w:rsidRPr="00BD6C35" w:rsidRDefault="00E33810"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 </w:t>
      </w:r>
      <w:r w:rsidR="00CF286E" w:rsidRPr="00CF286E">
        <w:rPr>
          <w:rFonts w:ascii="Times New Roman" w:eastAsiaTheme="minorEastAsia" w:hAnsi="Times New Roman"/>
          <w:sz w:val="28"/>
          <w:szCs w:val="28"/>
          <w:lang w:eastAsia="ru-RU"/>
        </w:rPr>
        <w:t>При проведении квалификаци</w:t>
      </w:r>
      <w:r w:rsidR="008F40A3" w:rsidRPr="00BD6C35">
        <w:rPr>
          <w:rFonts w:ascii="Times New Roman" w:eastAsiaTheme="minorEastAsia" w:hAnsi="Times New Roman"/>
          <w:sz w:val="28"/>
          <w:szCs w:val="28"/>
          <w:lang w:eastAsia="ru-RU"/>
        </w:rPr>
        <w:t>онного экзамена К</w:t>
      </w:r>
      <w:r w:rsidR="00CF286E" w:rsidRPr="00CF286E">
        <w:rPr>
          <w:rFonts w:ascii="Times New Roman" w:eastAsiaTheme="minorEastAsia" w:hAnsi="Times New Roman"/>
          <w:sz w:val="28"/>
          <w:szCs w:val="28"/>
          <w:lang w:eastAsia="ru-RU"/>
        </w:rPr>
        <w:t>омиссия руководствуется перечнем вопросов тестирования и практических зад</w:t>
      </w:r>
      <w:r w:rsidR="008F40A3" w:rsidRPr="00BD6C35">
        <w:rPr>
          <w:rFonts w:ascii="Times New Roman" w:eastAsiaTheme="minorEastAsia" w:hAnsi="Times New Roman"/>
          <w:sz w:val="28"/>
          <w:szCs w:val="28"/>
          <w:lang w:eastAsia="ru-RU"/>
        </w:rPr>
        <w:t>аний, который утверждается Министерством</w:t>
      </w:r>
      <w:r w:rsidR="0094233D" w:rsidRPr="00BD6C35">
        <w:rPr>
          <w:rFonts w:ascii="Times New Roman" w:eastAsiaTheme="minorEastAsia" w:hAnsi="Times New Roman"/>
          <w:sz w:val="28"/>
          <w:szCs w:val="28"/>
          <w:lang w:eastAsia="ru-RU"/>
        </w:rPr>
        <w:t xml:space="preserve"> по предложению К</w:t>
      </w:r>
      <w:r w:rsidR="00CF286E" w:rsidRPr="00CF286E">
        <w:rPr>
          <w:rFonts w:ascii="Times New Roman" w:eastAsiaTheme="minorEastAsia" w:hAnsi="Times New Roman"/>
          <w:sz w:val="28"/>
          <w:szCs w:val="28"/>
          <w:lang w:eastAsia="ru-RU"/>
        </w:rPr>
        <w:t>омиссии и ра</w:t>
      </w:r>
      <w:r w:rsidR="00894DA5" w:rsidRPr="00BD6C35">
        <w:rPr>
          <w:rFonts w:ascii="Times New Roman" w:eastAsiaTheme="minorEastAsia" w:hAnsi="Times New Roman"/>
          <w:sz w:val="28"/>
          <w:szCs w:val="28"/>
          <w:lang w:eastAsia="ru-RU"/>
        </w:rPr>
        <w:t>змещается на официальном сайте Министерства в сети «Интернет»</w:t>
      </w:r>
      <w:r w:rsidR="00CF286E" w:rsidRPr="00CF286E">
        <w:rPr>
          <w:rFonts w:ascii="Times New Roman" w:eastAsiaTheme="minorEastAsia" w:hAnsi="Times New Roman"/>
          <w:sz w:val="28"/>
          <w:szCs w:val="28"/>
          <w:lang w:eastAsia="ru-RU"/>
        </w:rPr>
        <w:t xml:space="preserve"> для ознакомления (без взимания платы).</w:t>
      </w:r>
    </w:p>
    <w:p w14:paraId="4A19B087" w14:textId="5B4CDE27" w:rsidR="00061E58" w:rsidRPr="00BD6C35" w:rsidRDefault="00E33810" w:rsidP="00E3381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24. </w:t>
      </w:r>
      <w:r w:rsidR="00061E58" w:rsidRPr="00BD6C35">
        <w:rPr>
          <w:rFonts w:ascii="Times New Roman" w:eastAsiaTheme="minorEastAsia" w:hAnsi="Times New Roman"/>
          <w:sz w:val="28"/>
          <w:szCs w:val="28"/>
          <w:lang w:eastAsia="ru-RU"/>
        </w:rPr>
        <w:t>Соискатель допускается к выполнению практического задания при удовлетворительном результате тестирования.</w:t>
      </w:r>
    </w:p>
    <w:p w14:paraId="5696184A" w14:textId="77777777" w:rsidR="00061E58" w:rsidRPr="00BD6C35" w:rsidRDefault="00061E58" w:rsidP="00E3381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Соискатели, имеющие стаж работы в качестве экскурсовода (гида) или гида-переводчика не менее 3 лет, допускаются к выполнению практического задания без прохождения тестирования.</w:t>
      </w:r>
    </w:p>
    <w:p w14:paraId="572EA247" w14:textId="4070401C" w:rsidR="00061E58" w:rsidRPr="00BD6C35" w:rsidRDefault="00EA15A0" w:rsidP="00E3381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25. </w:t>
      </w:r>
      <w:r w:rsidR="00061E58" w:rsidRPr="00BD6C35">
        <w:rPr>
          <w:rFonts w:ascii="Times New Roman" w:eastAsiaTheme="minorEastAsia" w:hAnsi="Times New Roman"/>
          <w:sz w:val="28"/>
          <w:szCs w:val="28"/>
          <w:lang w:eastAsia="ru-RU"/>
        </w:rPr>
        <w:t xml:space="preserve">Проведение каждого из этапов квалификационного экзамена должно быть зафиксировано с помощью средств видео- и аудиозаписи (далее - видеозапись) на </w:t>
      </w:r>
      <w:proofErr w:type="spellStart"/>
      <w:r w:rsidR="00061E58" w:rsidRPr="00BD6C35">
        <w:rPr>
          <w:rFonts w:ascii="Times New Roman" w:eastAsiaTheme="minorEastAsia" w:hAnsi="Times New Roman"/>
          <w:sz w:val="28"/>
          <w:szCs w:val="28"/>
          <w:lang w:eastAsia="ru-RU"/>
        </w:rPr>
        <w:t>видеоносителях</w:t>
      </w:r>
      <w:proofErr w:type="spellEnd"/>
      <w:r w:rsidR="00061E58" w:rsidRPr="00BD6C35">
        <w:rPr>
          <w:rFonts w:ascii="Times New Roman" w:eastAsiaTheme="minorEastAsia" w:hAnsi="Times New Roman"/>
          <w:sz w:val="28"/>
          <w:szCs w:val="28"/>
          <w:lang w:eastAsia="ru-RU"/>
        </w:rPr>
        <w:t xml:space="preserve"> со звуком с учетом соблюдения требований законодательства Российской Федерации в сфере защиты персональных данных.</w:t>
      </w:r>
    </w:p>
    <w:p w14:paraId="690968F5" w14:textId="382687A9" w:rsidR="00061E58" w:rsidRPr="00BD6C35" w:rsidRDefault="00061E58" w:rsidP="00E3381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Видеозапись процедуры квалификационного экзамена, полученная в ходе проведения квалификационного экзамена, включает в себя идентификацию соискателя (представление соискателя с демонстрацией документа, удостоверяющего личность)</w:t>
      </w:r>
      <w:r w:rsidR="00E33810">
        <w:rPr>
          <w:rFonts w:ascii="Times New Roman" w:eastAsiaTheme="minorEastAsia" w:hAnsi="Times New Roman"/>
          <w:sz w:val="28"/>
          <w:szCs w:val="28"/>
          <w:lang w:eastAsia="ru-RU"/>
        </w:rPr>
        <w:t>, представление членов К</w:t>
      </w:r>
      <w:r w:rsidRPr="00BD6C35">
        <w:rPr>
          <w:rFonts w:ascii="Times New Roman" w:eastAsiaTheme="minorEastAsia" w:hAnsi="Times New Roman"/>
          <w:sz w:val="28"/>
          <w:szCs w:val="28"/>
          <w:lang w:eastAsia="ru-RU"/>
        </w:rPr>
        <w:t>омиссии и экспертов, принимающих участие в процедуре квалификационного экзамена, определение даты и места проведения каждого из этапов квалификационного экзамена.</w:t>
      </w:r>
    </w:p>
    <w:p w14:paraId="2F670888" w14:textId="2D583DB3" w:rsidR="00061E58" w:rsidRPr="00BD6C35" w:rsidRDefault="00EA15A0" w:rsidP="00E3381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 xml:space="preserve">26. </w:t>
      </w:r>
      <w:r w:rsidR="00061E58" w:rsidRPr="00BD6C35">
        <w:rPr>
          <w:rFonts w:ascii="Times New Roman" w:eastAsiaTheme="minorEastAsia" w:hAnsi="Times New Roman"/>
          <w:sz w:val="28"/>
          <w:szCs w:val="28"/>
          <w:lang w:eastAsia="ru-RU"/>
        </w:rPr>
        <w:t>Тестирование осуществляется в письменной форме или с применением компьютерной программы.</w:t>
      </w:r>
    </w:p>
    <w:p w14:paraId="1EBF1DC7" w14:textId="6257D864" w:rsidR="00061E58" w:rsidRPr="00BD6C35" w:rsidRDefault="00061E58" w:rsidP="00E3381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Тест содержит 30 вопросов, случайно выбранных из перечн</w:t>
      </w:r>
      <w:r w:rsidR="00E33810">
        <w:rPr>
          <w:rFonts w:ascii="Times New Roman" w:eastAsiaTheme="minorEastAsia" w:hAnsi="Times New Roman"/>
          <w:sz w:val="28"/>
          <w:szCs w:val="28"/>
          <w:lang w:eastAsia="ru-RU"/>
        </w:rPr>
        <w:t>я тестовых вопросов</w:t>
      </w:r>
      <w:r w:rsidRPr="00BD6C35">
        <w:rPr>
          <w:rFonts w:ascii="Times New Roman" w:eastAsiaTheme="minorEastAsia" w:hAnsi="Times New Roman"/>
          <w:sz w:val="28"/>
          <w:szCs w:val="28"/>
          <w:lang w:eastAsia="ru-RU"/>
        </w:rPr>
        <w:t>. В ходе тестирования соискателю необходимо выбрать один ответ на каждый тестовый вопрос из нескольких предложенных вариантов.</w:t>
      </w:r>
    </w:p>
    <w:p w14:paraId="1CE3D67B" w14:textId="77777777" w:rsidR="00E33810" w:rsidRDefault="00061E58" w:rsidP="00E3381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При прохождении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перечень вопросов для тестирования включает тестовые вопросы, утвержденные</w:t>
      </w:r>
      <w:r w:rsidR="00E33810">
        <w:rPr>
          <w:rFonts w:ascii="Times New Roman" w:eastAsiaTheme="minorEastAsia" w:hAnsi="Times New Roman"/>
          <w:sz w:val="28"/>
          <w:szCs w:val="28"/>
          <w:lang w:eastAsia="ru-RU"/>
        </w:rPr>
        <w:t xml:space="preserve"> Министерством и</w:t>
      </w:r>
      <w:r w:rsidRPr="00BD6C35">
        <w:rPr>
          <w:rFonts w:ascii="Times New Roman" w:eastAsiaTheme="minorEastAsia" w:hAnsi="Times New Roman"/>
          <w:sz w:val="28"/>
          <w:szCs w:val="28"/>
          <w:lang w:eastAsia="ru-RU"/>
        </w:rPr>
        <w:t xml:space="preserve"> уполномоченными органами соответствующих субъектов Российской Федерации. </w:t>
      </w:r>
    </w:p>
    <w:p w14:paraId="24E62300" w14:textId="6BA7E82D" w:rsidR="00061E58" w:rsidRPr="00BD6C35" w:rsidRDefault="00061E58" w:rsidP="00E3381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В случае если соискатель имеет аттестат экскурсовода (гида) или гида-переводчика, выданный уполномоченным органом субъекта Российской Федерации, по территории которого проходят национальный туристский маршрут и (или) туристский маршрут, проходящий по территориям 2 и более субъектов Российской Федерации, вопросы по такому субъекту Российской Федерации в перечень вопросов для тестирования не включаются.</w:t>
      </w:r>
    </w:p>
    <w:p w14:paraId="2BD98A52" w14:textId="2D43D977" w:rsidR="00061E58" w:rsidRPr="00BD6C35" w:rsidRDefault="00EA15A0" w:rsidP="00E3381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27. </w:t>
      </w:r>
      <w:r w:rsidR="00061E58" w:rsidRPr="00BD6C35">
        <w:rPr>
          <w:rFonts w:ascii="Times New Roman" w:eastAsiaTheme="minorEastAsia" w:hAnsi="Times New Roman"/>
          <w:sz w:val="28"/>
          <w:szCs w:val="28"/>
          <w:lang w:eastAsia="ru-RU"/>
        </w:rPr>
        <w:t>Время выполнения тестирования составляет 2 часа. Тестирование проводится на русском языке.</w:t>
      </w:r>
    </w:p>
    <w:p w14:paraId="539C4507" w14:textId="77777777" w:rsidR="00061E58" w:rsidRPr="00BD6C35" w:rsidRDefault="00061E58" w:rsidP="00EA15A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Результат тестирования признается удовлетворительным, если соискатель в ходе тестирования ответил верно не менее чем на 23 тестовых вопроса. В остальных случаях результат прохождения тестирования признается неудовлетворительным.</w:t>
      </w:r>
    </w:p>
    <w:p w14:paraId="2D110432" w14:textId="08D238EF" w:rsidR="00061E58" w:rsidRPr="00BD6C35" w:rsidRDefault="00061E58" w:rsidP="00EA15A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w:t>
      </w:r>
    </w:p>
    <w:p w14:paraId="00DAC62A" w14:textId="77777777" w:rsidR="00061E58" w:rsidRPr="00BD6C35" w:rsidRDefault="00061E58" w:rsidP="00EA15A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При успешной сдаче тестирования положительная оценка считается действительной в течение 2 месяцев со дня проведения тестирования.</w:t>
      </w:r>
    </w:p>
    <w:p w14:paraId="63F0DE1F" w14:textId="03DEE2AC" w:rsidR="00061E58" w:rsidRPr="00BD6C35" w:rsidRDefault="00EA15A0" w:rsidP="00EA15A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28. </w:t>
      </w:r>
      <w:r w:rsidR="00061E58" w:rsidRPr="00BD6C35">
        <w:rPr>
          <w:rFonts w:ascii="Times New Roman" w:eastAsiaTheme="minorEastAsia" w:hAnsi="Times New Roman"/>
          <w:sz w:val="28"/>
          <w:szCs w:val="28"/>
          <w:lang w:eastAsia="ru-RU"/>
        </w:rPr>
        <w:t>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 Практическое задание представляет собой проведение соискателем в аудитории части экскурсии по туристскому маршруту, национальному туристскому маршруту или туристскому маршруту, проходящему по территориям 2 и более субъектов Российской Федерации, и рассказ о конкретном объекте показа по выбору соискателя.</w:t>
      </w:r>
    </w:p>
    <w:p w14:paraId="2A863331" w14:textId="18AA9CA8" w:rsidR="00061E58" w:rsidRPr="00BD6C35" w:rsidRDefault="00EA15A0" w:rsidP="00EA15A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29. </w:t>
      </w:r>
      <w:r w:rsidR="00061E58" w:rsidRPr="00BD6C35">
        <w:rPr>
          <w:rFonts w:ascii="Times New Roman" w:eastAsiaTheme="minorEastAsia" w:hAnsi="Times New Roman"/>
          <w:sz w:val="28"/>
          <w:szCs w:val="28"/>
          <w:lang w:eastAsia="ru-RU"/>
        </w:rPr>
        <w:t>Практическое задание на получение аттестата в качестве гида-переводчика выполняется соискателем на русском и иностранном (иностранных) языках, указанном (указанных) в заявлении.</w:t>
      </w:r>
    </w:p>
    <w:p w14:paraId="79669B44" w14:textId="64488709" w:rsidR="00061E58" w:rsidRPr="00BD6C35" w:rsidRDefault="00EA15A0" w:rsidP="00EA15A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30. </w:t>
      </w:r>
      <w:r w:rsidR="00061E58" w:rsidRPr="00BD6C35">
        <w:rPr>
          <w:rFonts w:ascii="Times New Roman" w:eastAsiaTheme="minorEastAsia" w:hAnsi="Times New Roman"/>
          <w:sz w:val="28"/>
          <w:szCs w:val="28"/>
          <w:lang w:eastAsia="ru-RU"/>
        </w:rPr>
        <w:t>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14:paraId="705F6FF1" w14:textId="77777777" w:rsidR="00061E58" w:rsidRPr="00BD6C35" w:rsidRDefault="00061E58" w:rsidP="00EA15A0">
      <w:pPr>
        <w:suppressAutoHyphens/>
        <w:spacing w:after="0" w:line="240" w:lineRule="auto"/>
        <w:ind w:firstLine="708"/>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lastRenderedPageBreak/>
        <w:t>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14:paraId="185674A7" w14:textId="4D715257" w:rsidR="00061E58" w:rsidRPr="00BD6C35" w:rsidRDefault="00EA15A0" w:rsidP="00EA15A0">
      <w:pPr>
        <w:suppressAutoHyphens/>
        <w:spacing w:after="0" w:line="240" w:lineRule="auto"/>
        <w:ind w:firstLine="708"/>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31. </w:t>
      </w:r>
      <w:r w:rsidR="00061E58" w:rsidRPr="00BD6C35">
        <w:rPr>
          <w:rFonts w:ascii="Times New Roman" w:eastAsiaTheme="minorEastAsia" w:hAnsi="Times New Roman"/>
          <w:sz w:val="28"/>
          <w:szCs w:val="28"/>
          <w:lang w:eastAsia="ru-RU"/>
        </w:rPr>
        <w:t>Квалификационный экзамен считается успешно пройденным в случае, если результат тестирования является удовлетворительным и практическое задание было зачтено аттестационной комиссией.</w:t>
      </w:r>
    </w:p>
    <w:p w14:paraId="0321BF1E" w14:textId="47C5E723" w:rsidR="00061E58" w:rsidRPr="00BD6C35" w:rsidRDefault="00061E58" w:rsidP="00EA15A0">
      <w:pPr>
        <w:pStyle w:val="a5"/>
        <w:suppressAutoHyphens/>
        <w:spacing w:after="0" w:line="240" w:lineRule="auto"/>
        <w:ind w:left="0" w:firstLine="708"/>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Соискатели, имеющие стаж работы в качестве экскурсовода (гида) или гида-переводчика не менее 3 лет, считаются успешно прошедшими квалификационный экзамен, если практическое задание было зачтено аттестационной комиссией.</w:t>
      </w:r>
    </w:p>
    <w:p w14:paraId="0239AF60" w14:textId="77777777" w:rsidR="0094233D" w:rsidRPr="00BD6C35" w:rsidRDefault="00A11E89" w:rsidP="00EA15A0">
      <w:pPr>
        <w:pStyle w:val="a5"/>
        <w:suppressAutoHyphens/>
        <w:spacing w:after="0" w:line="240" w:lineRule="auto"/>
        <w:ind w:left="0" w:firstLine="708"/>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По результатам квалификаци</w:t>
      </w:r>
      <w:r w:rsidR="0008094D" w:rsidRPr="00BD6C35">
        <w:rPr>
          <w:rFonts w:ascii="Times New Roman" w:eastAsiaTheme="minorEastAsia" w:hAnsi="Times New Roman"/>
          <w:sz w:val="28"/>
          <w:szCs w:val="28"/>
          <w:lang w:eastAsia="ru-RU"/>
        </w:rPr>
        <w:t>онного экзамена К</w:t>
      </w:r>
      <w:r w:rsidRPr="00BD6C35">
        <w:rPr>
          <w:rFonts w:ascii="Times New Roman" w:eastAsiaTheme="minorEastAsia" w:hAnsi="Times New Roman"/>
          <w:sz w:val="28"/>
          <w:szCs w:val="28"/>
          <w:lang w:eastAsia="ru-RU"/>
        </w:rPr>
        <w:t xml:space="preserve">омиссия принимает решение об аттестации соискателя либо об отказе в аттестации по основаниям, указанным в </w:t>
      </w:r>
      <w:hyperlink r:id="rId10" w:history="1">
        <w:r w:rsidRPr="00BD6C35">
          <w:rPr>
            <w:rStyle w:val="a9"/>
            <w:rFonts w:ascii="Times New Roman" w:eastAsiaTheme="minorEastAsia" w:hAnsi="Times New Roman"/>
            <w:color w:val="auto"/>
            <w:sz w:val="28"/>
            <w:szCs w:val="28"/>
            <w:u w:val="none"/>
            <w:lang w:eastAsia="ru-RU"/>
          </w:rPr>
          <w:t>части семнадцатой статьи 4.4</w:t>
        </w:r>
      </w:hyperlink>
      <w:r w:rsidR="0008094D" w:rsidRPr="00BD6C35">
        <w:rPr>
          <w:rFonts w:ascii="Times New Roman" w:eastAsiaTheme="minorEastAsia" w:hAnsi="Times New Roman"/>
          <w:sz w:val="28"/>
          <w:szCs w:val="28"/>
          <w:lang w:eastAsia="ru-RU"/>
        </w:rPr>
        <w:t xml:space="preserve"> Федерального закона «</w:t>
      </w:r>
      <w:r w:rsidRPr="00BD6C35">
        <w:rPr>
          <w:rFonts w:ascii="Times New Roman" w:eastAsiaTheme="minorEastAsia" w:hAnsi="Times New Roman"/>
          <w:sz w:val="28"/>
          <w:szCs w:val="28"/>
          <w:lang w:eastAsia="ru-RU"/>
        </w:rPr>
        <w:t>Об основах туристской деят</w:t>
      </w:r>
      <w:r w:rsidR="0008094D" w:rsidRPr="00BD6C35">
        <w:rPr>
          <w:rFonts w:ascii="Times New Roman" w:eastAsiaTheme="minorEastAsia" w:hAnsi="Times New Roman"/>
          <w:sz w:val="28"/>
          <w:szCs w:val="28"/>
          <w:lang w:eastAsia="ru-RU"/>
        </w:rPr>
        <w:t>ельности в Российской Федерации»</w:t>
      </w:r>
      <w:r w:rsidRPr="00BD6C35">
        <w:rPr>
          <w:rFonts w:ascii="Times New Roman" w:eastAsiaTheme="minorEastAsia" w:hAnsi="Times New Roman"/>
          <w:sz w:val="28"/>
          <w:szCs w:val="28"/>
          <w:lang w:eastAsia="ru-RU"/>
        </w:rPr>
        <w:t>. Указанное решение принимается в день проведения заключительного этапа квалификационного экзамена.</w:t>
      </w:r>
    </w:p>
    <w:p w14:paraId="10F89341" w14:textId="6FC0AB56" w:rsidR="00061E58" w:rsidRPr="00BD6C35" w:rsidRDefault="00EA15A0"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32</w:t>
      </w:r>
      <w:r w:rsidR="0094233D" w:rsidRPr="00BD6C35">
        <w:rPr>
          <w:rFonts w:ascii="Times New Roman" w:eastAsiaTheme="minorEastAsia" w:hAnsi="Times New Roman"/>
          <w:sz w:val="28"/>
          <w:szCs w:val="28"/>
          <w:lang w:eastAsia="ru-RU"/>
        </w:rPr>
        <w:t xml:space="preserve">. </w:t>
      </w:r>
      <w:r w:rsidR="00965C0D" w:rsidRPr="00BD6C35">
        <w:rPr>
          <w:rFonts w:ascii="Times New Roman" w:eastAsiaTheme="minorEastAsia" w:hAnsi="Times New Roman"/>
          <w:sz w:val="28"/>
          <w:szCs w:val="28"/>
          <w:lang w:eastAsia="ru-RU"/>
        </w:rPr>
        <w:t>Решение К</w:t>
      </w:r>
      <w:r w:rsidR="00A11E89" w:rsidRPr="00BD6C35">
        <w:rPr>
          <w:rFonts w:ascii="Times New Roman" w:eastAsiaTheme="minorEastAsia" w:hAnsi="Times New Roman"/>
          <w:sz w:val="28"/>
          <w:szCs w:val="28"/>
          <w:lang w:eastAsia="ru-RU"/>
        </w:rPr>
        <w:t>омиссии оформляется прото</w:t>
      </w:r>
      <w:r w:rsidR="0094233D" w:rsidRPr="00BD6C35">
        <w:rPr>
          <w:rFonts w:ascii="Times New Roman" w:eastAsiaTheme="minorEastAsia" w:hAnsi="Times New Roman"/>
          <w:sz w:val="28"/>
          <w:szCs w:val="28"/>
          <w:lang w:eastAsia="ru-RU"/>
        </w:rPr>
        <w:t>колом заседания К</w:t>
      </w:r>
      <w:r w:rsidR="00A11E89" w:rsidRPr="00BD6C35">
        <w:rPr>
          <w:rFonts w:ascii="Times New Roman" w:eastAsiaTheme="minorEastAsia" w:hAnsi="Times New Roman"/>
          <w:sz w:val="28"/>
          <w:szCs w:val="28"/>
          <w:lang w:eastAsia="ru-RU"/>
        </w:rPr>
        <w:t>омиссии в течение 3 рабочих дней со дня проведения заключительного этапа квалификационного экзамена. Про</w:t>
      </w:r>
      <w:r w:rsidR="0094233D" w:rsidRPr="00BD6C35">
        <w:rPr>
          <w:rFonts w:ascii="Times New Roman" w:eastAsiaTheme="minorEastAsia" w:hAnsi="Times New Roman"/>
          <w:sz w:val="28"/>
          <w:szCs w:val="28"/>
          <w:lang w:eastAsia="ru-RU"/>
        </w:rPr>
        <w:t>токол заседания К</w:t>
      </w:r>
      <w:r w:rsidR="00A11E89" w:rsidRPr="00BD6C35">
        <w:rPr>
          <w:rFonts w:ascii="Times New Roman" w:eastAsiaTheme="minorEastAsia" w:hAnsi="Times New Roman"/>
          <w:sz w:val="28"/>
          <w:szCs w:val="28"/>
          <w:lang w:eastAsia="ru-RU"/>
        </w:rPr>
        <w:t>омиссии содержит:</w:t>
      </w:r>
    </w:p>
    <w:p w14:paraId="29018387" w14:textId="77777777" w:rsidR="00061E58" w:rsidRPr="00BD6C35" w:rsidRDefault="00A11E89"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а) номер и дату его составления, время начала и окончания проведения квалификационного экзамена (этапов квалификационного экзамена);</w:t>
      </w:r>
    </w:p>
    <w:p w14:paraId="3E2FCFCD" w14:textId="77777777" w:rsidR="00061E58" w:rsidRPr="00BD6C35" w:rsidRDefault="00A11E89" w:rsidP="00BD6C35">
      <w:pPr>
        <w:pStyle w:val="a5"/>
        <w:suppressAutoHyphens/>
        <w:spacing w:after="0" w:line="240" w:lineRule="auto"/>
        <w:ind w:left="0" w:firstLine="709"/>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б) сведения о соискателе с указанием реквизитов документа, удостоверяющего личность соискателя;</w:t>
      </w:r>
    </w:p>
    <w:p w14:paraId="760E2E83" w14:textId="4B43C5B0" w:rsidR="00A11E89" w:rsidRPr="00BD6C35" w:rsidRDefault="00A11E89" w:rsidP="00BD6C35">
      <w:pPr>
        <w:pStyle w:val="a5"/>
        <w:suppressAutoHyphens/>
        <w:spacing w:after="0" w:line="240" w:lineRule="auto"/>
        <w:ind w:left="0" w:firstLine="709"/>
        <w:jc w:val="both"/>
        <w:rPr>
          <w:rFonts w:ascii="Times New Roman" w:eastAsia="Times New Roman" w:hAnsi="Times New Roman"/>
          <w:sz w:val="28"/>
          <w:szCs w:val="28"/>
        </w:rPr>
      </w:pPr>
      <w:r w:rsidRPr="00BD6C35">
        <w:rPr>
          <w:rFonts w:ascii="Times New Roman" w:eastAsiaTheme="minorEastAsia" w:hAnsi="Times New Roman"/>
          <w:sz w:val="28"/>
          <w:szCs w:val="28"/>
          <w:lang w:eastAsia="ru-RU"/>
        </w:rPr>
        <w:t>в) информацию о результатах каждого из этапов квалификационного экзамена;</w:t>
      </w:r>
    </w:p>
    <w:p w14:paraId="191B46C9" w14:textId="77777777" w:rsidR="00A11E89" w:rsidRPr="00BD6C35" w:rsidRDefault="00A11E89"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г) решение об аттестации соискателя либо об отказе в аттестации.</w:t>
      </w:r>
    </w:p>
    <w:p w14:paraId="467755C6" w14:textId="310F36D4" w:rsidR="00A11E89" w:rsidRPr="00BD6C35" w:rsidRDefault="00A11E89"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К прот</w:t>
      </w:r>
      <w:r w:rsidR="0023293B" w:rsidRPr="00BD6C35">
        <w:rPr>
          <w:rFonts w:ascii="Times New Roman" w:eastAsiaTheme="minorEastAsia" w:hAnsi="Times New Roman"/>
          <w:sz w:val="28"/>
          <w:szCs w:val="28"/>
          <w:lang w:eastAsia="ru-RU"/>
        </w:rPr>
        <w:t>околу заседания К</w:t>
      </w:r>
      <w:r w:rsidRPr="00BD6C35">
        <w:rPr>
          <w:rFonts w:ascii="Times New Roman" w:eastAsiaTheme="minorEastAsia" w:hAnsi="Times New Roman"/>
          <w:sz w:val="28"/>
          <w:szCs w:val="28"/>
          <w:lang w:eastAsia="ru-RU"/>
        </w:rPr>
        <w:t>омиссии прилагается видеозапись хода проведения квалификационного экзамена (каждого из этапов квалификационного экзамена).</w:t>
      </w:r>
    </w:p>
    <w:p w14:paraId="6B227514" w14:textId="403BE1C3" w:rsidR="00A11E89" w:rsidRPr="00BD6C35" w:rsidRDefault="00A11E89"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Про</w:t>
      </w:r>
      <w:r w:rsidR="0023293B" w:rsidRPr="00BD6C35">
        <w:rPr>
          <w:rFonts w:ascii="Times New Roman" w:eastAsiaTheme="minorEastAsia" w:hAnsi="Times New Roman"/>
          <w:sz w:val="28"/>
          <w:szCs w:val="28"/>
          <w:lang w:eastAsia="ru-RU"/>
        </w:rPr>
        <w:t>токол заседания К</w:t>
      </w:r>
      <w:r w:rsidRPr="00BD6C35">
        <w:rPr>
          <w:rFonts w:ascii="Times New Roman" w:eastAsiaTheme="minorEastAsia" w:hAnsi="Times New Roman"/>
          <w:sz w:val="28"/>
          <w:szCs w:val="28"/>
          <w:lang w:eastAsia="ru-RU"/>
        </w:rPr>
        <w:t>омиссии, включая видеозапись хода проведения квалификационного экзамена, подлеж</w:t>
      </w:r>
      <w:r w:rsidR="0023293B" w:rsidRPr="00BD6C35">
        <w:rPr>
          <w:rFonts w:ascii="Times New Roman" w:eastAsiaTheme="minorEastAsia" w:hAnsi="Times New Roman"/>
          <w:sz w:val="28"/>
          <w:szCs w:val="28"/>
          <w:lang w:eastAsia="ru-RU"/>
        </w:rPr>
        <w:t>ит хранению Министерством</w:t>
      </w:r>
      <w:r w:rsidRPr="00BD6C35">
        <w:rPr>
          <w:rFonts w:ascii="Times New Roman" w:eastAsiaTheme="minorEastAsia" w:hAnsi="Times New Roman"/>
          <w:sz w:val="28"/>
          <w:szCs w:val="28"/>
          <w:lang w:eastAsia="ru-RU"/>
        </w:rPr>
        <w:t xml:space="preserve"> в течение 5 лет.</w:t>
      </w:r>
    </w:p>
    <w:p w14:paraId="23F26C8A" w14:textId="1A1C7686"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33</w:t>
      </w:r>
      <w:r w:rsidR="0094233D" w:rsidRPr="00BD6C35">
        <w:rPr>
          <w:rFonts w:ascii="Times New Roman" w:eastAsiaTheme="minorEastAsia" w:hAnsi="Times New Roman"/>
          <w:sz w:val="28"/>
          <w:szCs w:val="28"/>
          <w:lang w:eastAsia="ru-RU"/>
        </w:rPr>
        <w:t xml:space="preserve">. </w:t>
      </w:r>
      <w:r w:rsidR="00965C0D" w:rsidRPr="00BD6C35">
        <w:rPr>
          <w:rFonts w:ascii="Times New Roman" w:eastAsiaTheme="minorEastAsia" w:hAnsi="Times New Roman"/>
          <w:sz w:val="28"/>
          <w:szCs w:val="28"/>
          <w:lang w:eastAsia="ru-RU"/>
        </w:rPr>
        <w:t>Решение Комиссии направляется Министерством</w:t>
      </w:r>
      <w:r w:rsidR="00A11E89" w:rsidRPr="00BD6C35">
        <w:rPr>
          <w:rFonts w:ascii="Times New Roman" w:eastAsiaTheme="minorEastAsia" w:hAnsi="Times New Roman"/>
          <w:sz w:val="28"/>
          <w:szCs w:val="28"/>
          <w:lang w:eastAsia="ru-RU"/>
        </w:rPr>
        <w:t xml:space="preserve"> соискателю на адрес электронной почты, ука</w:t>
      </w:r>
      <w:r w:rsidR="0094233D" w:rsidRPr="00BD6C35">
        <w:rPr>
          <w:rFonts w:ascii="Times New Roman" w:eastAsiaTheme="minorEastAsia" w:hAnsi="Times New Roman"/>
          <w:sz w:val="28"/>
          <w:szCs w:val="28"/>
          <w:lang w:eastAsia="ru-RU"/>
        </w:rPr>
        <w:t>занный в заявлении, через сеть «Интернет»</w:t>
      </w:r>
      <w:r w:rsidR="00A11E89" w:rsidRPr="00BD6C35">
        <w:rPr>
          <w:rFonts w:ascii="Times New Roman" w:eastAsiaTheme="minorEastAsia" w:hAnsi="Times New Roman"/>
          <w:sz w:val="28"/>
          <w:szCs w:val="28"/>
          <w:lang w:eastAsia="ru-RU"/>
        </w:rPr>
        <w:t xml:space="preserve"> или посредством Единого портала в день подписания прот</w:t>
      </w:r>
      <w:r w:rsidR="0094233D" w:rsidRPr="00BD6C35">
        <w:rPr>
          <w:rFonts w:ascii="Times New Roman" w:eastAsiaTheme="minorEastAsia" w:hAnsi="Times New Roman"/>
          <w:sz w:val="28"/>
          <w:szCs w:val="28"/>
          <w:lang w:eastAsia="ru-RU"/>
        </w:rPr>
        <w:t>окола заседания К</w:t>
      </w:r>
      <w:r w:rsidR="00A11E89" w:rsidRPr="00BD6C35">
        <w:rPr>
          <w:rFonts w:ascii="Times New Roman" w:eastAsiaTheme="minorEastAsia" w:hAnsi="Times New Roman"/>
          <w:sz w:val="28"/>
          <w:szCs w:val="28"/>
          <w:lang w:eastAsia="ru-RU"/>
        </w:rPr>
        <w:t>омиссии.</w:t>
      </w:r>
    </w:p>
    <w:p w14:paraId="263AAFBE" w14:textId="63D9BEE8"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bookmarkStart w:id="2" w:name="Par122"/>
      <w:bookmarkEnd w:id="2"/>
      <w:r>
        <w:rPr>
          <w:rFonts w:ascii="Times New Roman" w:eastAsiaTheme="minorEastAsia" w:hAnsi="Times New Roman"/>
          <w:sz w:val="28"/>
          <w:szCs w:val="28"/>
          <w:lang w:eastAsia="ru-RU"/>
        </w:rPr>
        <w:t>34</w:t>
      </w:r>
      <w:r w:rsidR="0094233D" w:rsidRPr="00BD6C35">
        <w:rPr>
          <w:rFonts w:ascii="Times New Roman" w:eastAsiaTheme="minorEastAsia" w:hAnsi="Times New Roman"/>
          <w:sz w:val="28"/>
          <w:szCs w:val="28"/>
          <w:lang w:eastAsia="ru-RU"/>
        </w:rPr>
        <w:t xml:space="preserve">. </w:t>
      </w:r>
      <w:r w:rsidR="00A11E89" w:rsidRPr="00BD6C35">
        <w:rPr>
          <w:rFonts w:ascii="Times New Roman" w:eastAsiaTheme="minorEastAsia" w:hAnsi="Times New Roman"/>
          <w:sz w:val="28"/>
          <w:szCs w:val="28"/>
          <w:lang w:eastAsia="ru-RU"/>
        </w:rPr>
        <w:t>В случае</w:t>
      </w:r>
      <w:r w:rsidR="00965C0D" w:rsidRPr="00BD6C35">
        <w:rPr>
          <w:rFonts w:ascii="Times New Roman" w:eastAsiaTheme="minorEastAsia" w:hAnsi="Times New Roman"/>
          <w:sz w:val="28"/>
          <w:szCs w:val="28"/>
          <w:lang w:eastAsia="ru-RU"/>
        </w:rPr>
        <w:t xml:space="preserve"> принятия К</w:t>
      </w:r>
      <w:r w:rsidR="00A11E89" w:rsidRPr="00BD6C35">
        <w:rPr>
          <w:rFonts w:ascii="Times New Roman" w:eastAsiaTheme="minorEastAsia" w:hAnsi="Times New Roman"/>
          <w:sz w:val="28"/>
          <w:szCs w:val="28"/>
          <w:lang w:eastAsia="ru-RU"/>
        </w:rPr>
        <w:t>омиссией решения об аттестац</w:t>
      </w:r>
      <w:r w:rsidR="0094233D" w:rsidRPr="00BD6C35">
        <w:rPr>
          <w:rFonts w:ascii="Times New Roman" w:eastAsiaTheme="minorEastAsia" w:hAnsi="Times New Roman"/>
          <w:sz w:val="28"/>
          <w:szCs w:val="28"/>
          <w:lang w:eastAsia="ru-RU"/>
        </w:rPr>
        <w:t>ии соискателя Министерство</w:t>
      </w:r>
      <w:r w:rsidR="00A11E89" w:rsidRPr="00BD6C35">
        <w:rPr>
          <w:rFonts w:ascii="Times New Roman" w:eastAsiaTheme="minorEastAsia" w:hAnsi="Times New Roman"/>
          <w:sz w:val="28"/>
          <w:szCs w:val="28"/>
          <w:lang w:eastAsia="ru-RU"/>
        </w:rPr>
        <w:t xml:space="preserve"> в день подпи</w:t>
      </w:r>
      <w:r w:rsidR="0094233D" w:rsidRPr="00BD6C35">
        <w:rPr>
          <w:rFonts w:ascii="Times New Roman" w:eastAsiaTheme="minorEastAsia" w:hAnsi="Times New Roman"/>
          <w:sz w:val="28"/>
          <w:szCs w:val="28"/>
          <w:lang w:eastAsia="ru-RU"/>
        </w:rPr>
        <w:t>сания протокола К</w:t>
      </w:r>
      <w:r w:rsidR="00A11E89" w:rsidRPr="00BD6C35">
        <w:rPr>
          <w:rFonts w:ascii="Times New Roman" w:eastAsiaTheme="minorEastAsia" w:hAnsi="Times New Roman"/>
          <w:sz w:val="28"/>
          <w:szCs w:val="28"/>
          <w:lang w:eastAsia="ru-RU"/>
        </w:rPr>
        <w:t xml:space="preserve">омиссии вносит сведения об экскурсоводе (гиде) или гиде-переводчике в единый федеральный реестр экскурсоводов (гидов) и гидов-переводчиков (далее - реестр) в соответствии с </w:t>
      </w:r>
      <w:hyperlink r:id="rId11" w:history="1">
        <w:r w:rsidR="00A11E89" w:rsidRPr="00BD6C35">
          <w:rPr>
            <w:rStyle w:val="a9"/>
            <w:rFonts w:ascii="Times New Roman" w:eastAsiaTheme="minorEastAsia" w:hAnsi="Times New Roman"/>
            <w:color w:val="auto"/>
            <w:sz w:val="28"/>
            <w:szCs w:val="28"/>
            <w:u w:val="none"/>
            <w:lang w:eastAsia="ru-RU"/>
          </w:rPr>
          <w:t>порядком</w:t>
        </w:r>
      </w:hyperlink>
      <w:r w:rsidR="00A11E89" w:rsidRPr="00BD6C35">
        <w:rPr>
          <w:rFonts w:ascii="Times New Roman" w:eastAsiaTheme="minorEastAsia" w:hAnsi="Times New Roman"/>
          <w:sz w:val="28"/>
          <w:szCs w:val="28"/>
          <w:lang w:eastAsia="ru-RU"/>
        </w:rPr>
        <w:t xml:space="preserve"> ведения реестра, установленным Правительством Российской Федерации, и выдает аттестат экскурсовода (гида) по форме согласно </w:t>
      </w:r>
      <w:hyperlink w:anchor="Par190" w:tooltip="АТТЕСТАТ ЭКСКУРСОВОДА (ГИДА)" w:history="1">
        <w:r w:rsidR="00A11E89" w:rsidRPr="00B67F53">
          <w:rPr>
            <w:rStyle w:val="a9"/>
            <w:rFonts w:ascii="Times New Roman" w:eastAsiaTheme="minorEastAsia" w:hAnsi="Times New Roman"/>
            <w:color w:val="auto"/>
            <w:sz w:val="28"/>
            <w:szCs w:val="28"/>
            <w:u w:val="none"/>
            <w:lang w:eastAsia="ru-RU"/>
          </w:rPr>
          <w:t>приложению N 1</w:t>
        </w:r>
      </w:hyperlink>
      <w:r w:rsidR="00A11E89" w:rsidRPr="00B67F53">
        <w:rPr>
          <w:rFonts w:ascii="Times New Roman" w:eastAsiaTheme="minorEastAsia" w:hAnsi="Times New Roman"/>
          <w:sz w:val="28"/>
          <w:szCs w:val="28"/>
          <w:lang w:eastAsia="ru-RU"/>
        </w:rPr>
        <w:t xml:space="preserve"> или аттестат гида-переводчика по форме согласно </w:t>
      </w:r>
      <w:hyperlink w:anchor="Par242" w:tooltip="АТТЕСТАТ ГИДА-ПЕРЕВОДЧИКА" w:history="1">
        <w:r w:rsidR="00A11E89" w:rsidRPr="00B67F53">
          <w:rPr>
            <w:rStyle w:val="a9"/>
            <w:rFonts w:ascii="Times New Roman" w:eastAsiaTheme="minorEastAsia" w:hAnsi="Times New Roman"/>
            <w:color w:val="auto"/>
            <w:sz w:val="28"/>
            <w:szCs w:val="28"/>
            <w:u w:val="none"/>
            <w:lang w:eastAsia="ru-RU"/>
          </w:rPr>
          <w:t>приложению N 2</w:t>
        </w:r>
      </w:hyperlink>
      <w:r w:rsidR="00A11E89" w:rsidRPr="00B67F53">
        <w:rPr>
          <w:rFonts w:ascii="Times New Roman" w:eastAsiaTheme="minorEastAsia" w:hAnsi="Times New Roman"/>
          <w:sz w:val="28"/>
          <w:szCs w:val="28"/>
          <w:lang w:eastAsia="ru-RU"/>
        </w:rPr>
        <w:t xml:space="preserve"> </w:t>
      </w:r>
      <w:r w:rsidR="0094233D" w:rsidRPr="00B67F53">
        <w:rPr>
          <w:rFonts w:ascii="Times New Roman" w:eastAsiaTheme="minorEastAsia" w:hAnsi="Times New Roman"/>
          <w:sz w:val="28"/>
          <w:szCs w:val="28"/>
          <w:lang w:eastAsia="ru-RU"/>
        </w:rPr>
        <w:t xml:space="preserve">к </w:t>
      </w:r>
      <w:r w:rsidR="0094233D" w:rsidRPr="00B67F53">
        <w:rPr>
          <w:rFonts w:ascii="Times New Roman" w:eastAsia="Times New Roman" w:hAnsi="Times New Roman"/>
          <w:sz w:val="28"/>
          <w:szCs w:val="28"/>
        </w:rPr>
        <w:t>Постановлению</w:t>
      </w:r>
      <w:r w:rsidR="0094233D" w:rsidRPr="00B67F53">
        <w:rPr>
          <w:rFonts w:ascii="Times New Roman" w:eastAsia="Times New Roman" w:hAnsi="Times New Roman"/>
          <w:sz w:val="28"/>
          <w:szCs w:val="28"/>
        </w:rPr>
        <w:t xml:space="preserve"> Правительства РФ от 07.05.2022 № 833</w:t>
      </w:r>
      <w:r w:rsidR="0094233D" w:rsidRPr="00B67F53">
        <w:rPr>
          <w:rFonts w:ascii="Times New Roman" w:eastAsiaTheme="minorEastAsia" w:hAnsi="Times New Roman"/>
          <w:sz w:val="28"/>
          <w:szCs w:val="28"/>
          <w:lang w:eastAsia="ru-RU"/>
        </w:rPr>
        <w:t xml:space="preserve"> </w:t>
      </w:r>
      <w:r w:rsidR="00A11E89" w:rsidRPr="00B67F53">
        <w:rPr>
          <w:rFonts w:ascii="Times New Roman" w:eastAsiaTheme="minorEastAsia" w:hAnsi="Times New Roman"/>
          <w:sz w:val="28"/>
          <w:szCs w:val="28"/>
          <w:lang w:eastAsia="ru-RU"/>
        </w:rPr>
        <w:t>(далее - аттестат).</w:t>
      </w:r>
    </w:p>
    <w:p w14:paraId="3474DC0C" w14:textId="76028B73"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35</w:t>
      </w:r>
      <w:r w:rsidR="0094233D" w:rsidRPr="00BD6C35">
        <w:rPr>
          <w:rFonts w:ascii="Times New Roman" w:eastAsiaTheme="minorEastAsia" w:hAnsi="Times New Roman"/>
          <w:sz w:val="28"/>
          <w:szCs w:val="28"/>
          <w:lang w:eastAsia="ru-RU"/>
        </w:rPr>
        <w:t xml:space="preserve">. </w:t>
      </w:r>
      <w:r w:rsidR="00A11E89" w:rsidRPr="00BD6C35">
        <w:rPr>
          <w:rFonts w:ascii="Times New Roman" w:eastAsiaTheme="minorEastAsia" w:hAnsi="Times New Roman"/>
          <w:sz w:val="28"/>
          <w:szCs w:val="28"/>
          <w:lang w:eastAsia="ru-RU"/>
        </w:rPr>
        <w:t xml:space="preserve">Запись об аттестации соискателя в реестре признается подтверждением </w:t>
      </w:r>
      <w:r w:rsidR="00A11E89" w:rsidRPr="00BD6C35">
        <w:rPr>
          <w:rFonts w:ascii="Times New Roman" w:eastAsiaTheme="minorEastAsia" w:hAnsi="Times New Roman"/>
          <w:sz w:val="28"/>
          <w:szCs w:val="28"/>
          <w:lang w:eastAsia="ru-RU"/>
        </w:rPr>
        <w:lastRenderedPageBreak/>
        <w:t>прохождения аттестации.</w:t>
      </w:r>
    </w:p>
    <w:p w14:paraId="022A91E7" w14:textId="2C356779"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36</w:t>
      </w:r>
      <w:r w:rsidR="0094233D" w:rsidRPr="00BD6C35">
        <w:rPr>
          <w:rFonts w:ascii="Times New Roman" w:eastAsiaTheme="minorEastAsia" w:hAnsi="Times New Roman"/>
          <w:sz w:val="28"/>
          <w:szCs w:val="28"/>
          <w:lang w:eastAsia="ru-RU"/>
        </w:rPr>
        <w:t xml:space="preserve">. </w:t>
      </w:r>
      <w:r w:rsidR="00A11E89" w:rsidRPr="00BD6C35">
        <w:rPr>
          <w:rFonts w:ascii="Times New Roman" w:eastAsiaTheme="minorEastAsia" w:hAnsi="Times New Roman"/>
          <w:sz w:val="28"/>
          <w:szCs w:val="28"/>
          <w:lang w:eastAsia="ru-RU"/>
        </w:rPr>
        <w:t>За выдачу аттестата экскурсовода (гида) или гида-переводчика уплачивается государственная пошлина, и копия документа, подтверждающего уплату государственной пошлины, пре</w:t>
      </w:r>
      <w:r w:rsidR="001C13F9" w:rsidRPr="00BD6C35">
        <w:rPr>
          <w:rFonts w:ascii="Times New Roman" w:eastAsiaTheme="minorEastAsia" w:hAnsi="Times New Roman"/>
          <w:sz w:val="28"/>
          <w:szCs w:val="28"/>
          <w:lang w:eastAsia="ru-RU"/>
        </w:rPr>
        <w:t>дставляется в Министерство</w:t>
      </w:r>
      <w:r w:rsidR="00A11E89" w:rsidRPr="00BD6C35">
        <w:rPr>
          <w:rFonts w:ascii="Times New Roman" w:eastAsiaTheme="minorEastAsia" w:hAnsi="Times New Roman"/>
          <w:sz w:val="28"/>
          <w:szCs w:val="28"/>
          <w:lang w:eastAsia="ru-RU"/>
        </w:rPr>
        <w:t>.</w:t>
      </w:r>
    </w:p>
    <w:p w14:paraId="362C00B8" w14:textId="05F307F9"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37</w:t>
      </w:r>
      <w:r w:rsidR="0094233D" w:rsidRPr="00BD6C35">
        <w:rPr>
          <w:rFonts w:ascii="Times New Roman" w:eastAsiaTheme="minorEastAsia" w:hAnsi="Times New Roman"/>
          <w:sz w:val="28"/>
          <w:szCs w:val="28"/>
          <w:lang w:eastAsia="ru-RU"/>
        </w:rPr>
        <w:t xml:space="preserve">. </w:t>
      </w:r>
      <w:r w:rsidR="00A11E89" w:rsidRPr="00BD6C35">
        <w:rPr>
          <w:rFonts w:ascii="Times New Roman" w:eastAsiaTheme="minorEastAsia" w:hAnsi="Times New Roman"/>
          <w:sz w:val="28"/>
          <w:szCs w:val="28"/>
          <w:lang w:eastAsia="ru-RU"/>
        </w:rPr>
        <w:t>Аттестат выдается в форме электронного документа, подписываемого усиленной квалифицированной подписью</w:t>
      </w:r>
      <w:r w:rsidR="0094233D" w:rsidRPr="00BD6C35">
        <w:rPr>
          <w:rFonts w:ascii="Times New Roman" w:eastAsiaTheme="minorEastAsia" w:hAnsi="Times New Roman"/>
          <w:sz w:val="28"/>
          <w:szCs w:val="28"/>
          <w:lang w:eastAsia="ru-RU"/>
        </w:rPr>
        <w:t xml:space="preserve"> Министерства</w:t>
      </w:r>
      <w:r w:rsidR="00A11E89" w:rsidRPr="00BD6C35">
        <w:rPr>
          <w:rFonts w:ascii="Times New Roman" w:eastAsiaTheme="minorEastAsia" w:hAnsi="Times New Roman"/>
          <w:sz w:val="28"/>
          <w:szCs w:val="28"/>
          <w:lang w:eastAsia="ru-RU"/>
        </w:rPr>
        <w:t>, или на бумажном носителе (при поступлении заявления соискателя о выдаче аттестата на бумажном носителе).</w:t>
      </w:r>
    </w:p>
    <w:p w14:paraId="5124565B" w14:textId="39C658A0"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38</w:t>
      </w:r>
      <w:r w:rsidR="00A11E89" w:rsidRPr="00BD6C35">
        <w:rPr>
          <w:rFonts w:ascii="Times New Roman" w:eastAsiaTheme="minorEastAsia" w:hAnsi="Times New Roman"/>
          <w:sz w:val="28"/>
          <w:szCs w:val="28"/>
          <w:lang w:eastAsia="ru-RU"/>
        </w:rPr>
        <w:t xml:space="preserve">. Наличие аттестата позволяет экскурсоводу (гиду) или гиду-переводчику оказывать услуги в </w:t>
      </w:r>
      <w:r w:rsidR="0094233D" w:rsidRPr="00BD6C35">
        <w:rPr>
          <w:rFonts w:ascii="Times New Roman" w:eastAsiaTheme="minorEastAsia" w:hAnsi="Times New Roman"/>
          <w:sz w:val="28"/>
          <w:szCs w:val="28"/>
          <w:lang w:eastAsia="ru-RU"/>
        </w:rPr>
        <w:t>Камчатском крае и (или) субъектах</w:t>
      </w:r>
      <w:r w:rsidR="00A11E89" w:rsidRPr="00BD6C35">
        <w:rPr>
          <w:rFonts w:ascii="Times New Roman" w:eastAsiaTheme="minorEastAsia" w:hAnsi="Times New Roman"/>
          <w:sz w:val="28"/>
          <w:szCs w:val="28"/>
          <w:lang w:eastAsia="ru-RU"/>
        </w:rPr>
        <w:t xml:space="preserve"> Российской Фе</w:t>
      </w:r>
      <w:r w:rsidR="0094233D" w:rsidRPr="00BD6C35">
        <w:rPr>
          <w:rFonts w:ascii="Times New Roman" w:eastAsiaTheme="minorEastAsia" w:hAnsi="Times New Roman"/>
          <w:sz w:val="28"/>
          <w:szCs w:val="28"/>
          <w:lang w:eastAsia="ru-RU"/>
        </w:rPr>
        <w:t>дерации, в отношении которых</w:t>
      </w:r>
      <w:r w:rsidR="00A11E89" w:rsidRPr="00BD6C35">
        <w:rPr>
          <w:rFonts w:ascii="Times New Roman" w:eastAsiaTheme="minorEastAsia" w:hAnsi="Times New Roman"/>
          <w:sz w:val="28"/>
          <w:szCs w:val="28"/>
          <w:lang w:eastAsia="ru-RU"/>
        </w:rPr>
        <w:t xml:space="preserve"> выдан аттестат.</w:t>
      </w:r>
    </w:p>
    <w:p w14:paraId="318E65E3" w14:textId="21CA8FA6" w:rsidR="00A11E89" w:rsidRPr="00BD6C35" w:rsidRDefault="00A11E89"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В течение 15 дней со дня под</w:t>
      </w:r>
      <w:r w:rsidR="0094233D" w:rsidRPr="00BD6C35">
        <w:rPr>
          <w:rFonts w:ascii="Times New Roman" w:eastAsiaTheme="minorEastAsia" w:hAnsi="Times New Roman"/>
          <w:sz w:val="28"/>
          <w:szCs w:val="28"/>
          <w:lang w:eastAsia="ru-RU"/>
        </w:rPr>
        <w:t>писания протокола заседания К</w:t>
      </w:r>
      <w:r w:rsidR="001C13F9" w:rsidRPr="00BD6C35">
        <w:rPr>
          <w:rFonts w:ascii="Times New Roman" w:eastAsiaTheme="minorEastAsia" w:hAnsi="Times New Roman"/>
          <w:sz w:val="28"/>
          <w:szCs w:val="28"/>
          <w:lang w:eastAsia="ru-RU"/>
        </w:rPr>
        <w:t>омиссии Министерство</w:t>
      </w:r>
      <w:r w:rsidRPr="00BD6C35">
        <w:rPr>
          <w:rFonts w:ascii="Times New Roman" w:eastAsiaTheme="minorEastAsia" w:hAnsi="Times New Roman"/>
          <w:sz w:val="28"/>
          <w:szCs w:val="28"/>
          <w:lang w:eastAsia="ru-RU"/>
        </w:rPr>
        <w:t xml:space="preserve"> выдает экскурсоводу (гиду) или гиду-переводчику либо его уполномоченному представителю нагрудную идентификационную карточку экскурсовода (гида) или гида-переводчика по форме, утвержденн</w:t>
      </w:r>
      <w:r w:rsidR="0094233D" w:rsidRPr="00BD6C35">
        <w:rPr>
          <w:rFonts w:ascii="Times New Roman" w:eastAsiaTheme="minorEastAsia" w:hAnsi="Times New Roman"/>
          <w:sz w:val="28"/>
          <w:szCs w:val="28"/>
          <w:lang w:eastAsia="ru-RU"/>
        </w:rPr>
        <w:t>ой в приложении 3 к настоящему приказу</w:t>
      </w:r>
      <w:r w:rsidRPr="00BD6C35">
        <w:rPr>
          <w:rFonts w:ascii="Times New Roman" w:eastAsiaTheme="minorEastAsia" w:hAnsi="Times New Roman"/>
          <w:sz w:val="28"/>
          <w:szCs w:val="28"/>
          <w:lang w:eastAsia="ru-RU"/>
        </w:rPr>
        <w:t xml:space="preserve"> (далее - нагрудная идентификационная карточка).</w:t>
      </w:r>
    </w:p>
    <w:p w14:paraId="3EE77C59" w14:textId="63246E10"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39</w:t>
      </w:r>
      <w:r w:rsidR="00A11E89" w:rsidRPr="00BD6C35">
        <w:rPr>
          <w:rFonts w:ascii="Times New Roman" w:eastAsiaTheme="minorEastAsia" w:hAnsi="Times New Roman"/>
          <w:sz w:val="28"/>
          <w:szCs w:val="28"/>
          <w:lang w:eastAsia="ru-RU"/>
        </w:rPr>
        <w:t>. Экскурсовод (гид) и гид-переводчик обязаны проходить аттестацию один раз в 5 лет. Не позднее 30 дней до истечения срока действия аттестата экскурсовод (гид), гид-переводчик в автоматическом режиме посредством Единого портала информируются об истечении срока действия аттестата и о запросе на представление документов для аттестации.</w:t>
      </w:r>
    </w:p>
    <w:p w14:paraId="519A35BA" w14:textId="0604895D"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40</w:t>
      </w:r>
      <w:r w:rsidR="00A11E89" w:rsidRPr="00BD6C35">
        <w:rPr>
          <w:rFonts w:ascii="Times New Roman" w:eastAsiaTheme="minorEastAsia" w:hAnsi="Times New Roman"/>
          <w:sz w:val="28"/>
          <w:szCs w:val="28"/>
          <w:lang w:eastAsia="ru-RU"/>
        </w:rPr>
        <w:t>. Решение об отказе в аттестации может быть обжаловано соискателем в судебном порядке.</w:t>
      </w:r>
    </w:p>
    <w:p w14:paraId="240C00C8" w14:textId="3270FB17" w:rsidR="00A11E89"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41</w:t>
      </w:r>
      <w:r w:rsidR="00A11E89" w:rsidRPr="00BD6C35">
        <w:rPr>
          <w:rFonts w:ascii="Times New Roman" w:eastAsiaTheme="minorEastAsia" w:hAnsi="Times New Roman"/>
          <w:sz w:val="28"/>
          <w:szCs w:val="28"/>
          <w:lang w:eastAsia="ru-RU"/>
        </w:rPr>
        <w:t>. Соискатель, которому отказано в аттестации, вправе вновь о</w:t>
      </w:r>
      <w:r w:rsidR="008B3A6F" w:rsidRPr="00BD6C35">
        <w:rPr>
          <w:rFonts w:ascii="Times New Roman" w:eastAsiaTheme="minorEastAsia" w:hAnsi="Times New Roman"/>
          <w:sz w:val="28"/>
          <w:szCs w:val="28"/>
          <w:lang w:eastAsia="ru-RU"/>
        </w:rPr>
        <w:t>братиться в Министерство</w:t>
      </w:r>
      <w:r w:rsidR="00A11E89" w:rsidRPr="00BD6C35">
        <w:rPr>
          <w:rFonts w:ascii="Times New Roman" w:eastAsiaTheme="minorEastAsia" w:hAnsi="Times New Roman"/>
          <w:sz w:val="28"/>
          <w:szCs w:val="28"/>
          <w:lang w:eastAsia="ru-RU"/>
        </w:rPr>
        <w:t xml:space="preserve"> с заявлением не ранее чем по истечении 30 дней со дня принятия решения об отказе в аттестации.</w:t>
      </w:r>
    </w:p>
    <w:p w14:paraId="7763CA3F" w14:textId="42AE7200"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Соискатель, не прошедший квалификационный экзамен, вправе подат</w:t>
      </w:r>
      <w:r w:rsidR="00B67F53">
        <w:rPr>
          <w:rFonts w:ascii="Times New Roman" w:eastAsiaTheme="minorEastAsia" w:hAnsi="Times New Roman"/>
          <w:sz w:val="28"/>
          <w:szCs w:val="28"/>
          <w:lang w:eastAsia="ru-RU"/>
        </w:rPr>
        <w:t>ь апелляцию в Министерство</w:t>
      </w:r>
      <w:r w:rsidRPr="00BD6C35">
        <w:rPr>
          <w:rFonts w:ascii="Times New Roman" w:eastAsiaTheme="minorEastAsia" w:hAnsi="Times New Roman"/>
          <w:sz w:val="28"/>
          <w:szCs w:val="28"/>
          <w:lang w:eastAsia="ru-RU"/>
        </w:rPr>
        <w:t xml:space="preserve"> на результат квалификационного экзамена (далее - апелляция) в течение 2 рабочих дней, следующих за днем объявления результатов квалификационного экзамена.</w:t>
      </w:r>
    </w:p>
    <w:p w14:paraId="4A52CAEC" w14:textId="08DF0FEA" w:rsidR="00061E58"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bookmarkStart w:id="3" w:name="Par136"/>
      <w:bookmarkEnd w:id="3"/>
      <w:r>
        <w:rPr>
          <w:rFonts w:ascii="Times New Roman" w:eastAsiaTheme="minorEastAsia" w:hAnsi="Times New Roman"/>
          <w:sz w:val="28"/>
          <w:szCs w:val="28"/>
          <w:lang w:eastAsia="ru-RU"/>
        </w:rPr>
        <w:t>43</w:t>
      </w:r>
      <w:r w:rsidR="00061E58" w:rsidRPr="00BD6C35">
        <w:rPr>
          <w:rFonts w:ascii="Times New Roman" w:eastAsiaTheme="minorEastAsia" w:hAnsi="Times New Roman"/>
          <w:sz w:val="28"/>
          <w:szCs w:val="28"/>
          <w:lang w:eastAsia="ru-RU"/>
        </w:rPr>
        <w:t>. 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 апелляции, в том числе посредством видео-конференц-связи, а также суть апелляции.</w:t>
      </w:r>
    </w:p>
    <w:p w14:paraId="653F9946" w14:textId="47BA1262" w:rsidR="00061E58" w:rsidRPr="00BD6C35" w:rsidRDefault="00B67F53"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44</w:t>
      </w:r>
      <w:r w:rsidR="00061E58" w:rsidRPr="00BD6C35">
        <w:rPr>
          <w:rFonts w:ascii="Times New Roman" w:eastAsiaTheme="minorEastAsia" w:hAnsi="Times New Roman"/>
          <w:sz w:val="28"/>
          <w:szCs w:val="28"/>
          <w:lang w:eastAsia="ru-RU"/>
        </w:rPr>
        <w:t>. Для рассмотре</w:t>
      </w:r>
      <w:r>
        <w:rPr>
          <w:rFonts w:ascii="Times New Roman" w:eastAsiaTheme="minorEastAsia" w:hAnsi="Times New Roman"/>
          <w:sz w:val="28"/>
          <w:szCs w:val="28"/>
          <w:lang w:eastAsia="ru-RU"/>
        </w:rPr>
        <w:t>ния апелляций Министерство</w:t>
      </w:r>
      <w:r w:rsidR="00061E58" w:rsidRPr="00BD6C35">
        <w:rPr>
          <w:rFonts w:ascii="Times New Roman" w:eastAsiaTheme="minorEastAsia" w:hAnsi="Times New Roman"/>
          <w:sz w:val="28"/>
          <w:szCs w:val="28"/>
          <w:lang w:eastAsia="ru-RU"/>
        </w:rPr>
        <w:t xml:space="preserve"> формирует апелляционную комиссию. Персональный состав комиссии и ее </w:t>
      </w:r>
      <w:r w:rsidR="001E47C4">
        <w:rPr>
          <w:rFonts w:ascii="Times New Roman" w:eastAsiaTheme="minorEastAsia" w:hAnsi="Times New Roman"/>
          <w:sz w:val="28"/>
          <w:szCs w:val="28"/>
          <w:lang w:eastAsia="ru-RU"/>
        </w:rPr>
        <w:t>председатель утверждаются приказом Министерства</w:t>
      </w:r>
      <w:r w:rsidR="00061E58" w:rsidRPr="00BD6C35">
        <w:rPr>
          <w:rFonts w:ascii="Times New Roman" w:eastAsiaTheme="minorEastAsia" w:hAnsi="Times New Roman"/>
          <w:sz w:val="28"/>
          <w:szCs w:val="28"/>
          <w:lang w:eastAsia="ru-RU"/>
        </w:rPr>
        <w:t>.</w:t>
      </w:r>
    </w:p>
    <w:p w14:paraId="53E7EE97"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В состав апелляционной комиссии не могут входить члены аттестационной комиссии.</w:t>
      </w:r>
    </w:p>
    <w:p w14:paraId="03B900BC" w14:textId="5093D385"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45. Апелляция </w:t>
      </w:r>
      <w:r w:rsidR="00061E58" w:rsidRPr="00BD6C35">
        <w:rPr>
          <w:rFonts w:ascii="Times New Roman" w:eastAsiaTheme="minorEastAsia" w:hAnsi="Times New Roman"/>
          <w:sz w:val="28"/>
          <w:szCs w:val="28"/>
          <w:lang w:eastAsia="ru-RU"/>
        </w:rPr>
        <w:t>рассмотрена не позднее 10 рабочих дней</w:t>
      </w:r>
      <w:r>
        <w:rPr>
          <w:rFonts w:ascii="Times New Roman" w:eastAsiaTheme="minorEastAsia" w:hAnsi="Times New Roman"/>
          <w:sz w:val="28"/>
          <w:szCs w:val="28"/>
          <w:lang w:eastAsia="ru-RU"/>
        </w:rPr>
        <w:t xml:space="preserve"> со дня ее поступления в Министерство</w:t>
      </w:r>
      <w:r w:rsidR="00061E58" w:rsidRPr="00BD6C35">
        <w:rPr>
          <w:rFonts w:ascii="Times New Roman" w:eastAsiaTheme="minorEastAsia" w:hAnsi="Times New Roman"/>
          <w:sz w:val="28"/>
          <w:szCs w:val="28"/>
          <w:lang w:eastAsia="ru-RU"/>
        </w:rPr>
        <w:t>.</w:t>
      </w:r>
    </w:p>
    <w:p w14:paraId="6B5DD2A8" w14:textId="1B133AC9"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 xml:space="preserve">В случае наличия в апелляции указания на намерение соискателя лично присутствовать при рассмотрении </w:t>
      </w:r>
      <w:r w:rsidR="001E47C4">
        <w:rPr>
          <w:rFonts w:ascii="Times New Roman" w:eastAsiaTheme="minorEastAsia" w:hAnsi="Times New Roman"/>
          <w:sz w:val="28"/>
          <w:szCs w:val="28"/>
          <w:lang w:eastAsia="ru-RU"/>
        </w:rPr>
        <w:t>его апелляции Министерство</w:t>
      </w:r>
      <w:r w:rsidRPr="00BD6C35">
        <w:rPr>
          <w:rFonts w:ascii="Times New Roman" w:eastAsiaTheme="minorEastAsia" w:hAnsi="Times New Roman"/>
          <w:sz w:val="28"/>
          <w:szCs w:val="28"/>
          <w:lang w:eastAsia="ru-RU"/>
        </w:rPr>
        <w:t xml:space="preserve"> не позднее 5 рабочих дней </w:t>
      </w:r>
      <w:r w:rsidR="001E47C4">
        <w:rPr>
          <w:rFonts w:ascii="Times New Roman" w:eastAsiaTheme="minorEastAsia" w:hAnsi="Times New Roman"/>
          <w:sz w:val="28"/>
          <w:szCs w:val="28"/>
          <w:lang w:eastAsia="ru-RU"/>
        </w:rPr>
        <w:t>до дня заседания апелляционной к</w:t>
      </w:r>
      <w:r w:rsidRPr="00BD6C35">
        <w:rPr>
          <w:rFonts w:ascii="Times New Roman" w:eastAsiaTheme="minorEastAsia" w:hAnsi="Times New Roman"/>
          <w:sz w:val="28"/>
          <w:szCs w:val="28"/>
          <w:lang w:eastAsia="ru-RU"/>
        </w:rPr>
        <w:t xml:space="preserve">омиссии направляет на адрес </w:t>
      </w:r>
      <w:r w:rsidRPr="00BD6C35">
        <w:rPr>
          <w:rFonts w:ascii="Times New Roman" w:eastAsiaTheme="minorEastAsia" w:hAnsi="Times New Roman"/>
          <w:sz w:val="28"/>
          <w:szCs w:val="28"/>
          <w:lang w:eastAsia="ru-RU"/>
        </w:rPr>
        <w:lastRenderedPageBreak/>
        <w:t>электронной почты соискателя, указанный в апелляции, уведомление, содержащее информацию о дате, времени и месте заседания апелляционной комиссии, а также адрес электронной почты для обратной связи. После получения указанного уведомления соискатель направляет на адрес электронной почты, указанный в уведомлении, информацию о подтверждении своего личного присутствия или отказе от присутствия при рассмотрении его апелляции не позднее 3 рабочих дней до дня заседания апелляционной комиссии.</w:t>
      </w:r>
    </w:p>
    <w:p w14:paraId="0967773D" w14:textId="0C9235AD"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Заседания апелляционной комиссии проводятся в случае необходимости по месту</w:t>
      </w:r>
      <w:r w:rsidR="001E47C4">
        <w:rPr>
          <w:rFonts w:ascii="Times New Roman" w:eastAsiaTheme="minorEastAsia" w:hAnsi="Times New Roman"/>
          <w:sz w:val="28"/>
          <w:szCs w:val="28"/>
          <w:lang w:eastAsia="ru-RU"/>
        </w:rPr>
        <w:t xml:space="preserve"> нахождения Министерства</w:t>
      </w:r>
      <w:r w:rsidRPr="00BD6C35">
        <w:rPr>
          <w:rFonts w:ascii="Times New Roman" w:eastAsiaTheme="minorEastAsia" w:hAnsi="Times New Roman"/>
          <w:sz w:val="28"/>
          <w:szCs w:val="28"/>
          <w:lang w:eastAsia="ru-RU"/>
        </w:rPr>
        <w:t>. Дата заседания апелляционной комиссии определяется председателем апелляционной комиссии.</w:t>
      </w:r>
    </w:p>
    <w:p w14:paraId="61560A8B" w14:textId="11EA3B01"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46</w:t>
      </w:r>
      <w:r w:rsidR="00061E58" w:rsidRPr="00BD6C35">
        <w:rPr>
          <w:rFonts w:ascii="Times New Roman" w:eastAsiaTheme="minorEastAsia" w:hAnsi="Times New Roman"/>
          <w:sz w:val="28"/>
          <w:szCs w:val="28"/>
          <w:lang w:eastAsia="ru-RU"/>
        </w:rPr>
        <w:t>. Члены апелляционной комиссии участвуют в работе такой комиссии лично, делегирование полномочий не допускается. Заседание апелляционной комиссии является правомочным, если на нем присутствует более половины состава указанной комиссии. Апелляционная комиссия рассматривает только доводы соискателя о несогласии с результатами квалификационного экзамена, изложенные в апелляции, и принимает решение по каждому вопросу апелляции.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голосовании каждый член апелляционной комиссии имеет один голос. Заочного голосования не допускается. При равенстве голосов членов апелляционной комиссии голос председательствующего является решающим.</w:t>
      </w:r>
    </w:p>
    <w:p w14:paraId="3CDF56DB" w14:textId="5BDB4263"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47</w:t>
      </w:r>
      <w:r w:rsidR="00061E58" w:rsidRPr="00BD6C35">
        <w:rPr>
          <w:rFonts w:ascii="Times New Roman" w:eastAsiaTheme="minorEastAsia" w:hAnsi="Times New Roman"/>
          <w:sz w:val="28"/>
          <w:szCs w:val="28"/>
          <w:lang w:eastAsia="ru-RU"/>
        </w:rPr>
        <w:t>. В отношении апелляции апелляционная комиссия принимает следующие решения:</w:t>
      </w:r>
    </w:p>
    <w:p w14:paraId="5F13D9A9"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а) об удовлетворении апелляции (полном или частичном);</w:t>
      </w:r>
    </w:p>
    <w:p w14:paraId="17921AE3"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б) об отказе в удовлетворении апелляции.</w:t>
      </w:r>
    </w:p>
    <w:p w14:paraId="5B1E3EEB" w14:textId="5DB661EA"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48</w:t>
      </w:r>
      <w:r w:rsidR="00061E58" w:rsidRPr="00BD6C35">
        <w:rPr>
          <w:rFonts w:ascii="Times New Roman" w:eastAsiaTheme="minorEastAsia" w:hAnsi="Times New Roman"/>
          <w:sz w:val="28"/>
          <w:szCs w:val="28"/>
          <w:lang w:eastAsia="ru-RU"/>
        </w:rPr>
        <w:t>. Решение апелляционной комиссии оформляется протоколом, в котором указываются дата, время и место проведения заседания, фамилии, инициалы членов апелляционной комиссии и иных лиц, присутствующих на заседании, данные соискателя, мнение членов апелляционной комиссии по каждому из рассматриваемых вопросов апелляции, результаты голосования и принятое членами апелляционной комиссии решение. Член апелляционной комиссии, не согласный с решением апелляционной комиссии, излагает в письменной форме свое особое мнение, которое прилагается к протоколу заседания апелляционной комиссии.</w:t>
      </w:r>
    </w:p>
    <w:p w14:paraId="3260B003"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В случае принятия решения об удовлетворении апелляции (полном или частичном) указывается результат соответствующего этапа квалификационного экзамена.</w:t>
      </w:r>
    </w:p>
    <w:p w14:paraId="424D397B"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Протокол апелляционной комиссии подписывается председателем апелляционной комиссии.</w:t>
      </w:r>
    </w:p>
    <w:p w14:paraId="27A30E15" w14:textId="39ADB320"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49</w:t>
      </w:r>
      <w:r w:rsidR="00061E58" w:rsidRPr="00BD6C35">
        <w:rPr>
          <w:rFonts w:ascii="Times New Roman" w:eastAsiaTheme="minorEastAsia" w:hAnsi="Times New Roman"/>
          <w:sz w:val="28"/>
          <w:szCs w:val="28"/>
          <w:lang w:eastAsia="ru-RU"/>
        </w:rPr>
        <w:t>. В случае если по результатам рассмотрения апелляции изменяется результат т</w:t>
      </w:r>
      <w:r>
        <w:rPr>
          <w:rFonts w:ascii="Times New Roman" w:eastAsiaTheme="minorEastAsia" w:hAnsi="Times New Roman"/>
          <w:sz w:val="28"/>
          <w:szCs w:val="28"/>
          <w:lang w:eastAsia="ru-RU"/>
        </w:rPr>
        <w:t xml:space="preserve">естирования, Министерство </w:t>
      </w:r>
      <w:r w:rsidR="00061E58" w:rsidRPr="00BD6C35">
        <w:rPr>
          <w:rFonts w:ascii="Times New Roman" w:eastAsiaTheme="minorEastAsia" w:hAnsi="Times New Roman"/>
          <w:sz w:val="28"/>
          <w:szCs w:val="28"/>
          <w:lang w:eastAsia="ru-RU"/>
        </w:rPr>
        <w:t>в течение 3 рабочих дней со дня заседания апелляционной комиссии направляет соискателю на адрес электронной почты, ука</w:t>
      </w:r>
      <w:r>
        <w:rPr>
          <w:rFonts w:ascii="Times New Roman" w:eastAsiaTheme="minorEastAsia" w:hAnsi="Times New Roman"/>
          <w:sz w:val="28"/>
          <w:szCs w:val="28"/>
          <w:lang w:eastAsia="ru-RU"/>
        </w:rPr>
        <w:t>занный в апелляции, через сеть «Интернет»</w:t>
      </w:r>
      <w:r w:rsidR="00061E58" w:rsidRPr="00BD6C35">
        <w:rPr>
          <w:rFonts w:ascii="Times New Roman" w:eastAsiaTheme="minorEastAsia" w:hAnsi="Times New Roman"/>
          <w:sz w:val="28"/>
          <w:szCs w:val="28"/>
          <w:lang w:eastAsia="ru-RU"/>
        </w:rPr>
        <w:t xml:space="preserve"> или посредством Единого портала уведомление в виде электронного документа, </w:t>
      </w:r>
      <w:r w:rsidR="00061E58" w:rsidRPr="00BD6C35">
        <w:rPr>
          <w:rFonts w:ascii="Times New Roman" w:eastAsiaTheme="minorEastAsia" w:hAnsi="Times New Roman"/>
          <w:sz w:val="28"/>
          <w:szCs w:val="28"/>
          <w:lang w:eastAsia="ru-RU"/>
        </w:rPr>
        <w:lastRenderedPageBreak/>
        <w:t>подписанного усиленной квалифицированной электронной подписью, о допуске соискателя к прохождению практического задания, содержащее фамилию, имя и отчество (при наличии) соискателя, информацию о дате, месте и времени прохождения практического задания.</w:t>
      </w:r>
    </w:p>
    <w:p w14:paraId="356012C5" w14:textId="3CEA52AC"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bookmarkStart w:id="4" w:name="Par150"/>
      <w:bookmarkEnd w:id="4"/>
      <w:r>
        <w:rPr>
          <w:rFonts w:ascii="Times New Roman" w:eastAsiaTheme="minorEastAsia" w:hAnsi="Times New Roman"/>
          <w:sz w:val="28"/>
          <w:szCs w:val="28"/>
          <w:lang w:eastAsia="ru-RU"/>
        </w:rPr>
        <w:t>50</w:t>
      </w:r>
      <w:r w:rsidR="00061E58" w:rsidRPr="00BD6C35">
        <w:rPr>
          <w:rFonts w:ascii="Times New Roman" w:eastAsiaTheme="minorEastAsia" w:hAnsi="Times New Roman"/>
          <w:sz w:val="28"/>
          <w:szCs w:val="28"/>
          <w:lang w:eastAsia="ru-RU"/>
        </w:rPr>
        <w:t>. В случае если по результатам рассмотрения апелляции изменяется общий результат квалификационного экзамена, апелляционная комиссия вносит измен</w:t>
      </w:r>
      <w:r>
        <w:rPr>
          <w:rFonts w:ascii="Times New Roman" w:eastAsiaTheme="minorEastAsia" w:hAnsi="Times New Roman"/>
          <w:sz w:val="28"/>
          <w:szCs w:val="28"/>
          <w:lang w:eastAsia="ru-RU"/>
        </w:rPr>
        <w:t>ения в протокол К</w:t>
      </w:r>
      <w:r w:rsidR="00061E58" w:rsidRPr="00BD6C35">
        <w:rPr>
          <w:rFonts w:ascii="Times New Roman" w:eastAsiaTheme="minorEastAsia" w:hAnsi="Times New Roman"/>
          <w:sz w:val="28"/>
          <w:szCs w:val="28"/>
          <w:lang w:eastAsia="ru-RU"/>
        </w:rPr>
        <w:t>омиссии.</w:t>
      </w:r>
    </w:p>
    <w:p w14:paraId="41BCF2EC" w14:textId="1D986CCA"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51</w:t>
      </w:r>
      <w:r w:rsidR="00061E58" w:rsidRPr="00BD6C35">
        <w:rPr>
          <w:rFonts w:ascii="Times New Roman" w:eastAsiaTheme="minorEastAsia" w:hAnsi="Times New Roman"/>
          <w:sz w:val="28"/>
          <w:szCs w:val="28"/>
          <w:lang w:eastAsia="ru-RU"/>
        </w:rPr>
        <w:t>. Результаты рассмотрения апелляции в виде выписки из протокола в течение 3 рабочих дней со дня заседания апелляционной комиссии н</w:t>
      </w:r>
      <w:r>
        <w:rPr>
          <w:rFonts w:ascii="Times New Roman" w:eastAsiaTheme="minorEastAsia" w:hAnsi="Times New Roman"/>
          <w:sz w:val="28"/>
          <w:szCs w:val="28"/>
          <w:lang w:eastAsia="ru-RU"/>
        </w:rPr>
        <w:t xml:space="preserve">аправляются </w:t>
      </w:r>
      <w:proofErr w:type="gramStart"/>
      <w:r>
        <w:rPr>
          <w:rFonts w:ascii="Times New Roman" w:eastAsiaTheme="minorEastAsia" w:hAnsi="Times New Roman"/>
          <w:sz w:val="28"/>
          <w:szCs w:val="28"/>
          <w:lang w:eastAsia="ru-RU"/>
        </w:rPr>
        <w:t xml:space="preserve">Министерством </w:t>
      </w:r>
      <w:r w:rsidR="00061E58" w:rsidRPr="00BD6C35">
        <w:rPr>
          <w:rFonts w:ascii="Times New Roman" w:eastAsiaTheme="minorEastAsia" w:hAnsi="Times New Roman"/>
          <w:sz w:val="28"/>
          <w:szCs w:val="28"/>
          <w:lang w:eastAsia="ru-RU"/>
        </w:rPr>
        <w:t xml:space="preserve"> на</w:t>
      </w:r>
      <w:proofErr w:type="gramEnd"/>
      <w:r w:rsidR="00061E58" w:rsidRPr="00BD6C35">
        <w:rPr>
          <w:rFonts w:ascii="Times New Roman" w:eastAsiaTheme="minorEastAsia" w:hAnsi="Times New Roman"/>
          <w:sz w:val="28"/>
          <w:szCs w:val="28"/>
          <w:lang w:eastAsia="ru-RU"/>
        </w:rPr>
        <w:t xml:space="preserve"> адрес электронной почты соискателя, указанный в апелляции.</w:t>
      </w:r>
    </w:p>
    <w:p w14:paraId="08C01C08" w14:textId="061AF508"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52. Министерство </w:t>
      </w:r>
      <w:r w:rsidR="00061E58" w:rsidRPr="00BD6C35">
        <w:rPr>
          <w:rFonts w:ascii="Times New Roman" w:eastAsiaTheme="minorEastAsia" w:hAnsi="Times New Roman"/>
          <w:sz w:val="28"/>
          <w:szCs w:val="28"/>
          <w:lang w:eastAsia="ru-RU"/>
        </w:rPr>
        <w:t>на осно</w:t>
      </w:r>
      <w:r>
        <w:rPr>
          <w:rFonts w:ascii="Times New Roman" w:eastAsiaTheme="minorEastAsia" w:hAnsi="Times New Roman"/>
          <w:sz w:val="28"/>
          <w:szCs w:val="28"/>
          <w:lang w:eastAsia="ru-RU"/>
        </w:rPr>
        <w:t>вании протокола К</w:t>
      </w:r>
      <w:r w:rsidR="00061E58" w:rsidRPr="00BD6C35">
        <w:rPr>
          <w:rFonts w:ascii="Times New Roman" w:eastAsiaTheme="minorEastAsia" w:hAnsi="Times New Roman"/>
          <w:sz w:val="28"/>
          <w:szCs w:val="28"/>
          <w:lang w:eastAsia="ru-RU"/>
        </w:rPr>
        <w:t>омиссии с внесенными в не</w:t>
      </w:r>
      <w:r>
        <w:rPr>
          <w:rFonts w:ascii="Times New Roman" w:eastAsiaTheme="minorEastAsia" w:hAnsi="Times New Roman"/>
          <w:sz w:val="28"/>
          <w:szCs w:val="28"/>
          <w:lang w:eastAsia="ru-RU"/>
        </w:rPr>
        <w:t xml:space="preserve">го изменениями </w:t>
      </w:r>
      <w:r w:rsidR="00061E58" w:rsidRPr="00BD6C35">
        <w:rPr>
          <w:rFonts w:ascii="Times New Roman" w:eastAsiaTheme="minorEastAsia" w:hAnsi="Times New Roman"/>
          <w:sz w:val="28"/>
          <w:szCs w:val="28"/>
          <w:lang w:eastAsia="ru-RU"/>
        </w:rPr>
        <w:t xml:space="preserve">вносит сведения об экскурсоводе (гиде) и гиде-переводчике в реестр, выдает аттестат и нагрудную идентификационную карточку в порядке и сроки, которые </w:t>
      </w:r>
      <w:proofErr w:type="gramStart"/>
      <w:r w:rsidR="00061E58" w:rsidRPr="00BD6C35">
        <w:rPr>
          <w:rFonts w:ascii="Times New Roman" w:eastAsiaTheme="minorEastAsia" w:hAnsi="Times New Roman"/>
          <w:sz w:val="28"/>
          <w:szCs w:val="28"/>
          <w:lang w:eastAsia="ru-RU"/>
        </w:rPr>
        <w:t xml:space="preserve">установлены </w:t>
      </w:r>
      <w:r>
        <w:rPr>
          <w:rFonts w:ascii="Times New Roman" w:eastAsiaTheme="minorEastAsia" w:hAnsi="Times New Roman"/>
          <w:sz w:val="28"/>
          <w:szCs w:val="28"/>
          <w:lang w:eastAsia="ru-RU"/>
        </w:rPr>
        <w:t xml:space="preserve"> настоящим</w:t>
      </w:r>
      <w:proofErr w:type="gramEnd"/>
      <w:r>
        <w:rPr>
          <w:rFonts w:ascii="Times New Roman" w:eastAsiaTheme="minorEastAsia" w:hAnsi="Times New Roman"/>
          <w:sz w:val="28"/>
          <w:szCs w:val="28"/>
          <w:lang w:eastAsia="ru-RU"/>
        </w:rPr>
        <w:t xml:space="preserve"> Положением</w:t>
      </w:r>
      <w:r w:rsidR="00061E58" w:rsidRPr="00BD6C35">
        <w:rPr>
          <w:rFonts w:ascii="Times New Roman" w:eastAsiaTheme="minorEastAsia" w:hAnsi="Times New Roman"/>
          <w:sz w:val="28"/>
          <w:szCs w:val="28"/>
          <w:lang w:eastAsia="ru-RU"/>
        </w:rPr>
        <w:t>.</w:t>
      </w:r>
    </w:p>
    <w:p w14:paraId="6C139B67" w14:textId="65B4E47F" w:rsidR="00061E58" w:rsidRPr="00BD6C35" w:rsidRDefault="001E47C4" w:rsidP="001E47C4">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bookmarkStart w:id="5" w:name="Par156"/>
      <w:bookmarkEnd w:id="5"/>
      <w:r>
        <w:rPr>
          <w:rFonts w:ascii="Times New Roman" w:eastAsiaTheme="minorEastAsia" w:hAnsi="Times New Roman"/>
          <w:sz w:val="28"/>
          <w:szCs w:val="28"/>
          <w:lang w:eastAsia="ru-RU"/>
        </w:rPr>
        <w:t>53</w:t>
      </w:r>
      <w:r w:rsidR="00061E58" w:rsidRPr="00BD6C35">
        <w:rPr>
          <w:rFonts w:ascii="Times New Roman" w:eastAsiaTheme="minorEastAsia" w:hAnsi="Times New Roman"/>
          <w:sz w:val="28"/>
          <w:szCs w:val="28"/>
          <w:lang w:eastAsia="ru-RU"/>
        </w:rPr>
        <w:t>. В случае утраты аттестата экскурсовод (гид) или гид-переводчик</w:t>
      </w:r>
      <w:r>
        <w:rPr>
          <w:rFonts w:ascii="Times New Roman" w:eastAsiaTheme="minorEastAsia" w:hAnsi="Times New Roman"/>
          <w:sz w:val="28"/>
          <w:szCs w:val="28"/>
          <w:lang w:eastAsia="ru-RU"/>
        </w:rPr>
        <w:t xml:space="preserve"> обращается в Министерство</w:t>
      </w:r>
      <w:r w:rsidR="00061E58" w:rsidRPr="00BD6C35">
        <w:rPr>
          <w:rFonts w:ascii="Times New Roman" w:eastAsiaTheme="minorEastAsia" w:hAnsi="Times New Roman"/>
          <w:sz w:val="28"/>
          <w:szCs w:val="28"/>
          <w:lang w:eastAsia="ru-RU"/>
        </w:rPr>
        <w:t xml:space="preserve"> с заявлением о выдаче дубликата аттестата.</w:t>
      </w:r>
    </w:p>
    <w:p w14:paraId="473DA705"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К заявлению о выдаче дубликата аттестата должна быть приложена копия документа, подтверждающего уплату государственной пошлины.</w:t>
      </w:r>
    </w:p>
    <w:p w14:paraId="233D342C" w14:textId="1D4FCCC8"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Выдача дубликата аттестата осу</w:t>
      </w:r>
      <w:r w:rsidR="001E47C4">
        <w:rPr>
          <w:rFonts w:ascii="Times New Roman" w:eastAsiaTheme="minorEastAsia" w:hAnsi="Times New Roman"/>
          <w:sz w:val="28"/>
          <w:szCs w:val="28"/>
          <w:lang w:eastAsia="ru-RU"/>
        </w:rPr>
        <w:t>ществляется Министерством</w:t>
      </w:r>
      <w:r w:rsidRPr="00BD6C35">
        <w:rPr>
          <w:rFonts w:ascii="Times New Roman" w:eastAsiaTheme="minorEastAsia" w:hAnsi="Times New Roman"/>
          <w:sz w:val="28"/>
          <w:szCs w:val="28"/>
          <w:lang w:eastAsia="ru-RU"/>
        </w:rPr>
        <w:t xml:space="preserve"> в течение 10 рабочих дней со дня получения заявления, указанного </w:t>
      </w:r>
      <w:r w:rsidRPr="001E47C4">
        <w:rPr>
          <w:rFonts w:ascii="Times New Roman" w:eastAsiaTheme="minorEastAsia" w:hAnsi="Times New Roman"/>
          <w:sz w:val="28"/>
          <w:szCs w:val="28"/>
          <w:lang w:eastAsia="ru-RU"/>
        </w:rPr>
        <w:t xml:space="preserve">в </w:t>
      </w:r>
      <w:hyperlink w:anchor="Par156" w:tooltip="56. В случае утраты аттестата экскурсовод (гид) или гид-переводчик обращается в уполномоченный орган субъекта Российской Федерации с заявлением о выдаче дубликата аттестата." w:history="1">
        <w:r w:rsidRPr="001E47C4">
          <w:rPr>
            <w:rStyle w:val="a9"/>
            <w:rFonts w:ascii="Times New Roman" w:eastAsiaTheme="minorEastAsia" w:hAnsi="Times New Roman"/>
            <w:color w:val="auto"/>
            <w:sz w:val="28"/>
            <w:szCs w:val="28"/>
            <w:u w:val="none"/>
            <w:lang w:eastAsia="ru-RU"/>
          </w:rPr>
          <w:t>абзаце первом</w:t>
        </w:r>
      </w:hyperlink>
      <w:r w:rsidRPr="001E47C4">
        <w:rPr>
          <w:rFonts w:ascii="Times New Roman" w:eastAsiaTheme="minorEastAsia" w:hAnsi="Times New Roman"/>
          <w:sz w:val="28"/>
          <w:szCs w:val="28"/>
          <w:lang w:eastAsia="ru-RU"/>
        </w:rPr>
        <w:t xml:space="preserve"> настоящего пункта.</w:t>
      </w:r>
    </w:p>
    <w:p w14:paraId="7E074F27" w14:textId="7C846888"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bookmarkStart w:id="6" w:name="Par159"/>
      <w:bookmarkEnd w:id="6"/>
      <w:r>
        <w:rPr>
          <w:rFonts w:ascii="Times New Roman" w:eastAsiaTheme="minorEastAsia" w:hAnsi="Times New Roman"/>
          <w:sz w:val="28"/>
          <w:szCs w:val="28"/>
          <w:lang w:eastAsia="ru-RU"/>
        </w:rPr>
        <w:t>54</w:t>
      </w:r>
      <w:r w:rsidR="00061E58" w:rsidRPr="00BD6C35">
        <w:rPr>
          <w:rFonts w:ascii="Times New Roman" w:eastAsiaTheme="minorEastAsia" w:hAnsi="Times New Roman"/>
          <w:sz w:val="28"/>
          <w:szCs w:val="28"/>
          <w:lang w:eastAsia="ru-RU"/>
        </w:rPr>
        <w:t>. В случае изменения фамилии, имени или отчества (при наличии) экскурсовод (гид) или гид-переводчик в срок, не превышающий один месяц со дня произошедших изменений,</w:t>
      </w:r>
      <w:r>
        <w:rPr>
          <w:rFonts w:ascii="Times New Roman" w:eastAsiaTheme="minorEastAsia" w:hAnsi="Times New Roman"/>
          <w:sz w:val="28"/>
          <w:szCs w:val="28"/>
          <w:lang w:eastAsia="ru-RU"/>
        </w:rPr>
        <w:t xml:space="preserve"> направляет в Министерство</w:t>
      </w:r>
      <w:r w:rsidR="00061E58" w:rsidRPr="00BD6C35">
        <w:rPr>
          <w:rFonts w:ascii="Times New Roman" w:eastAsiaTheme="minorEastAsia" w:hAnsi="Times New Roman"/>
          <w:sz w:val="28"/>
          <w:szCs w:val="28"/>
          <w:lang w:eastAsia="ru-RU"/>
        </w:rPr>
        <w:t xml:space="preserve"> заявление, оформленное в виде электронного документа, подписанного простой электронной подписью, на адрес электронной почты уполномоченного органа субъекта Р</w:t>
      </w:r>
      <w:r>
        <w:rPr>
          <w:rFonts w:ascii="Times New Roman" w:eastAsiaTheme="minorEastAsia" w:hAnsi="Times New Roman"/>
          <w:sz w:val="28"/>
          <w:szCs w:val="28"/>
          <w:lang w:eastAsia="ru-RU"/>
        </w:rPr>
        <w:t>оссийской Федерации через сеть «Интернет»</w:t>
      </w:r>
      <w:r w:rsidR="00061E58" w:rsidRPr="00BD6C35">
        <w:rPr>
          <w:rFonts w:ascii="Times New Roman" w:eastAsiaTheme="minorEastAsia" w:hAnsi="Times New Roman"/>
          <w:sz w:val="28"/>
          <w:szCs w:val="28"/>
          <w:lang w:eastAsia="ru-RU"/>
        </w:rPr>
        <w:t xml:space="preserve"> или посредством Единого портала.</w:t>
      </w:r>
    </w:p>
    <w:p w14:paraId="79747CD5"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К заявлению прилагаются копии документов, подтверждающих изменение фамилии, имени или отчества (при наличии) экскурсовода (гида) или гида-переводчика, а также копия документа, подтверждающего уплату государственной пошлины.</w:t>
      </w:r>
    </w:p>
    <w:p w14:paraId="04E5E65A" w14:textId="4B659EA9"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55. Министерство</w:t>
      </w:r>
      <w:r w:rsidR="00061E58" w:rsidRPr="00BD6C35">
        <w:rPr>
          <w:rFonts w:ascii="Times New Roman" w:eastAsiaTheme="minorEastAsia" w:hAnsi="Times New Roman"/>
          <w:sz w:val="28"/>
          <w:szCs w:val="28"/>
          <w:lang w:eastAsia="ru-RU"/>
        </w:rPr>
        <w:t xml:space="preserve"> в течение 3 рабочих дней со дня получения заявления и д</w:t>
      </w:r>
      <w:r>
        <w:rPr>
          <w:rFonts w:ascii="Times New Roman" w:eastAsiaTheme="minorEastAsia" w:hAnsi="Times New Roman"/>
          <w:sz w:val="28"/>
          <w:szCs w:val="28"/>
          <w:lang w:eastAsia="ru-RU"/>
        </w:rPr>
        <w:t>окументов</w:t>
      </w:r>
      <w:r w:rsidR="00061E58" w:rsidRPr="00BD6C35">
        <w:rPr>
          <w:rFonts w:ascii="Times New Roman" w:eastAsiaTheme="minorEastAsia" w:hAnsi="Times New Roman"/>
          <w:sz w:val="28"/>
          <w:szCs w:val="28"/>
          <w:lang w:eastAsia="ru-RU"/>
        </w:rPr>
        <w:t>, проверяет представленные сведения и документы, по результатам проверки вносит изменения в реестр и выдает переоформленный аттестат либо в случае непредставления или неполного представления соискателем документов и сведений отказывает в переоформлении аттестата с указанием причины отказа.</w:t>
      </w:r>
    </w:p>
    <w:p w14:paraId="02C2BEA0" w14:textId="4F4170CA"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Решение об отказе в переоформлении аттестата н</w:t>
      </w:r>
      <w:r w:rsidR="001E47C4">
        <w:rPr>
          <w:rFonts w:ascii="Times New Roman" w:eastAsiaTheme="minorEastAsia" w:hAnsi="Times New Roman"/>
          <w:sz w:val="28"/>
          <w:szCs w:val="28"/>
          <w:lang w:eastAsia="ru-RU"/>
        </w:rPr>
        <w:t>аправляется Министерством</w:t>
      </w:r>
      <w:r w:rsidRPr="00BD6C35">
        <w:rPr>
          <w:rFonts w:ascii="Times New Roman" w:eastAsiaTheme="minorEastAsia" w:hAnsi="Times New Roman"/>
          <w:sz w:val="28"/>
          <w:szCs w:val="28"/>
          <w:lang w:eastAsia="ru-RU"/>
        </w:rPr>
        <w:t xml:space="preserve"> заявителю в течение одного рабочего дня со дня принятия в форме электронного документа, подписанного усиленной квалифицированной цифровой подписью уполномоченного должностного лица уполномоченного органа субъекта Ро</w:t>
      </w:r>
      <w:r w:rsidR="001E47C4">
        <w:rPr>
          <w:rFonts w:ascii="Times New Roman" w:eastAsiaTheme="minorEastAsia" w:hAnsi="Times New Roman"/>
          <w:sz w:val="28"/>
          <w:szCs w:val="28"/>
          <w:lang w:eastAsia="ru-RU"/>
        </w:rPr>
        <w:t>ссийской Федерации, через сеть «Интернет»</w:t>
      </w:r>
      <w:r w:rsidRPr="00BD6C35">
        <w:rPr>
          <w:rFonts w:ascii="Times New Roman" w:eastAsiaTheme="minorEastAsia" w:hAnsi="Times New Roman"/>
          <w:sz w:val="28"/>
          <w:szCs w:val="28"/>
          <w:lang w:eastAsia="ru-RU"/>
        </w:rPr>
        <w:t xml:space="preserve"> или посредством Единого портала.</w:t>
      </w:r>
    </w:p>
    <w:p w14:paraId="0417AEE2"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p>
    <w:p w14:paraId="6A9B4AAB"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p>
    <w:p w14:paraId="628C6D28" w14:textId="796D9AC2"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56</w:t>
      </w:r>
      <w:r w:rsidR="00061E58" w:rsidRPr="00BD6C35">
        <w:rPr>
          <w:rFonts w:ascii="Times New Roman" w:eastAsiaTheme="minorEastAsia" w:hAnsi="Times New Roman"/>
          <w:sz w:val="28"/>
          <w:szCs w:val="28"/>
          <w:lang w:eastAsia="ru-RU"/>
        </w:rPr>
        <w:t>. Основаниями для прекращения действия аттестата являются:</w:t>
      </w:r>
    </w:p>
    <w:p w14:paraId="40447066"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а) истечение срока действия аттестата;</w:t>
      </w:r>
    </w:p>
    <w:p w14:paraId="1C98BCDE" w14:textId="55634150"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б) решение Министерства</w:t>
      </w:r>
      <w:r w:rsidR="00061E58" w:rsidRPr="00BD6C35">
        <w:rPr>
          <w:rFonts w:ascii="Times New Roman" w:eastAsiaTheme="minorEastAsia" w:hAnsi="Times New Roman"/>
          <w:sz w:val="28"/>
          <w:szCs w:val="28"/>
          <w:lang w:eastAsia="ru-RU"/>
        </w:rPr>
        <w:t>, выдавшего аттестат, о прекращении действия аттестата.</w:t>
      </w:r>
    </w:p>
    <w:p w14:paraId="2A9252E3" w14:textId="74DE4B56"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57</w:t>
      </w:r>
      <w:r w:rsidR="00061E58" w:rsidRPr="00BD6C35">
        <w:rPr>
          <w:rFonts w:ascii="Times New Roman" w:eastAsiaTheme="minorEastAsia" w:hAnsi="Times New Roman"/>
          <w:sz w:val="28"/>
          <w:szCs w:val="28"/>
          <w:lang w:eastAsia="ru-RU"/>
        </w:rPr>
        <w:t>. Основаниями для принятия решения о прекращении действия аттестата являются:</w:t>
      </w:r>
    </w:p>
    <w:p w14:paraId="4A8297D2"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а) выявление после выдачи аттестата недостоверных сведений в документах, представленных для аттестации;</w:t>
      </w:r>
    </w:p>
    <w:p w14:paraId="0F072676" w14:textId="5C72AB5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 xml:space="preserve">б) выявление после выдачи аттестата несоответствия экскурсовода (гида) или гида-переводчика требованиям к экскурсоводам (гидам) и гидам-переводчикам, предусмотренным Федеральным </w:t>
      </w:r>
      <w:hyperlink r:id="rId12" w:history="1">
        <w:r w:rsidRPr="001E47C4">
          <w:rPr>
            <w:rStyle w:val="a9"/>
            <w:rFonts w:ascii="Times New Roman" w:eastAsiaTheme="minorEastAsia" w:hAnsi="Times New Roman"/>
            <w:color w:val="auto"/>
            <w:sz w:val="28"/>
            <w:szCs w:val="28"/>
            <w:u w:val="none"/>
            <w:lang w:eastAsia="ru-RU"/>
          </w:rPr>
          <w:t>законом</w:t>
        </w:r>
      </w:hyperlink>
      <w:r w:rsidR="001E47C4">
        <w:rPr>
          <w:rFonts w:ascii="Times New Roman" w:eastAsiaTheme="minorEastAsia" w:hAnsi="Times New Roman"/>
          <w:sz w:val="28"/>
          <w:szCs w:val="28"/>
          <w:lang w:eastAsia="ru-RU"/>
        </w:rPr>
        <w:t xml:space="preserve"> «</w:t>
      </w:r>
      <w:r w:rsidRPr="00BD6C35">
        <w:rPr>
          <w:rFonts w:ascii="Times New Roman" w:eastAsiaTheme="minorEastAsia" w:hAnsi="Times New Roman"/>
          <w:sz w:val="28"/>
          <w:szCs w:val="28"/>
          <w:lang w:eastAsia="ru-RU"/>
        </w:rPr>
        <w:t>Об основах туристской деят</w:t>
      </w:r>
      <w:r w:rsidR="001E47C4">
        <w:rPr>
          <w:rFonts w:ascii="Times New Roman" w:eastAsiaTheme="minorEastAsia" w:hAnsi="Times New Roman"/>
          <w:sz w:val="28"/>
          <w:szCs w:val="28"/>
          <w:lang w:eastAsia="ru-RU"/>
        </w:rPr>
        <w:t>ельности в Российской Федерации»</w:t>
      </w:r>
      <w:r w:rsidRPr="00BD6C35">
        <w:rPr>
          <w:rFonts w:ascii="Times New Roman" w:eastAsiaTheme="minorEastAsia" w:hAnsi="Times New Roman"/>
          <w:sz w:val="28"/>
          <w:szCs w:val="28"/>
          <w:lang w:eastAsia="ru-RU"/>
        </w:rPr>
        <w:t>, и критериям аттестации, установленным настоящим Положением.</w:t>
      </w:r>
    </w:p>
    <w:p w14:paraId="205B482C" w14:textId="14802360"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58</w:t>
      </w:r>
      <w:r w:rsidR="00061E58" w:rsidRPr="00BD6C35">
        <w:rPr>
          <w:rFonts w:ascii="Times New Roman" w:eastAsiaTheme="minorEastAsia" w:hAnsi="Times New Roman"/>
          <w:sz w:val="28"/>
          <w:szCs w:val="28"/>
          <w:lang w:eastAsia="ru-RU"/>
        </w:rPr>
        <w:t xml:space="preserve">. Решение о прекращении действия аттестата </w:t>
      </w:r>
      <w:r>
        <w:rPr>
          <w:rFonts w:ascii="Times New Roman" w:eastAsiaTheme="minorEastAsia" w:hAnsi="Times New Roman"/>
          <w:sz w:val="28"/>
          <w:szCs w:val="28"/>
          <w:lang w:eastAsia="ru-RU"/>
        </w:rPr>
        <w:t>принимается Министерством</w:t>
      </w:r>
      <w:r w:rsidR="00061E58" w:rsidRPr="00BD6C35">
        <w:rPr>
          <w:rFonts w:ascii="Times New Roman" w:eastAsiaTheme="minorEastAsia" w:hAnsi="Times New Roman"/>
          <w:sz w:val="28"/>
          <w:szCs w:val="28"/>
          <w:lang w:eastAsia="ru-RU"/>
        </w:rPr>
        <w:t>, выдавшим аттестат экскурсовода (гида) или гида-переводчика.</w:t>
      </w:r>
    </w:p>
    <w:p w14:paraId="68EC8883"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Принятие указанного решения является основанием для исключения сведений об экскурсоводе (гиде) или гиде-переводчике из реестра.</w:t>
      </w:r>
    </w:p>
    <w:p w14:paraId="553E0333" w14:textId="5D760DD8" w:rsidR="00061E58" w:rsidRPr="00BD6C35" w:rsidRDefault="001E47C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59</w:t>
      </w:r>
      <w:r w:rsidR="00061E58" w:rsidRPr="00BD6C35">
        <w:rPr>
          <w:rFonts w:ascii="Times New Roman" w:eastAsiaTheme="minorEastAsia" w:hAnsi="Times New Roman"/>
          <w:sz w:val="28"/>
          <w:szCs w:val="28"/>
          <w:lang w:eastAsia="ru-RU"/>
        </w:rPr>
        <w:t>. Решение о прекращении действия аттестата в течение одного рабочего дня со дня его принятия направляется лицу, в отношении которого оно принято, в форме электронного документа, подписанного усиленной квалифицированной цифровой подписью уполномоченного должно</w:t>
      </w:r>
      <w:r>
        <w:rPr>
          <w:rFonts w:ascii="Times New Roman" w:eastAsiaTheme="minorEastAsia" w:hAnsi="Times New Roman"/>
          <w:sz w:val="28"/>
          <w:szCs w:val="28"/>
          <w:lang w:eastAsia="ru-RU"/>
        </w:rPr>
        <w:t>стного лица Министерства</w:t>
      </w:r>
      <w:r w:rsidR="00061E58" w:rsidRPr="00BD6C35">
        <w:rPr>
          <w:rFonts w:ascii="Times New Roman" w:eastAsiaTheme="minorEastAsia" w:hAnsi="Times New Roman"/>
          <w:sz w:val="28"/>
          <w:szCs w:val="28"/>
          <w:lang w:eastAsia="ru-RU"/>
        </w:rPr>
        <w:t>, на адрес электронной почты, ука</w:t>
      </w:r>
      <w:r>
        <w:rPr>
          <w:rFonts w:ascii="Times New Roman" w:eastAsiaTheme="minorEastAsia" w:hAnsi="Times New Roman"/>
          <w:sz w:val="28"/>
          <w:szCs w:val="28"/>
          <w:lang w:eastAsia="ru-RU"/>
        </w:rPr>
        <w:t>занный в заявлении, через сеть «Интернет»</w:t>
      </w:r>
      <w:r w:rsidR="00061E58" w:rsidRPr="00BD6C35">
        <w:rPr>
          <w:rFonts w:ascii="Times New Roman" w:eastAsiaTheme="minorEastAsia" w:hAnsi="Times New Roman"/>
          <w:sz w:val="28"/>
          <w:szCs w:val="28"/>
          <w:lang w:eastAsia="ru-RU"/>
        </w:rPr>
        <w:t xml:space="preserve"> или посредством Единого портала.</w:t>
      </w:r>
    </w:p>
    <w:p w14:paraId="470D8DCC" w14:textId="18116509"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sidRPr="00BD6C35">
        <w:rPr>
          <w:rFonts w:ascii="Times New Roman" w:eastAsiaTheme="minorEastAsia" w:hAnsi="Times New Roman"/>
          <w:sz w:val="28"/>
          <w:szCs w:val="28"/>
          <w:lang w:eastAsia="ru-RU"/>
        </w:rPr>
        <w:t>Исключение сведений об экскурсоводе (гиде) или гиде-переводчике из реестра осу</w:t>
      </w:r>
      <w:r w:rsidR="00286604">
        <w:rPr>
          <w:rFonts w:ascii="Times New Roman" w:eastAsiaTheme="minorEastAsia" w:hAnsi="Times New Roman"/>
          <w:sz w:val="28"/>
          <w:szCs w:val="28"/>
          <w:lang w:eastAsia="ru-RU"/>
        </w:rPr>
        <w:t>ществляется Министерством</w:t>
      </w:r>
      <w:r w:rsidRPr="00BD6C35">
        <w:rPr>
          <w:rFonts w:ascii="Times New Roman" w:eastAsiaTheme="minorEastAsia" w:hAnsi="Times New Roman"/>
          <w:sz w:val="28"/>
          <w:szCs w:val="28"/>
          <w:lang w:eastAsia="ru-RU"/>
        </w:rPr>
        <w:t xml:space="preserve"> в течение одного рабочего дня со дня принятия указанного решения.</w:t>
      </w:r>
    </w:p>
    <w:p w14:paraId="6E05B5E1" w14:textId="1E870B94" w:rsidR="00061E58" w:rsidRPr="00BD6C35" w:rsidRDefault="0028660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60</w:t>
      </w:r>
      <w:r w:rsidR="00061E58" w:rsidRPr="00BD6C35">
        <w:rPr>
          <w:rFonts w:ascii="Times New Roman" w:eastAsiaTheme="minorEastAsia" w:hAnsi="Times New Roman"/>
          <w:sz w:val="28"/>
          <w:szCs w:val="28"/>
          <w:lang w:eastAsia="ru-RU"/>
        </w:rPr>
        <w:t>. Экскурсовод (гид) или гид-переводчик, в отношении которого принято решение о прекращении действия аттестата, вправе обратиться с заявлением не ранее чем через 6 месяцев со дня принятия указанного решения. До истечения указанного срока такое лицо не может быть аттестовано в качестве экскурсовода (гида) или гида-переводчика ни в одном субъекте Российской Федерации.</w:t>
      </w:r>
    </w:p>
    <w:p w14:paraId="6C1F72B8" w14:textId="0414FEC9" w:rsidR="00061E58" w:rsidRPr="00BD6C35" w:rsidRDefault="00286604"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61</w:t>
      </w:r>
      <w:r w:rsidR="00061E58" w:rsidRPr="00BD6C35">
        <w:rPr>
          <w:rFonts w:ascii="Times New Roman" w:eastAsiaTheme="minorEastAsia" w:hAnsi="Times New Roman"/>
          <w:sz w:val="28"/>
          <w:szCs w:val="28"/>
          <w:lang w:eastAsia="ru-RU"/>
        </w:rPr>
        <w:t>. Решение о прекращении действия аттестата может быть обжаловано экскурсоводом (гидом), гидом-переводчиком в судебном порядке.</w:t>
      </w:r>
    </w:p>
    <w:p w14:paraId="0D80F1F6"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p>
    <w:p w14:paraId="7C7E5F9B" w14:textId="77777777" w:rsidR="00061E58" w:rsidRPr="00BD6C35" w:rsidRDefault="00061E58" w:rsidP="00BD6C35">
      <w:pPr>
        <w:widowControl w:val="0"/>
        <w:autoSpaceDE w:val="0"/>
        <w:autoSpaceDN w:val="0"/>
        <w:adjustRightInd w:val="0"/>
        <w:spacing w:before="240" w:after="0" w:line="240" w:lineRule="auto"/>
        <w:ind w:firstLine="540"/>
        <w:contextualSpacing/>
        <w:jc w:val="both"/>
        <w:rPr>
          <w:rFonts w:ascii="Times New Roman" w:eastAsiaTheme="minorEastAsia" w:hAnsi="Times New Roman"/>
          <w:sz w:val="28"/>
          <w:szCs w:val="28"/>
          <w:lang w:eastAsia="ru-RU"/>
        </w:rPr>
      </w:pPr>
    </w:p>
    <w:p w14:paraId="674B1EE1" w14:textId="47EC8C55" w:rsidR="00113050" w:rsidRPr="00BD6C35" w:rsidRDefault="00113050" w:rsidP="00BD6C35">
      <w:pPr>
        <w:pStyle w:val="a5"/>
        <w:suppressAutoHyphens/>
        <w:spacing w:after="0" w:line="240" w:lineRule="auto"/>
        <w:ind w:left="0" w:firstLine="709"/>
        <w:jc w:val="both"/>
        <w:rPr>
          <w:rFonts w:ascii="Times New Roman" w:eastAsia="Times New Roman" w:hAnsi="Times New Roman"/>
          <w:color w:val="000000"/>
          <w:sz w:val="28"/>
          <w:szCs w:val="28"/>
        </w:rPr>
      </w:pPr>
    </w:p>
    <w:p w14:paraId="58D0769D" w14:textId="506347CA" w:rsidR="00113050" w:rsidRPr="00BD6C35" w:rsidRDefault="00113050" w:rsidP="00BD6C35">
      <w:pPr>
        <w:pStyle w:val="a5"/>
        <w:suppressAutoHyphens/>
        <w:spacing w:after="0" w:line="240" w:lineRule="auto"/>
        <w:ind w:left="0" w:firstLine="709"/>
        <w:jc w:val="both"/>
        <w:rPr>
          <w:rFonts w:ascii="Times New Roman" w:eastAsia="Times New Roman" w:hAnsi="Times New Roman"/>
          <w:color w:val="000000"/>
          <w:sz w:val="28"/>
          <w:szCs w:val="28"/>
        </w:rPr>
      </w:pPr>
    </w:p>
    <w:p w14:paraId="0BC5F9A9" w14:textId="450783BD" w:rsidR="00113050" w:rsidRPr="00BD6C35" w:rsidRDefault="00113050" w:rsidP="00BD6C35">
      <w:pPr>
        <w:pStyle w:val="a5"/>
        <w:suppressAutoHyphens/>
        <w:spacing w:after="0" w:line="240" w:lineRule="auto"/>
        <w:ind w:left="0" w:firstLine="709"/>
        <w:jc w:val="both"/>
        <w:rPr>
          <w:rFonts w:ascii="Times New Roman" w:eastAsia="Times New Roman" w:hAnsi="Times New Roman"/>
          <w:color w:val="000000"/>
          <w:sz w:val="28"/>
          <w:szCs w:val="28"/>
        </w:rPr>
      </w:pPr>
    </w:p>
    <w:p w14:paraId="4C55BE1B" w14:textId="106AE07D" w:rsidR="00113050" w:rsidRPr="00BD6C35" w:rsidRDefault="00113050" w:rsidP="00BD6C35">
      <w:pPr>
        <w:pStyle w:val="a5"/>
        <w:suppressAutoHyphens/>
        <w:spacing w:after="0" w:line="240" w:lineRule="auto"/>
        <w:ind w:left="0" w:firstLine="709"/>
        <w:jc w:val="both"/>
        <w:rPr>
          <w:rFonts w:ascii="Times New Roman" w:eastAsia="Times New Roman" w:hAnsi="Times New Roman"/>
          <w:color w:val="000000"/>
          <w:sz w:val="28"/>
          <w:szCs w:val="28"/>
        </w:rPr>
      </w:pPr>
    </w:p>
    <w:p w14:paraId="6F32C43E" w14:textId="099F7E81" w:rsidR="00113050" w:rsidRPr="00BD6C35" w:rsidRDefault="00113050" w:rsidP="00BD6C35">
      <w:pPr>
        <w:pStyle w:val="a5"/>
        <w:suppressAutoHyphens/>
        <w:spacing w:after="0" w:line="240" w:lineRule="auto"/>
        <w:ind w:left="0" w:firstLine="709"/>
        <w:jc w:val="both"/>
        <w:rPr>
          <w:rFonts w:ascii="Times New Roman" w:eastAsia="Times New Roman" w:hAnsi="Times New Roman"/>
          <w:color w:val="000000"/>
          <w:sz w:val="28"/>
          <w:szCs w:val="28"/>
        </w:rPr>
      </w:pPr>
    </w:p>
    <w:p w14:paraId="4F8D6A60" w14:textId="77777777" w:rsidR="008B3A6F" w:rsidRDefault="008B3A6F" w:rsidP="00286604">
      <w:pPr>
        <w:rPr>
          <w:rFonts w:ascii="Times New Roman" w:eastAsia="Times New Roman" w:hAnsi="Times New Roman"/>
          <w:sz w:val="28"/>
          <w:szCs w:val="28"/>
        </w:rPr>
      </w:pPr>
    </w:p>
    <w:p w14:paraId="7E4B3207" w14:textId="77777777" w:rsidR="00286604" w:rsidRPr="00286604" w:rsidRDefault="00286604" w:rsidP="00286604">
      <w:pPr>
        <w:rPr>
          <w:rFonts w:ascii="Times New Roman" w:eastAsia="Times New Roman" w:hAnsi="Times New Roman"/>
          <w:sz w:val="28"/>
          <w:szCs w:val="28"/>
        </w:rPr>
      </w:pPr>
      <w:bookmarkStart w:id="7" w:name="_GoBack"/>
      <w:bookmarkEnd w:id="7"/>
    </w:p>
    <w:p w14:paraId="5A9CC7FD" w14:textId="55227080" w:rsidR="004051A1" w:rsidRDefault="00113050" w:rsidP="004051A1">
      <w:pPr>
        <w:pStyle w:val="a5"/>
        <w:ind w:left="928"/>
        <w:jc w:val="right"/>
        <w:rPr>
          <w:rFonts w:ascii="Times New Roman" w:eastAsia="Times New Roman" w:hAnsi="Times New Roman"/>
          <w:sz w:val="28"/>
          <w:szCs w:val="28"/>
        </w:rPr>
      </w:pPr>
      <w:r>
        <w:rPr>
          <w:rFonts w:ascii="Times New Roman" w:eastAsia="Times New Roman" w:hAnsi="Times New Roman"/>
          <w:sz w:val="28"/>
          <w:szCs w:val="28"/>
        </w:rPr>
        <w:lastRenderedPageBreak/>
        <w:t>П</w:t>
      </w:r>
      <w:r w:rsidR="004051A1" w:rsidRPr="004051A1">
        <w:rPr>
          <w:rFonts w:ascii="Times New Roman" w:eastAsia="Times New Roman" w:hAnsi="Times New Roman"/>
          <w:sz w:val="28"/>
          <w:szCs w:val="28"/>
        </w:rPr>
        <w:t xml:space="preserve">риложение </w:t>
      </w:r>
      <w:r w:rsidR="004051A1">
        <w:rPr>
          <w:rFonts w:ascii="Times New Roman" w:eastAsia="Times New Roman" w:hAnsi="Times New Roman"/>
          <w:sz w:val="28"/>
          <w:szCs w:val="28"/>
        </w:rPr>
        <w:t>№ 2</w:t>
      </w:r>
      <w:r w:rsidR="004051A1" w:rsidRPr="004051A1">
        <w:rPr>
          <w:rFonts w:ascii="Times New Roman" w:eastAsia="Times New Roman" w:hAnsi="Times New Roman"/>
          <w:sz w:val="28"/>
          <w:szCs w:val="28"/>
        </w:rPr>
        <w:t xml:space="preserve"> к приказу</w:t>
      </w:r>
    </w:p>
    <w:p w14:paraId="3BF33549" w14:textId="4BB12D18" w:rsidR="004051A1" w:rsidRPr="004051A1" w:rsidRDefault="004051A1" w:rsidP="004051A1">
      <w:pPr>
        <w:pStyle w:val="a5"/>
        <w:ind w:left="928"/>
        <w:jc w:val="right"/>
        <w:rPr>
          <w:rFonts w:ascii="Times New Roman" w:eastAsia="Times New Roman" w:hAnsi="Times New Roman"/>
          <w:sz w:val="28"/>
          <w:szCs w:val="28"/>
        </w:rPr>
      </w:pPr>
      <w:r w:rsidRPr="004051A1">
        <w:rPr>
          <w:rFonts w:ascii="Times New Roman" w:eastAsia="Times New Roman" w:hAnsi="Times New Roman"/>
          <w:sz w:val="28"/>
          <w:szCs w:val="28"/>
        </w:rPr>
        <w:t xml:space="preserve">                              Министерства туризма </w:t>
      </w:r>
    </w:p>
    <w:p w14:paraId="7C5011A6" w14:textId="77777777" w:rsidR="004051A1" w:rsidRPr="004051A1" w:rsidRDefault="004051A1" w:rsidP="004051A1">
      <w:pPr>
        <w:pStyle w:val="a5"/>
        <w:ind w:left="928"/>
        <w:jc w:val="right"/>
        <w:rPr>
          <w:rFonts w:ascii="Times New Roman" w:eastAsia="Times New Roman" w:hAnsi="Times New Roman"/>
          <w:sz w:val="28"/>
          <w:szCs w:val="28"/>
        </w:rPr>
      </w:pPr>
      <w:r w:rsidRPr="004051A1">
        <w:rPr>
          <w:rFonts w:ascii="Times New Roman" w:eastAsia="Times New Roman" w:hAnsi="Times New Roman"/>
          <w:sz w:val="28"/>
          <w:szCs w:val="28"/>
        </w:rPr>
        <w:t xml:space="preserve">Камчатского края от </w:t>
      </w:r>
    </w:p>
    <w:p w14:paraId="2CB8A2C5" w14:textId="26C20F3B" w:rsidR="00662C63" w:rsidRPr="004051A1" w:rsidRDefault="004051A1" w:rsidP="004051A1">
      <w:pPr>
        <w:pStyle w:val="a5"/>
        <w:spacing w:after="0" w:line="240" w:lineRule="auto"/>
        <w:ind w:left="928"/>
        <w:jc w:val="right"/>
        <w:rPr>
          <w:rFonts w:ascii="Times New Roman" w:eastAsia="Times New Roman" w:hAnsi="Times New Roman"/>
          <w:sz w:val="28"/>
          <w:szCs w:val="28"/>
        </w:rPr>
      </w:pPr>
      <w:r w:rsidRPr="004051A1">
        <w:rPr>
          <w:rFonts w:ascii="Times New Roman" w:eastAsia="Times New Roman" w:hAnsi="Times New Roman"/>
          <w:sz w:val="28"/>
          <w:szCs w:val="28"/>
        </w:rPr>
        <w:t>[</w:t>
      </w:r>
      <w:r w:rsidRPr="004051A1">
        <w:rPr>
          <w:rFonts w:ascii="Times New Roman" w:eastAsia="Times New Roman" w:hAnsi="Times New Roman"/>
          <w:sz w:val="24"/>
          <w:szCs w:val="24"/>
        </w:rPr>
        <w:t>Дата регистрации]</w:t>
      </w:r>
      <w:r w:rsidRPr="004051A1">
        <w:rPr>
          <w:rFonts w:ascii="Times New Roman" w:eastAsia="Times New Roman" w:hAnsi="Times New Roman"/>
          <w:sz w:val="28"/>
          <w:szCs w:val="28"/>
        </w:rPr>
        <w:t xml:space="preserve"> № </w:t>
      </w:r>
      <w:r w:rsidRPr="004051A1">
        <w:rPr>
          <w:rFonts w:ascii="Times New Roman" w:eastAsia="Times New Roman" w:hAnsi="Times New Roman"/>
          <w:sz w:val="24"/>
          <w:szCs w:val="24"/>
        </w:rPr>
        <w:t>[Номер документа]</w:t>
      </w:r>
    </w:p>
    <w:p w14:paraId="42492852" w14:textId="77777777" w:rsidR="00662C63" w:rsidRDefault="00662C63" w:rsidP="00084D47">
      <w:pPr>
        <w:spacing w:after="0" w:line="240" w:lineRule="auto"/>
        <w:jc w:val="right"/>
        <w:rPr>
          <w:rFonts w:ascii="Times New Roman" w:eastAsia="Times New Roman" w:hAnsi="Times New Roman"/>
          <w:sz w:val="28"/>
          <w:szCs w:val="28"/>
        </w:rPr>
      </w:pPr>
    </w:p>
    <w:p w14:paraId="16961876" w14:textId="77777777" w:rsidR="00662C63" w:rsidRDefault="00662C63" w:rsidP="00084D47">
      <w:pPr>
        <w:spacing w:after="0" w:line="240" w:lineRule="auto"/>
        <w:jc w:val="center"/>
        <w:rPr>
          <w:rFonts w:ascii="Times New Roman" w:eastAsia="Times New Roman" w:hAnsi="Times New Roman"/>
          <w:sz w:val="28"/>
          <w:szCs w:val="28"/>
        </w:rPr>
      </w:pPr>
    </w:p>
    <w:p w14:paraId="17352C67" w14:textId="77777777" w:rsidR="00662C63" w:rsidRDefault="00662C63" w:rsidP="00084D47">
      <w:pPr>
        <w:spacing w:after="0" w:line="240" w:lineRule="auto"/>
        <w:jc w:val="center"/>
        <w:rPr>
          <w:rFonts w:ascii="Times New Roman" w:eastAsia="Times New Roman" w:hAnsi="Times New Roman"/>
          <w:sz w:val="28"/>
          <w:szCs w:val="28"/>
        </w:rPr>
      </w:pPr>
    </w:p>
    <w:p w14:paraId="6DF53478" w14:textId="59824C26" w:rsidR="00662C63" w:rsidRPr="00452F93" w:rsidRDefault="004051A1" w:rsidP="00084D4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Состав</w:t>
      </w:r>
    </w:p>
    <w:p w14:paraId="72EAE39D" w14:textId="1D4B0B7D" w:rsidR="00662C63" w:rsidRPr="00EC6A0B" w:rsidRDefault="002E5AB0" w:rsidP="00084D47">
      <w:pPr>
        <w:suppressAutoHyphens/>
        <w:spacing w:line="240" w:lineRule="auto"/>
        <w:ind w:right="-2"/>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аттестационной комиссии</w:t>
      </w:r>
      <w:r w:rsidRPr="002E5AB0">
        <w:rPr>
          <w:rFonts w:ascii="Times New Roman" w:eastAsia="Times New Roman" w:hAnsi="Times New Roman"/>
          <w:color w:val="000000"/>
          <w:sz w:val="28"/>
          <w:szCs w:val="28"/>
        </w:rPr>
        <w:t xml:space="preserve"> по проведению аттестации</w:t>
      </w:r>
      <w:r w:rsidR="00931D6D" w:rsidRPr="002E5AB0">
        <w:rPr>
          <w:rFonts w:ascii="Times New Roman" w:eastAsia="Times New Roman" w:hAnsi="Times New Roman"/>
          <w:color w:val="000000"/>
          <w:sz w:val="28"/>
          <w:szCs w:val="28"/>
        </w:rPr>
        <w:t xml:space="preserve"> экскурсоводов (гидов), гидов-переводчиков</w:t>
      </w:r>
      <w:r w:rsidRPr="002E5AB0">
        <w:rPr>
          <w:rFonts w:ascii="Times New Roman" w:eastAsia="Times New Roman" w:hAnsi="Times New Roman"/>
          <w:color w:val="000000"/>
          <w:sz w:val="28"/>
          <w:szCs w:val="28"/>
        </w:rPr>
        <w:t>, осуществляющих деятельность</w:t>
      </w:r>
      <w:r w:rsidR="00931D6D" w:rsidRPr="002E5AB0">
        <w:rPr>
          <w:rFonts w:ascii="Times New Roman" w:eastAsia="Times New Roman" w:hAnsi="Times New Roman"/>
          <w:color w:val="000000"/>
          <w:sz w:val="28"/>
          <w:szCs w:val="28"/>
        </w:rPr>
        <w:t xml:space="preserve"> на территории Камчатского края</w:t>
      </w:r>
      <w:r w:rsidR="004051A1">
        <w:rPr>
          <w:rFonts w:ascii="Times New Roman" w:eastAsia="Times New Roman" w:hAnsi="Times New Roman"/>
          <w:color w:val="000000"/>
          <w:sz w:val="28"/>
          <w:szCs w:val="28"/>
        </w:rPr>
        <w:t xml:space="preserve"> (далее – комиссия)</w:t>
      </w:r>
    </w:p>
    <w:tbl>
      <w:tblPr>
        <w:tblW w:w="0" w:type="auto"/>
        <w:tblLook w:val="04A0" w:firstRow="1" w:lastRow="0" w:firstColumn="1" w:lastColumn="0" w:noHBand="0" w:noVBand="1"/>
      </w:tblPr>
      <w:tblGrid>
        <w:gridCol w:w="3341"/>
        <w:gridCol w:w="6296"/>
      </w:tblGrid>
      <w:tr w:rsidR="008B3A6F" w:rsidRPr="008B3A6F" w14:paraId="7651B116" w14:textId="77777777" w:rsidTr="0018669A">
        <w:tc>
          <w:tcPr>
            <w:tcW w:w="3369" w:type="dxa"/>
            <w:shd w:val="clear" w:color="auto" w:fill="auto"/>
          </w:tcPr>
          <w:p w14:paraId="6DDEF0E6"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proofErr w:type="spellStart"/>
            <w:r w:rsidRPr="008B3A6F">
              <w:rPr>
                <w:rFonts w:ascii="Times New Roman" w:eastAsia="Times New Roman" w:hAnsi="Times New Roman"/>
                <w:bCs/>
                <w:sz w:val="28"/>
                <w:szCs w:val="28"/>
                <w:lang w:eastAsia="ru-RU"/>
              </w:rPr>
              <w:t>Пегова</w:t>
            </w:r>
            <w:proofErr w:type="spellEnd"/>
          </w:p>
          <w:p w14:paraId="1CCC8AD6"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Светлана Владимировна</w:t>
            </w:r>
          </w:p>
          <w:p w14:paraId="6DF70124" w14:textId="77777777" w:rsidR="008B3A6F" w:rsidRPr="008B3A6F" w:rsidRDefault="008B3A6F" w:rsidP="008B3A6F">
            <w:pPr>
              <w:rPr>
                <w:lang w:eastAsia="ru-RU"/>
              </w:rPr>
            </w:pPr>
          </w:p>
          <w:p w14:paraId="37F3B445" w14:textId="77777777" w:rsidR="008B3A6F" w:rsidRPr="008B3A6F" w:rsidRDefault="008B3A6F" w:rsidP="008B3A6F">
            <w:pPr>
              <w:autoSpaceDE w:val="0"/>
              <w:autoSpaceDN w:val="0"/>
              <w:adjustRightInd w:val="0"/>
              <w:spacing w:after="0" w:line="240" w:lineRule="auto"/>
              <w:contextualSpacing/>
              <w:rPr>
                <w:lang w:eastAsia="ru-RU"/>
              </w:rPr>
            </w:pPr>
          </w:p>
        </w:tc>
        <w:tc>
          <w:tcPr>
            <w:tcW w:w="6378" w:type="dxa"/>
            <w:shd w:val="clear" w:color="auto" w:fill="auto"/>
          </w:tcPr>
          <w:p w14:paraId="1B578E04"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заместитель Министра - начальник отдела программ, мониторинга и анализа туристической деятельности Министерства туризма Камчатского края, председатель комиссии;</w:t>
            </w:r>
          </w:p>
          <w:p w14:paraId="08EFE5DB"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4170D783" w14:textId="77777777" w:rsidTr="0018669A">
        <w:tc>
          <w:tcPr>
            <w:tcW w:w="3369" w:type="dxa"/>
            <w:shd w:val="clear" w:color="auto" w:fill="auto"/>
          </w:tcPr>
          <w:p w14:paraId="3703917A"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roofErr w:type="spellStart"/>
            <w:r w:rsidRPr="008B3A6F">
              <w:rPr>
                <w:rFonts w:ascii="Times New Roman" w:eastAsia="Times New Roman" w:hAnsi="Times New Roman"/>
                <w:bCs/>
                <w:sz w:val="28"/>
                <w:szCs w:val="28"/>
                <w:lang w:eastAsia="ru-RU"/>
              </w:rPr>
              <w:t>Маркеленкова</w:t>
            </w:r>
            <w:proofErr w:type="spellEnd"/>
          </w:p>
          <w:p w14:paraId="1EF0D229"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Ирина Анатольевна</w:t>
            </w:r>
          </w:p>
        </w:tc>
        <w:tc>
          <w:tcPr>
            <w:tcW w:w="6378" w:type="dxa"/>
            <w:shd w:val="clear" w:color="auto" w:fill="auto"/>
          </w:tcPr>
          <w:p w14:paraId="17BB2465"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начальник отдела проектов и развития инфраструктуры Министерства туризма Камчатского края, заместитель председателя комиссии;</w:t>
            </w:r>
          </w:p>
          <w:p w14:paraId="017004B2"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55A87C25" w14:textId="77777777" w:rsidTr="0018669A">
        <w:tc>
          <w:tcPr>
            <w:tcW w:w="3369" w:type="dxa"/>
            <w:shd w:val="clear" w:color="auto" w:fill="auto"/>
          </w:tcPr>
          <w:p w14:paraId="210894EF"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Горбачевская </w:t>
            </w:r>
          </w:p>
          <w:p w14:paraId="614659AE"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Леся Евгеньевна</w:t>
            </w:r>
          </w:p>
        </w:tc>
        <w:tc>
          <w:tcPr>
            <w:tcW w:w="6378" w:type="dxa"/>
            <w:shd w:val="clear" w:color="auto" w:fill="auto"/>
          </w:tcPr>
          <w:p w14:paraId="62EB65A4"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 юрисконсульт Петропавловского филиала </w:t>
            </w:r>
            <w:proofErr w:type="spellStart"/>
            <w:r w:rsidRPr="008B3A6F">
              <w:rPr>
                <w:rFonts w:ascii="Times New Roman" w:eastAsia="Times New Roman" w:hAnsi="Times New Roman"/>
                <w:bCs/>
                <w:sz w:val="28"/>
                <w:szCs w:val="28"/>
                <w:lang w:eastAsia="ru-RU"/>
              </w:rPr>
              <w:t>РАНХиГС</w:t>
            </w:r>
            <w:proofErr w:type="spellEnd"/>
            <w:r w:rsidRPr="008B3A6F">
              <w:rPr>
                <w:rFonts w:ascii="Times New Roman" w:eastAsia="Times New Roman" w:hAnsi="Times New Roman"/>
                <w:bCs/>
                <w:sz w:val="28"/>
                <w:szCs w:val="28"/>
                <w:lang w:eastAsia="ru-RU"/>
              </w:rPr>
              <w:t>, секретарь комиссии;</w:t>
            </w:r>
          </w:p>
          <w:p w14:paraId="7BA720F6"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723475F2" w14:textId="77777777" w:rsidTr="0018669A">
        <w:tc>
          <w:tcPr>
            <w:tcW w:w="3369" w:type="dxa"/>
            <w:shd w:val="clear" w:color="auto" w:fill="auto"/>
          </w:tcPr>
          <w:p w14:paraId="3BAF7E2B" w14:textId="77777777" w:rsidR="008B3A6F" w:rsidRPr="008B3A6F" w:rsidRDefault="008B3A6F" w:rsidP="008B3A6F">
            <w:pPr>
              <w:autoSpaceDE w:val="0"/>
              <w:autoSpaceDN w:val="0"/>
              <w:adjustRightInd w:val="0"/>
              <w:spacing w:after="0"/>
              <w:contextualSpacing/>
              <w:jc w:val="both"/>
              <w:rPr>
                <w:rFonts w:ascii="Times New Roman" w:eastAsia="Times New Roman" w:hAnsi="Times New Roman"/>
                <w:bCs/>
                <w:sz w:val="28"/>
                <w:szCs w:val="28"/>
                <w:lang w:eastAsia="ru-RU"/>
              </w:rPr>
            </w:pPr>
            <w:proofErr w:type="spellStart"/>
            <w:r w:rsidRPr="008B3A6F">
              <w:rPr>
                <w:rFonts w:ascii="Times New Roman" w:eastAsia="Times New Roman" w:hAnsi="Times New Roman"/>
                <w:bCs/>
                <w:sz w:val="28"/>
                <w:szCs w:val="28"/>
                <w:lang w:eastAsia="ru-RU"/>
              </w:rPr>
              <w:t>Бутнор</w:t>
            </w:r>
            <w:proofErr w:type="spellEnd"/>
            <w:r w:rsidRPr="008B3A6F">
              <w:rPr>
                <w:rFonts w:ascii="Times New Roman" w:eastAsia="Times New Roman" w:hAnsi="Times New Roman"/>
                <w:bCs/>
                <w:sz w:val="28"/>
                <w:szCs w:val="28"/>
                <w:lang w:eastAsia="ru-RU"/>
              </w:rPr>
              <w:t xml:space="preserve"> </w:t>
            </w:r>
          </w:p>
          <w:p w14:paraId="56881295" w14:textId="77777777" w:rsidR="008B3A6F" w:rsidRPr="008B3A6F" w:rsidRDefault="008B3A6F" w:rsidP="008B3A6F">
            <w:pPr>
              <w:autoSpaceDE w:val="0"/>
              <w:autoSpaceDN w:val="0"/>
              <w:adjustRightInd w:val="0"/>
              <w:spacing w:after="0"/>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Татьяна Владимировна</w:t>
            </w:r>
          </w:p>
        </w:tc>
        <w:tc>
          <w:tcPr>
            <w:tcW w:w="6378" w:type="dxa"/>
            <w:shd w:val="clear" w:color="auto" w:fill="auto"/>
          </w:tcPr>
          <w:p w14:paraId="3D3DCB9A"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председатель Региональной общественной организации «Союз гидов Камчатки», преподаватель ПОЧУ «</w:t>
            </w:r>
            <w:proofErr w:type="gramStart"/>
            <w:r w:rsidRPr="008B3A6F">
              <w:rPr>
                <w:rFonts w:ascii="Times New Roman" w:eastAsia="Times New Roman" w:hAnsi="Times New Roman"/>
                <w:bCs/>
                <w:sz w:val="28"/>
                <w:szCs w:val="28"/>
                <w:lang w:eastAsia="ru-RU"/>
              </w:rPr>
              <w:t>Камчатский  кооперативный</w:t>
            </w:r>
            <w:proofErr w:type="gramEnd"/>
            <w:r w:rsidRPr="008B3A6F">
              <w:rPr>
                <w:rFonts w:ascii="Times New Roman" w:eastAsia="Times New Roman" w:hAnsi="Times New Roman"/>
                <w:bCs/>
                <w:sz w:val="28"/>
                <w:szCs w:val="28"/>
                <w:lang w:eastAsia="ru-RU"/>
              </w:rPr>
              <w:t xml:space="preserve"> техникум» член комиссии;</w:t>
            </w:r>
          </w:p>
          <w:p w14:paraId="06B894E3"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5B3148D0" w14:textId="77777777" w:rsidTr="0018669A">
        <w:tc>
          <w:tcPr>
            <w:tcW w:w="3369" w:type="dxa"/>
            <w:shd w:val="clear" w:color="auto" w:fill="auto"/>
          </w:tcPr>
          <w:p w14:paraId="619DA891"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Воробьева </w:t>
            </w:r>
          </w:p>
          <w:p w14:paraId="7858B2FD"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Татьяна </w:t>
            </w:r>
            <w:proofErr w:type="spellStart"/>
            <w:r w:rsidRPr="008B3A6F">
              <w:rPr>
                <w:rFonts w:ascii="Times New Roman" w:eastAsia="Times New Roman" w:hAnsi="Times New Roman"/>
                <w:bCs/>
                <w:sz w:val="28"/>
                <w:szCs w:val="28"/>
                <w:lang w:eastAsia="ru-RU"/>
              </w:rPr>
              <w:t>Владленовна</w:t>
            </w:r>
            <w:proofErr w:type="spellEnd"/>
          </w:p>
          <w:p w14:paraId="7DD79ED3"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p>
        </w:tc>
        <w:tc>
          <w:tcPr>
            <w:tcW w:w="6378" w:type="dxa"/>
            <w:shd w:val="clear" w:color="auto" w:fill="auto"/>
          </w:tcPr>
          <w:p w14:paraId="53F4FBDD"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 доц., </w:t>
            </w:r>
            <w:proofErr w:type="spellStart"/>
            <w:r w:rsidRPr="008B3A6F">
              <w:rPr>
                <w:rFonts w:ascii="Times New Roman" w:eastAsia="Times New Roman" w:hAnsi="Times New Roman"/>
                <w:bCs/>
                <w:sz w:val="28"/>
                <w:szCs w:val="28"/>
                <w:lang w:eastAsia="ru-RU"/>
              </w:rPr>
              <w:t>к.и.н</w:t>
            </w:r>
            <w:proofErr w:type="spellEnd"/>
            <w:r w:rsidRPr="008B3A6F">
              <w:rPr>
                <w:rFonts w:ascii="Times New Roman" w:eastAsia="Times New Roman" w:hAnsi="Times New Roman"/>
                <w:bCs/>
                <w:sz w:val="28"/>
                <w:szCs w:val="28"/>
                <w:lang w:eastAsia="ru-RU"/>
              </w:rPr>
              <w:t xml:space="preserve">., </w:t>
            </w:r>
            <w:proofErr w:type="spellStart"/>
            <w:r w:rsidRPr="008B3A6F">
              <w:rPr>
                <w:rFonts w:ascii="Times New Roman" w:eastAsia="Times New Roman" w:hAnsi="Times New Roman"/>
                <w:bCs/>
                <w:sz w:val="28"/>
                <w:szCs w:val="28"/>
                <w:lang w:eastAsia="ru-RU"/>
              </w:rPr>
              <w:t>и.о</w:t>
            </w:r>
            <w:proofErr w:type="spellEnd"/>
            <w:r w:rsidRPr="008B3A6F">
              <w:rPr>
                <w:rFonts w:ascii="Times New Roman" w:eastAsia="Times New Roman" w:hAnsi="Times New Roman"/>
                <w:bCs/>
                <w:sz w:val="28"/>
                <w:szCs w:val="28"/>
                <w:lang w:eastAsia="ru-RU"/>
              </w:rPr>
              <w:t xml:space="preserve">. директора Петропавловского филиала </w:t>
            </w:r>
            <w:proofErr w:type="spellStart"/>
            <w:r w:rsidRPr="008B3A6F">
              <w:rPr>
                <w:rFonts w:ascii="Times New Roman" w:eastAsia="Times New Roman" w:hAnsi="Times New Roman"/>
                <w:bCs/>
                <w:sz w:val="28"/>
                <w:szCs w:val="28"/>
                <w:lang w:eastAsia="ru-RU"/>
              </w:rPr>
              <w:t>РАНХиГС</w:t>
            </w:r>
            <w:proofErr w:type="spellEnd"/>
            <w:r w:rsidRPr="008B3A6F">
              <w:rPr>
                <w:rFonts w:ascii="Times New Roman" w:eastAsia="Times New Roman" w:hAnsi="Times New Roman"/>
                <w:bCs/>
                <w:sz w:val="28"/>
                <w:szCs w:val="28"/>
                <w:lang w:eastAsia="ru-RU"/>
              </w:rPr>
              <w:t>, член комиссии;</w:t>
            </w:r>
          </w:p>
          <w:p w14:paraId="786F26D2"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1CAF1527" w14:textId="77777777" w:rsidTr="0018669A">
        <w:tc>
          <w:tcPr>
            <w:tcW w:w="3369" w:type="dxa"/>
            <w:shd w:val="clear" w:color="auto" w:fill="auto"/>
          </w:tcPr>
          <w:p w14:paraId="0CC33D97"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Костыря </w:t>
            </w:r>
          </w:p>
          <w:p w14:paraId="391E7E28" w14:textId="77777777" w:rsidR="008B3A6F" w:rsidRPr="008B3A6F" w:rsidRDefault="008B3A6F" w:rsidP="008B3A6F">
            <w:pPr>
              <w:autoSpaceDE w:val="0"/>
              <w:autoSpaceDN w:val="0"/>
              <w:adjustRightInd w:val="0"/>
              <w:spacing w:after="0" w:line="240" w:lineRule="auto"/>
              <w:contextualSpacing/>
              <w:jc w:val="both"/>
              <w:rPr>
                <w:lang w:eastAsia="ru-RU"/>
              </w:rPr>
            </w:pPr>
            <w:r w:rsidRPr="008B3A6F">
              <w:rPr>
                <w:rFonts w:ascii="Times New Roman" w:eastAsia="Times New Roman" w:hAnsi="Times New Roman"/>
                <w:bCs/>
                <w:sz w:val="28"/>
                <w:szCs w:val="28"/>
                <w:lang w:eastAsia="ru-RU"/>
              </w:rPr>
              <w:t>Михаил Владимирович</w:t>
            </w:r>
          </w:p>
          <w:p w14:paraId="61DA9620"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c>
          <w:tcPr>
            <w:tcW w:w="6378" w:type="dxa"/>
            <w:shd w:val="clear" w:color="auto" w:fill="auto"/>
          </w:tcPr>
          <w:p w14:paraId="19BE4269"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директор КГАУДО «Камчатский дом детского и юношеского туризма и экскурсий», член комиссии;</w:t>
            </w:r>
          </w:p>
          <w:p w14:paraId="3306887E"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0644C890" w14:textId="77777777" w:rsidTr="0018669A">
        <w:tc>
          <w:tcPr>
            <w:tcW w:w="3369" w:type="dxa"/>
            <w:shd w:val="clear" w:color="auto" w:fill="auto"/>
          </w:tcPr>
          <w:p w14:paraId="03CB48AC"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Мошкина</w:t>
            </w:r>
          </w:p>
          <w:p w14:paraId="28AF973F"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Ольга Георгиевна</w:t>
            </w:r>
          </w:p>
        </w:tc>
        <w:tc>
          <w:tcPr>
            <w:tcW w:w="6378" w:type="dxa"/>
            <w:shd w:val="clear" w:color="auto" w:fill="auto"/>
          </w:tcPr>
          <w:p w14:paraId="734A1E88" w14:textId="77777777" w:rsidR="008B3A6F" w:rsidRPr="008B3A6F" w:rsidRDefault="008B3A6F" w:rsidP="008B3A6F">
            <w:pPr>
              <w:tabs>
                <w:tab w:val="left" w:pos="3608"/>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директор КГПОАУ «Камчатский колледж технологии и сервиса», член комиссии;</w:t>
            </w:r>
          </w:p>
          <w:p w14:paraId="7D822EA7" w14:textId="77777777" w:rsidR="008B3A6F" w:rsidRPr="008B3A6F" w:rsidRDefault="008B3A6F" w:rsidP="008B3A6F">
            <w:pPr>
              <w:tabs>
                <w:tab w:val="left" w:pos="3608"/>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49391019" w14:textId="77777777" w:rsidTr="0018669A">
        <w:tc>
          <w:tcPr>
            <w:tcW w:w="3369" w:type="dxa"/>
            <w:shd w:val="clear" w:color="auto" w:fill="auto"/>
          </w:tcPr>
          <w:p w14:paraId="17CEF496"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proofErr w:type="spellStart"/>
            <w:r w:rsidRPr="008B3A6F">
              <w:rPr>
                <w:rFonts w:ascii="Times New Roman" w:eastAsia="Times New Roman" w:hAnsi="Times New Roman"/>
                <w:bCs/>
                <w:sz w:val="28"/>
                <w:szCs w:val="28"/>
                <w:lang w:eastAsia="ru-RU"/>
              </w:rPr>
              <w:t>Наймушина</w:t>
            </w:r>
            <w:proofErr w:type="spellEnd"/>
          </w:p>
          <w:p w14:paraId="7989E1C6" w14:textId="77777777" w:rsidR="008B3A6F" w:rsidRPr="008B3A6F" w:rsidRDefault="008B3A6F" w:rsidP="008B3A6F">
            <w:pPr>
              <w:autoSpaceDE w:val="0"/>
              <w:autoSpaceDN w:val="0"/>
              <w:adjustRightInd w:val="0"/>
              <w:spacing w:after="0" w:line="240" w:lineRule="auto"/>
              <w:contextualSpacing/>
              <w:rPr>
                <w:lang w:eastAsia="ru-RU"/>
              </w:rPr>
            </w:pPr>
            <w:r w:rsidRPr="008B3A6F">
              <w:rPr>
                <w:rFonts w:ascii="Times New Roman" w:eastAsia="Times New Roman" w:hAnsi="Times New Roman"/>
                <w:bCs/>
                <w:sz w:val="28"/>
                <w:szCs w:val="28"/>
                <w:lang w:eastAsia="ru-RU"/>
              </w:rPr>
              <w:t>Татьяна Алексеевна</w:t>
            </w:r>
            <w:r w:rsidRPr="008B3A6F">
              <w:rPr>
                <w:lang w:eastAsia="ru-RU"/>
              </w:rPr>
              <w:t xml:space="preserve"> </w:t>
            </w:r>
          </w:p>
        </w:tc>
        <w:tc>
          <w:tcPr>
            <w:tcW w:w="6378" w:type="dxa"/>
            <w:shd w:val="clear" w:color="auto" w:fill="auto"/>
          </w:tcPr>
          <w:p w14:paraId="39A76D7B" w14:textId="77777777" w:rsidR="008B3A6F" w:rsidRPr="008B3A6F" w:rsidRDefault="008B3A6F" w:rsidP="008B3A6F">
            <w:pPr>
              <w:tabs>
                <w:tab w:val="left" w:pos="3608"/>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методист КГАУДО «Камчатский дом детского и юношеского туризма и экскурсий», член комиссии;</w:t>
            </w:r>
          </w:p>
          <w:p w14:paraId="671FC798" w14:textId="77777777" w:rsidR="008B3A6F" w:rsidRPr="008B3A6F" w:rsidRDefault="008B3A6F" w:rsidP="008B3A6F">
            <w:pPr>
              <w:tabs>
                <w:tab w:val="left" w:pos="3608"/>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345BB882" w14:textId="77777777" w:rsidTr="0018669A">
        <w:tc>
          <w:tcPr>
            <w:tcW w:w="3369" w:type="dxa"/>
            <w:shd w:val="clear" w:color="auto" w:fill="auto"/>
          </w:tcPr>
          <w:p w14:paraId="2D2B6EEB"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lastRenderedPageBreak/>
              <w:t>Плотникова</w:t>
            </w:r>
          </w:p>
          <w:p w14:paraId="764AED0F"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Екатерина Евгеньевна</w:t>
            </w:r>
          </w:p>
        </w:tc>
        <w:tc>
          <w:tcPr>
            <w:tcW w:w="6378" w:type="dxa"/>
            <w:shd w:val="clear" w:color="auto" w:fill="auto"/>
          </w:tcPr>
          <w:p w14:paraId="3375416D" w14:textId="77777777" w:rsidR="008B3A6F" w:rsidRPr="008B3A6F" w:rsidRDefault="008B3A6F" w:rsidP="008B3A6F">
            <w:pPr>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генеральный директор ООО «КАМЧАТКА ТРЭВЭЛ ГРУПП», член комиссии;</w:t>
            </w:r>
          </w:p>
        </w:tc>
      </w:tr>
      <w:tr w:rsidR="008B3A6F" w:rsidRPr="008B3A6F" w14:paraId="31677DFC" w14:textId="77777777" w:rsidTr="0018669A">
        <w:tc>
          <w:tcPr>
            <w:tcW w:w="3369" w:type="dxa"/>
            <w:shd w:val="clear" w:color="auto" w:fill="auto"/>
          </w:tcPr>
          <w:p w14:paraId="3DC218C3"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proofErr w:type="spellStart"/>
            <w:r w:rsidRPr="008B3A6F">
              <w:rPr>
                <w:rFonts w:ascii="Times New Roman" w:eastAsia="Times New Roman" w:hAnsi="Times New Roman"/>
                <w:bCs/>
                <w:sz w:val="28"/>
                <w:szCs w:val="28"/>
                <w:lang w:eastAsia="ru-RU"/>
              </w:rPr>
              <w:t>Рогалева</w:t>
            </w:r>
            <w:proofErr w:type="spellEnd"/>
          </w:p>
          <w:p w14:paraId="5A3CB9E5"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Надежда Владимировна</w:t>
            </w:r>
          </w:p>
        </w:tc>
        <w:tc>
          <w:tcPr>
            <w:tcW w:w="6378" w:type="dxa"/>
            <w:shd w:val="clear" w:color="auto" w:fill="auto"/>
          </w:tcPr>
          <w:p w14:paraId="66B463DA" w14:textId="77777777" w:rsidR="008B3A6F" w:rsidRPr="008B3A6F" w:rsidRDefault="008B3A6F" w:rsidP="008B3A6F">
            <w:pPr>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заместитель директора по научной работе, к.э.н., доцент Камчатского филиала Российского университета кооперации, член комиссии;</w:t>
            </w:r>
          </w:p>
        </w:tc>
      </w:tr>
      <w:tr w:rsidR="008B3A6F" w:rsidRPr="008B3A6F" w14:paraId="22AE10CB" w14:textId="77777777" w:rsidTr="0018669A">
        <w:tc>
          <w:tcPr>
            <w:tcW w:w="3369" w:type="dxa"/>
            <w:shd w:val="clear" w:color="auto" w:fill="auto"/>
          </w:tcPr>
          <w:p w14:paraId="6A58F394"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Седова</w:t>
            </w:r>
          </w:p>
          <w:p w14:paraId="71855618" w14:textId="77777777" w:rsidR="008B3A6F" w:rsidRPr="008B3A6F" w:rsidRDefault="008B3A6F" w:rsidP="008B3A6F">
            <w:pPr>
              <w:autoSpaceDE w:val="0"/>
              <w:autoSpaceDN w:val="0"/>
              <w:adjustRightInd w:val="0"/>
              <w:spacing w:after="0" w:line="240" w:lineRule="auto"/>
              <w:contextualSpacing/>
              <w:rPr>
                <w:lang w:eastAsia="ru-RU"/>
              </w:rPr>
            </w:pPr>
            <w:r w:rsidRPr="008B3A6F">
              <w:rPr>
                <w:rFonts w:ascii="Times New Roman" w:eastAsia="Times New Roman" w:hAnsi="Times New Roman"/>
                <w:bCs/>
                <w:sz w:val="28"/>
                <w:szCs w:val="28"/>
                <w:lang w:eastAsia="ru-RU"/>
              </w:rPr>
              <w:t xml:space="preserve">Ирина </w:t>
            </w:r>
            <w:proofErr w:type="spellStart"/>
            <w:r w:rsidRPr="008B3A6F">
              <w:rPr>
                <w:rFonts w:ascii="Times New Roman" w:eastAsia="Times New Roman" w:hAnsi="Times New Roman"/>
                <w:bCs/>
                <w:sz w:val="28"/>
                <w:szCs w:val="28"/>
                <w:lang w:eastAsia="ru-RU"/>
              </w:rPr>
              <w:t>Геворковна</w:t>
            </w:r>
            <w:proofErr w:type="spellEnd"/>
          </w:p>
        </w:tc>
        <w:tc>
          <w:tcPr>
            <w:tcW w:w="6378" w:type="dxa"/>
            <w:shd w:val="clear" w:color="auto" w:fill="auto"/>
          </w:tcPr>
          <w:p w14:paraId="2344D50D" w14:textId="77777777" w:rsidR="008B3A6F" w:rsidRPr="008B3A6F" w:rsidRDefault="008B3A6F" w:rsidP="008B3A6F">
            <w:pPr>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генеральный директор ООО ТК «</w:t>
            </w:r>
            <w:proofErr w:type="spellStart"/>
            <w:r w:rsidRPr="008B3A6F">
              <w:rPr>
                <w:rFonts w:ascii="Times New Roman" w:eastAsia="Times New Roman" w:hAnsi="Times New Roman"/>
                <w:bCs/>
                <w:sz w:val="28"/>
                <w:szCs w:val="28"/>
                <w:lang w:eastAsia="ru-RU"/>
              </w:rPr>
              <w:t>Камчатинтур</w:t>
            </w:r>
            <w:proofErr w:type="spellEnd"/>
            <w:r w:rsidRPr="008B3A6F">
              <w:rPr>
                <w:rFonts w:ascii="Times New Roman" w:eastAsia="Times New Roman" w:hAnsi="Times New Roman"/>
                <w:bCs/>
                <w:sz w:val="28"/>
                <w:szCs w:val="28"/>
                <w:lang w:eastAsia="ru-RU"/>
              </w:rPr>
              <w:t>», член комиссии;</w:t>
            </w:r>
          </w:p>
        </w:tc>
      </w:tr>
      <w:tr w:rsidR="008B3A6F" w:rsidRPr="008B3A6F" w14:paraId="608D1FDE" w14:textId="77777777" w:rsidTr="0018669A">
        <w:tc>
          <w:tcPr>
            <w:tcW w:w="3369" w:type="dxa"/>
            <w:shd w:val="clear" w:color="auto" w:fill="auto"/>
          </w:tcPr>
          <w:p w14:paraId="0AC6F0A6"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Сибирцев</w:t>
            </w:r>
          </w:p>
          <w:p w14:paraId="0D0ACCED"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Елизавета Игоревна</w:t>
            </w:r>
          </w:p>
        </w:tc>
        <w:tc>
          <w:tcPr>
            <w:tcW w:w="6378" w:type="dxa"/>
            <w:shd w:val="clear" w:color="auto" w:fill="auto"/>
          </w:tcPr>
          <w:p w14:paraId="7264518C" w14:textId="77777777" w:rsidR="008B3A6F" w:rsidRPr="008B3A6F" w:rsidRDefault="008B3A6F" w:rsidP="008B3A6F">
            <w:pPr>
              <w:tabs>
                <w:tab w:val="left" w:pos="3640"/>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 доцент кафедры «экономики и сервиса» </w:t>
            </w:r>
            <w:proofErr w:type="spellStart"/>
            <w:r w:rsidRPr="008B3A6F">
              <w:rPr>
                <w:rFonts w:ascii="Times New Roman" w:eastAsia="Times New Roman" w:hAnsi="Times New Roman"/>
                <w:bCs/>
                <w:sz w:val="28"/>
                <w:szCs w:val="28"/>
                <w:lang w:eastAsia="ru-RU"/>
              </w:rPr>
              <w:t>КамГУ</w:t>
            </w:r>
            <w:proofErr w:type="spellEnd"/>
            <w:r w:rsidRPr="008B3A6F">
              <w:rPr>
                <w:rFonts w:ascii="Times New Roman" w:eastAsia="Times New Roman" w:hAnsi="Times New Roman"/>
                <w:bCs/>
                <w:sz w:val="28"/>
                <w:szCs w:val="28"/>
                <w:lang w:eastAsia="ru-RU"/>
              </w:rPr>
              <w:t xml:space="preserve">, </w:t>
            </w:r>
          </w:p>
          <w:p w14:paraId="0D996392" w14:textId="77777777" w:rsidR="008B3A6F" w:rsidRPr="008B3A6F" w:rsidRDefault="008B3A6F" w:rsidP="008B3A6F">
            <w:pPr>
              <w:tabs>
                <w:tab w:val="left" w:pos="3640"/>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им. В. Беринга, кандидат филологических наук, член комиссии;</w:t>
            </w:r>
          </w:p>
          <w:p w14:paraId="508D8751" w14:textId="77777777" w:rsidR="008B3A6F" w:rsidRPr="008B3A6F" w:rsidRDefault="008B3A6F" w:rsidP="008B3A6F">
            <w:pPr>
              <w:tabs>
                <w:tab w:val="left" w:pos="3640"/>
              </w:tabs>
              <w:autoSpaceDE w:val="0"/>
              <w:autoSpaceDN w:val="0"/>
              <w:adjustRightInd w:val="0"/>
              <w:spacing w:after="0" w:line="240" w:lineRule="auto"/>
              <w:contextualSpacing/>
              <w:jc w:val="both"/>
              <w:rPr>
                <w:rFonts w:ascii="Times New Roman" w:eastAsia="Times New Roman" w:hAnsi="Times New Roman"/>
                <w:bCs/>
                <w:sz w:val="28"/>
                <w:szCs w:val="28"/>
                <w:lang w:eastAsia="ru-RU"/>
              </w:rPr>
            </w:pPr>
          </w:p>
        </w:tc>
      </w:tr>
      <w:tr w:rsidR="008B3A6F" w:rsidRPr="008B3A6F" w14:paraId="64346B85" w14:textId="77777777" w:rsidTr="0018669A">
        <w:tc>
          <w:tcPr>
            <w:tcW w:w="3369" w:type="dxa"/>
            <w:shd w:val="clear" w:color="auto" w:fill="auto"/>
          </w:tcPr>
          <w:p w14:paraId="210C61A4"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Федоров</w:t>
            </w:r>
          </w:p>
          <w:p w14:paraId="730A89D2" w14:textId="77777777" w:rsidR="008B3A6F" w:rsidRPr="008B3A6F" w:rsidRDefault="008B3A6F" w:rsidP="008B3A6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Виталий Викторович</w:t>
            </w:r>
          </w:p>
        </w:tc>
        <w:tc>
          <w:tcPr>
            <w:tcW w:w="6378" w:type="dxa"/>
            <w:shd w:val="clear" w:color="auto" w:fill="auto"/>
          </w:tcPr>
          <w:p w14:paraId="765634CC" w14:textId="77777777" w:rsidR="008B3A6F" w:rsidRPr="008B3A6F" w:rsidRDefault="008B3A6F" w:rsidP="008B3A6F">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8B3A6F">
              <w:rPr>
                <w:rFonts w:ascii="Times New Roman" w:eastAsia="Times New Roman" w:hAnsi="Times New Roman"/>
                <w:bCs/>
                <w:sz w:val="28"/>
                <w:szCs w:val="28"/>
                <w:lang w:eastAsia="ru-RU"/>
              </w:rPr>
              <w:t xml:space="preserve">- д.ф.н., профессор кафедры </w:t>
            </w:r>
            <w:proofErr w:type="spellStart"/>
            <w:r w:rsidRPr="008B3A6F">
              <w:rPr>
                <w:rFonts w:ascii="Times New Roman" w:eastAsia="Times New Roman" w:hAnsi="Times New Roman"/>
                <w:bCs/>
                <w:sz w:val="28"/>
                <w:szCs w:val="28"/>
                <w:lang w:eastAsia="ru-RU"/>
              </w:rPr>
              <w:t>ЭиСГН</w:t>
            </w:r>
            <w:proofErr w:type="spellEnd"/>
            <w:r w:rsidRPr="008B3A6F">
              <w:rPr>
                <w:rFonts w:ascii="Times New Roman" w:eastAsia="Times New Roman" w:hAnsi="Times New Roman"/>
                <w:bCs/>
                <w:sz w:val="28"/>
                <w:szCs w:val="28"/>
                <w:lang w:eastAsia="ru-RU"/>
              </w:rPr>
              <w:t xml:space="preserve"> Петропавловского филиала </w:t>
            </w:r>
            <w:proofErr w:type="spellStart"/>
            <w:r w:rsidRPr="008B3A6F">
              <w:rPr>
                <w:rFonts w:ascii="Times New Roman" w:eastAsia="Times New Roman" w:hAnsi="Times New Roman"/>
                <w:bCs/>
                <w:sz w:val="28"/>
                <w:szCs w:val="28"/>
                <w:lang w:eastAsia="ru-RU"/>
              </w:rPr>
              <w:t>РАНХиГС</w:t>
            </w:r>
            <w:proofErr w:type="spellEnd"/>
            <w:r w:rsidRPr="008B3A6F">
              <w:rPr>
                <w:rFonts w:ascii="Times New Roman" w:eastAsia="Times New Roman" w:hAnsi="Times New Roman"/>
                <w:bCs/>
                <w:sz w:val="28"/>
                <w:szCs w:val="28"/>
                <w:lang w:eastAsia="ru-RU"/>
              </w:rPr>
              <w:t>, член комиссии.</w:t>
            </w:r>
          </w:p>
        </w:tc>
      </w:tr>
    </w:tbl>
    <w:p w14:paraId="45A8EE32" w14:textId="77777777" w:rsidR="00AF3B55" w:rsidRDefault="00AF3B55"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052281B"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AD988A0"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265B1C7F"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060FAB9"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37F42BA"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42FCA42"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686F4D5F"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0F8180C"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8BF325E"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9FC07DA"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4C62FE1"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227A3FA"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5CA9479"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7AEB9F3"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652090DE"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2D627C93"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3651EAC5"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FA85976"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87CF229"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6C62F71E"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2BAF2D37"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7A665F6F"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446817F7"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686C3545"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A449067"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3648E51"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3B49D87"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30C37A8"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6C00C4A"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60A427B5"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49426C5"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12A00925"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208B7F0D"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2295C874"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p w14:paraId="56DECB73" w14:textId="2E0B9E53" w:rsidR="001C13F9" w:rsidRDefault="001C13F9" w:rsidP="001C13F9">
      <w:pPr>
        <w:pStyle w:val="a5"/>
        <w:ind w:left="928"/>
        <w:jc w:val="right"/>
        <w:rPr>
          <w:rFonts w:ascii="Times New Roman" w:eastAsia="Times New Roman" w:hAnsi="Times New Roman"/>
          <w:sz w:val="28"/>
          <w:szCs w:val="28"/>
        </w:rPr>
      </w:pPr>
      <w:r>
        <w:rPr>
          <w:rFonts w:ascii="Times New Roman" w:hAnsi="Times New Roman"/>
          <w:b/>
          <w:sz w:val="28"/>
          <w:szCs w:val="28"/>
        </w:rPr>
        <w:lastRenderedPageBreak/>
        <w:t xml:space="preserve">    </w:t>
      </w:r>
      <w:r>
        <w:rPr>
          <w:rFonts w:ascii="Times New Roman" w:eastAsia="Times New Roman" w:hAnsi="Times New Roman"/>
          <w:sz w:val="28"/>
          <w:szCs w:val="28"/>
        </w:rPr>
        <w:t>П</w:t>
      </w:r>
      <w:r w:rsidRPr="004051A1">
        <w:rPr>
          <w:rFonts w:ascii="Times New Roman" w:eastAsia="Times New Roman" w:hAnsi="Times New Roman"/>
          <w:sz w:val="28"/>
          <w:szCs w:val="28"/>
        </w:rPr>
        <w:t xml:space="preserve">риложение </w:t>
      </w:r>
      <w:r>
        <w:rPr>
          <w:rFonts w:ascii="Times New Roman" w:eastAsia="Times New Roman" w:hAnsi="Times New Roman"/>
          <w:sz w:val="28"/>
          <w:szCs w:val="28"/>
        </w:rPr>
        <w:t>№ 3</w:t>
      </w:r>
      <w:r w:rsidRPr="004051A1">
        <w:rPr>
          <w:rFonts w:ascii="Times New Roman" w:eastAsia="Times New Roman" w:hAnsi="Times New Roman"/>
          <w:sz w:val="28"/>
          <w:szCs w:val="28"/>
        </w:rPr>
        <w:t xml:space="preserve"> к приказу</w:t>
      </w:r>
    </w:p>
    <w:p w14:paraId="3C2FD48B" w14:textId="77777777" w:rsidR="001C13F9" w:rsidRPr="004051A1" w:rsidRDefault="001C13F9" w:rsidP="001C13F9">
      <w:pPr>
        <w:pStyle w:val="a5"/>
        <w:ind w:left="928"/>
        <w:jc w:val="right"/>
        <w:rPr>
          <w:rFonts w:ascii="Times New Roman" w:eastAsia="Times New Roman" w:hAnsi="Times New Roman"/>
          <w:sz w:val="28"/>
          <w:szCs w:val="28"/>
        </w:rPr>
      </w:pPr>
      <w:r w:rsidRPr="004051A1">
        <w:rPr>
          <w:rFonts w:ascii="Times New Roman" w:eastAsia="Times New Roman" w:hAnsi="Times New Roman"/>
          <w:sz w:val="28"/>
          <w:szCs w:val="28"/>
        </w:rPr>
        <w:t xml:space="preserve">                              Министерства туризма </w:t>
      </w:r>
    </w:p>
    <w:p w14:paraId="11F9A334" w14:textId="77777777" w:rsidR="001C13F9" w:rsidRPr="004051A1" w:rsidRDefault="001C13F9" w:rsidP="001C13F9">
      <w:pPr>
        <w:pStyle w:val="a5"/>
        <w:ind w:left="928"/>
        <w:jc w:val="right"/>
        <w:rPr>
          <w:rFonts w:ascii="Times New Roman" w:eastAsia="Times New Roman" w:hAnsi="Times New Roman"/>
          <w:sz w:val="28"/>
          <w:szCs w:val="28"/>
        </w:rPr>
      </w:pPr>
      <w:r w:rsidRPr="004051A1">
        <w:rPr>
          <w:rFonts w:ascii="Times New Roman" w:eastAsia="Times New Roman" w:hAnsi="Times New Roman"/>
          <w:sz w:val="28"/>
          <w:szCs w:val="28"/>
        </w:rPr>
        <w:t xml:space="preserve">Камчатского края от </w:t>
      </w:r>
    </w:p>
    <w:p w14:paraId="30F6B90A" w14:textId="77777777" w:rsidR="001C13F9" w:rsidRPr="004051A1" w:rsidRDefault="001C13F9" w:rsidP="001C13F9">
      <w:pPr>
        <w:pStyle w:val="a5"/>
        <w:spacing w:after="0" w:line="240" w:lineRule="auto"/>
        <w:ind w:left="928"/>
        <w:jc w:val="right"/>
        <w:rPr>
          <w:rFonts w:ascii="Times New Roman" w:eastAsia="Times New Roman" w:hAnsi="Times New Roman"/>
          <w:sz w:val="28"/>
          <w:szCs w:val="28"/>
        </w:rPr>
      </w:pPr>
      <w:r w:rsidRPr="004051A1">
        <w:rPr>
          <w:rFonts w:ascii="Times New Roman" w:eastAsia="Times New Roman" w:hAnsi="Times New Roman"/>
          <w:sz w:val="28"/>
          <w:szCs w:val="28"/>
        </w:rPr>
        <w:t>[</w:t>
      </w:r>
      <w:r w:rsidRPr="004051A1">
        <w:rPr>
          <w:rFonts w:ascii="Times New Roman" w:eastAsia="Times New Roman" w:hAnsi="Times New Roman"/>
          <w:sz w:val="24"/>
          <w:szCs w:val="24"/>
        </w:rPr>
        <w:t>Дата регистрации]</w:t>
      </w:r>
      <w:r w:rsidRPr="004051A1">
        <w:rPr>
          <w:rFonts w:ascii="Times New Roman" w:eastAsia="Times New Roman" w:hAnsi="Times New Roman"/>
          <w:sz w:val="28"/>
          <w:szCs w:val="28"/>
        </w:rPr>
        <w:t xml:space="preserve"> № </w:t>
      </w:r>
      <w:r w:rsidRPr="004051A1">
        <w:rPr>
          <w:rFonts w:ascii="Times New Roman" w:eastAsia="Times New Roman" w:hAnsi="Times New Roman"/>
          <w:sz w:val="24"/>
          <w:szCs w:val="24"/>
        </w:rPr>
        <w:t>[Номер документа]</w:t>
      </w:r>
    </w:p>
    <w:p w14:paraId="6F674655" w14:textId="53FF908E" w:rsidR="001C13F9" w:rsidRPr="001C13F9" w:rsidRDefault="001C13F9" w:rsidP="00885F1E">
      <w:pPr>
        <w:rPr>
          <w:rFonts w:ascii="Times New Roman" w:hAnsi="Times New Roman"/>
          <w:b/>
          <w:sz w:val="28"/>
          <w:szCs w:val="28"/>
        </w:rPr>
      </w:pPr>
    </w:p>
    <w:p w14:paraId="5743B173" w14:textId="77777777" w:rsidR="00885F1E" w:rsidRDefault="00885F1E" w:rsidP="00EC79B3">
      <w:pPr>
        <w:contextual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Форма</w:t>
      </w:r>
    </w:p>
    <w:p w14:paraId="0E597420" w14:textId="5AFB6F94" w:rsidR="00885F1E" w:rsidRDefault="00885F1E" w:rsidP="00EC79B3">
      <w:pPr>
        <w:contextualSpacing/>
        <w:jc w:val="center"/>
        <w:rPr>
          <w:rFonts w:ascii="Times New Roman" w:eastAsia="Times New Roman" w:hAnsi="Times New Roman"/>
          <w:sz w:val="28"/>
          <w:szCs w:val="28"/>
          <w:lang w:eastAsia="ru-RU"/>
        </w:rPr>
      </w:pPr>
      <w:r w:rsidRPr="001C13F9">
        <w:rPr>
          <w:rFonts w:ascii="Times New Roman" w:eastAsia="Times New Roman" w:hAnsi="Times New Roman"/>
          <w:color w:val="000000"/>
          <w:sz w:val="28"/>
          <w:szCs w:val="28"/>
        </w:rPr>
        <w:t xml:space="preserve"> нагрудной идентификационной карточки экскурсовода (гида) или гида-переводчика</w:t>
      </w:r>
      <w:r>
        <w:rPr>
          <w:rFonts w:ascii="Times New Roman" w:eastAsia="Times New Roman" w:hAnsi="Times New Roman"/>
          <w:color w:val="000000"/>
          <w:sz w:val="28"/>
          <w:szCs w:val="28"/>
        </w:rPr>
        <w:t xml:space="preserve">, </w:t>
      </w:r>
      <w:r>
        <w:rPr>
          <w:rFonts w:ascii="Times New Roman" w:eastAsia="Times New Roman" w:hAnsi="Times New Roman"/>
          <w:sz w:val="28"/>
          <w:szCs w:val="28"/>
          <w:lang w:eastAsia="ru-RU"/>
        </w:rPr>
        <w:t>осуществляющих деятельность</w:t>
      </w:r>
      <w:r w:rsidRPr="00B81C9D">
        <w:rPr>
          <w:rFonts w:ascii="Times New Roman" w:eastAsia="Times New Roman" w:hAnsi="Times New Roman"/>
          <w:sz w:val="28"/>
          <w:szCs w:val="28"/>
          <w:lang w:eastAsia="ru-RU"/>
        </w:rPr>
        <w:t xml:space="preserve"> на территории Камчатского края</w:t>
      </w:r>
    </w:p>
    <w:p w14:paraId="238E5407" w14:textId="77777777" w:rsidR="00EC79B3" w:rsidRDefault="00EC79B3" w:rsidP="001C13F9">
      <w:pPr>
        <w:jc w:val="center"/>
        <w:rPr>
          <w:rFonts w:ascii="Times New Roman" w:hAnsi="Times New Roman"/>
          <w:bCs/>
          <w:sz w:val="28"/>
          <w:szCs w:val="28"/>
        </w:rPr>
      </w:pPr>
    </w:p>
    <w:p w14:paraId="68020DDB" w14:textId="77777777"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Российская Федерация</w:t>
      </w:r>
    </w:p>
    <w:p w14:paraId="31DA88D0" w14:textId="1F7283FB"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НАГРУ</w:t>
      </w:r>
      <w:r w:rsidR="00EC79B3">
        <w:rPr>
          <w:rFonts w:ascii="Times New Roman" w:hAnsi="Times New Roman"/>
          <w:bCs/>
          <w:sz w:val="28"/>
          <w:szCs w:val="28"/>
        </w:rPr>
        <w:t>ДНАЯ ИДЕНТИФИКАЦИОННАЯ КАРТОЧКА</w:t>
      </w:r>
      <w:r w:rsidRPr="001C13F9">
        <w:rPr>
          <w:rFonts w:ascii="Times New Roman" w:hAnsi="Times New Roman"/>
          <w:bCs/>
          <w:sz w:val="28"/>
          <w:szCs w:val="28"/>
        </w:rPr>
        <w:t xml:space="preserve"> (БЕЙДЖ)</w:t>
      </w:r>
    </w:p>
    <w:p w14:paraId="27BF6FE0" w14:textId="77777777"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(Министерство туризма Камчатского края)</w:t>
      </w:r>
    </w:p>
    <w:p w14:paraId="7633B5D2" w14:textId="77777777"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ФОТО</w:t>
      </w:r>
    </w:p>
    <w:p w14:paraId="38D32423" w14:textId="4C406B85" w:rsidR="001C13F9" w:rsidRPr="001C13F9" w:rsidRDefault="001C13F9" w:rsidP="001C13F9">
      <w:pPr>
        <w:jc w:val="center"/>
        <w:rPr>
          <w:rFonts w:ascii="Times New Roman" w:hAnsi="Times New Roman"/>
          <w:bCs/>
          <w:sz w:val="28"/>
          <w:szCs w:val="28"/>
        </w:rPr>
      </w:pPr>
      <w:r>
        <w:rPr>
          <w:rFonts w:ascii="Times New Roman" w:hAnsi="Times New Roman"/>
          <w:bCs/>
          <w:sz w:val="28"/>
          <w:szCs w:val="28"/>
        </w:rPr>
        <w:t>ФИО</w:t>
      </w:r>
    </w:p>
    <w:p w14:paraId="171E2D75" w14:textId="2EE0D6DF" w:rsidR="001C13F9" w:rsidRPr="001C13F9" w:rsidRDefault="001C13F9" w:rsidP="001C13F9">
      <w:pPr>
        <w:jc w:val="center"/>
        <w:rPr>
          <w:rFonts w:ascii="Times New Roman" w:hAnsi="Times New Roman"/>
          <w:bCs/>
          <w:sz w:val="28"/>
          <w:szCs w:val="28"/>
        </w:rPr>
      </w:pPr>
      <w:r>
        <w:rPr>
          <w:rFonts w:ascii="Times New Roman" w:hAnsi="Times New Roman"/>
          <w:bCs/>
          <w:sz w:val="28"/>
          <w:szCs w:val="28"/>
        </w:rPr>
        <w:t>(экскурсовод (</w:t>
      </w:r>
      <w:r w:rsidRPr="001C13F9">
        <w:rPr>
          <w:rFonts w:ascii="Times New Roman" w:hAnsi="Times New Roman"/>
          <w:bCs/>
          <w:sz w:val="28"/>
          <w:szCs w:val="28"/>
        </w:rPr>
        <w:t>гид</w:t>
      </w:r>
      <w:r>
        <w:rPr>
          <w:rFonts w:ascii="Times New Roman" w:hAnsi="Times New Roman"/>
          <w:bCs/>
          <w:sz w:val="28"/>
          <w:szCs w:val="28"/>
        </w:rPr>
        <w:t>)</w:t>
      </w:r>
      <w:r w:rsidRPr="001C13F9">
        <w:rPr>
          <w:rFonts w:ascii="Times New Roman" w:hAnsi="Times New Roman"/>
          <w:bCs/>
          <w:sz w:val="28"/>
          <w:szCs w:val="28"/>
        </w:rPr>
        <w:t>, гид-переводчик)</w:t>
      </w:r>
    </w:p>
    <w:p w14:paraId="7BC293B4" w14:textId="029FF1C5" w:rsidR="001C13F9" w:rsidRPr="001C13F9" w:rsidRDefault="001C13F9" w:rsidP="001C13F9">
      <w:pPr>
        <w:jc w:val="center"/>
        <w:rPr>
          <w:rFonts w:ascii="Times New Roman" w:hAnsi="Times New Roman"/>
          <w:bCs/>
          <w:sz w:val="28"/>
          <w:szCs w:val="28"/>
        </w:rPr>
      </w:pPr>
    </w:p>
    <w:p w14:paraId="72A9550D" w14:textId="77777777"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Регистрационный номер _____</w:t>
      </w:r>
    </w:p>
    <w:p w14:paraId="6530CCE1" w14:textId="77777777"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Срок действия _____________</w:t>
      </w:r>
    </w:p>
    <w:p w14:paraId="1C30C901" w14:textId="77777777" w:rsidR="001C13F9" w:rsidRPr="001C13F9" w:rsidRDefault="001C13F9" w:rsidP="001C13F9">
      <w:pPr>
        <w:jc w:val="center"/>
        <w:rPr>
          <w:rFonts w:ascii="Times New Roman" w:hAnsi="Times New Roman"/>
          <w:bCs/>
          <w:sz w:val="28"/>
          <w:szCs w:val="28"/>
        </w:rPr>
      </w:pPr>
      <w:r w:rsidRPr="001C13F9">
        <w:rPr>
          <w:rFonts w:ascii="Times New Roman" w:hAnsi="Times New Roman"/>
          <w:bCs/>
          <w:sz w:val="28"/>
          <w:szCs w:val="28"/>
        </w:rPr>
        <w:t xml:space="preserve">Ссылка на реестр аттестованных экскурсоводов-гидов, гидов-переводчиков, (в виде </w:t>
      </w:r>
      <w:r w:rsidRPr="001C13F9">
        <w:rPr>
          <w:rFonts w:ascii="Times New Roman" w:hAnsi="Times New Roman"/>
          <w:bCs/>
          <w:sz w:val="28"/>
          <w:szCs w:val="28"/>
          <w:lang w:val="en-US"/>
        </w:rPr>
        <w:t>QR</w:t>
      </w:r>
      <w:r w:rsidRPr="001C13F9">
        <w:rPr>
          <w:rFonts w:ascii="Times New Roman" w:hAnsi="Times New Roman"/>
          <w:bCs/>
          <w:sz w:val="28"/>
          <w:szCs w:val="28"/>
        </w:rPr>
        <w:t>-кода)</w:t>
      </w:r>
    </w:p>
    <w:p w14:paraId="169BE91B" w14:textId="77777777" w:rsidR="001C13F9" w:rsidRPr="001C13F9" w:rsidRDefault="001C13F9" w:rsidP="001C13F9">
      <w:pPr>
        <w:jc w:val="center"/>
        <w:rPr>
          <w:rFonts w:ascii="Times New Roman" w:hAnsi="Times New Roman"/>
          <w:bCs/>
          <w:sz w:val="28"/>
          <w:szCs w:val="28"/>
        </w:rPr>
      </w:pPr>
    </w:p>
    <w:p w14:paraId="6737BC7E" w14:textId="77777777" w:rsidR="001C13F9" w:rsidRDefault="001C13F9" w:rsidP="00084D47">
      <w:pPr>
        <w:pStyle w:val="a5"/>
        <w:suppressAutoHyphens/>
        <w:autoSpaceDE w:val="0"/>
        <w:autoSpaceDN w:val="0"/>
        <w:adjustRightInd w:val="0"/>
        <w:spacing w:after="0" w:line="240" w:lineRule="auto"/>
        <w:ind w:left="0"/>
        <w:rPr>
          <w:rFonts w:ascii="Times New Roman" w:eastAsia="Times New Roman" w:hAnsi="Times New Roman"/>
          <w:bCs/>
          <w:sz w:val="24"/>
          <w:szCs w:val="24"/>
          <w:lang w:eastAsia="ru-RU"/>
        </w:rPr>
      </w:pPr>
    </w:p>
    <w:sectPr w:rsidR="001C13F9" w:rsidSect="00084D4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45CB"/>
    <w:multiLevelType w:val="hybridMultilevel"/>
    <w:tmpl w:val="8B6A0970"/>
    <w:lvl w:ilvl="0" w:tplc="63F2C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B984A8B"/>
    <w:multiLevelType w:val="hybridMultilevel"/>
    <w:tmpl w:val="0C660F44"/>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221D7539"/>
    <w:multiLevelType w:val="hybridMultilevel"/>
    <w:tmpl w:val="953C950C"/>
    <w:lvl w:ilvl="0" w:tplc="73F89390">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C87AA5"/>
    <w:multiLevelType w:val="hybridMultilevel"/>
    <w:tmpl w:val="0E923C6A"/>
    <w:lvl w:ilvl="0" w:tplc="7D905E60">
      <w:start w:val="1"/>
      <w:numFmt w:val="decimal"/>
      <w:lvlText w:val="%1."/>
      <w:lvlJc w:val="left"/>
      <w:pPr>
        <w:ind w:left="1063" w:hanging="4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4894F2E"/>
    <w:multiLevelType w:val="hybridMultilevel"/>
    <w:tmpl w:val="778A5EB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97C49"/>
    <w:multiLevelType w:val="hybridMultilevel"/>
    <w:tmpl w:val="45622D8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A1B005D"/>
    <w:multiLevelType w:val="hybridMultilevel"/>
    <w:tmpl w:val="88EC381A"/>
    <w:lvl w:ilvl="0" w:tplc="B2526CD8">
      <w:start w:val="1"/>
      <w:numFmt w:val="decimal"/>
      <w:lvlText w:val="%1."/>
      <w:lvlJc w:val="left"/>
      <w:pPr>
        <w:ind w:left="928" w:hanging="360"/>
      </w:pPr>
      <w:rPr>
        <w:rFonts w:ascii="Times New Roman" w:eastAsia="Times New Roman" w:hAnsi="Times New Roman" w:cs="Times New Roman"/>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B4245F9"/>
    <w:multiLevelType w:val="multilevel"/>
    <w:tmpl w:val="D5BAE3B8"/>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8" w15:restartNumberingAfterBreak="0">
    <w:nsid w:val="2C3C452B"/>
    <w:multiLevelType w:val="hybridMultilevel"/>
    <w:tmpl w:val="ADA2B51C"/>
    <w:lvl w:ilvl="0" w:tplc="D33412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1CE635B"/>
    <w:multiLevelType w:val="hybridMultilevel"/>
    <w:tmpl w:val="B7A6D72E"/>
    <w:lvl w:ilvl="0" w:tplc="A0C66CB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6F106DD"/>
    <w:multiLevelType w:val="hybridMultilevel"/>
    <w:tmpl w:val="BF84E428"/>
    <w:lvl w:ilvl="0" w:tplc="8A3A5C56">
      <w:start w:val="1"/>
      <w:numFmt w:val="decimal"/>
      <w:lvlText w:val="%1."/>
      <w:lvlJc w:val="left"/>
      <w:pPr>
        <w:ind w:left="1113" w:hanging="4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C2280B"/>
    <w:multiLevelType w:val="hybridMultilevel"/>
    <w:tmpl w:val="ADFC181A"/>
    <w:lvl w:ilvl="0" w:tplc="4C6E82CE">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2" w15:restartNumberingAfterBreak="0">
    <w:nsid w:val="3AE05C81"/>
    <w:multiLevelType w:val="hybridMultilevel"/>
    <w:tmpl w:val="BCC8E170"/>
    <w:lvl w:ilvl="0" w:tplc="9F32DEFC">
      <w:start w:val="1"/>
      <w:numFmt w:val="decimal"/>
      <w:lvlText w:val="%1."/>
      <w:lvlJc w:val="left"/>
      <w:pPr>
        <w:ind w:left="1080" w:hanging="360"/>
      </w:pPr>
    </w:lvl>
    <w:lvl w:ilvl="1" w:tplc="1FFECAC0">
      <w:start w:val="1"/>
      <w:numFmt w:val="decimal"/>
      <w:lvlText w:val="%2."/>
      <w:lvlJc w:val="left"/>
      <w:pPr>
        <w:ind w:left="1800" w:hanging="360"/>
      </w:pPr>
      <w:rPr>
        <w:rFonts w:ascii="Times New Roman" w:eastAsia="Calibri" w:hAnsi="Times New Roman" w:cs="Times New Roman"/>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2D9371B"/>
    <w:multiLevelType w:val="hybridMultilevel"/>
    <w:tmpl w:val="E084B844"/>
    <w:lvl w:ilvl="0" w:tplc="2070C3F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513D6452"/>
    <w:multiLevelType w:val="hybridMultilevel"/>
    <w:tmpl w:val="DE7A9BC2"/>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D61BA"/>
    <w:multiLevelType w:val="hybridMultilevel"/>
    <w:tmpl w:val="3D02F4A4"/>
    <w:lvl w:ilvl="0" w:tplc="AFBA0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910C20"/>
    <w:multiLevelType w:val="multilevel"/>
    <w:tmpl w:val="C75A7154"/>
    <w:lvl w:ilvl="0">
      <w:start w:val="2"/>
      <w:numFmt w:val="decimal"/>
      <w:pStyle w:val="1"/>
      <w:lvlText w:val="%1."/>
      <w:lvlJc w:val="left"/>
      <w:pPr>
        <w:tabs>
          <w:tab w:val="num" w:pos="1260"/>
        </w:tabs>
        <w:ind w:left="1260" w:hanging="360"/>
      </w:pPr>
      <w:rPr>
        <w:rFonts w:hint="default"/>
        <w:b/>
      </w:rPr>
    </w:lvl>
    <w:lvl w:ilvl="1">
      <w:start w:val="1"/>
      <w:numFmt w:val="decimal"/>
      <w:lvlText w:val="%1.%2."/>
      <w:lvlJc w:val="left"/>
      <w:pPr>
        <w:tabs>
          <w:tab w:val="num" w:pos="4962"/>
        </w:tabs>
        <w:ind w:left="4962" w:hanging="567"/>
      </w:pPr>
      <w:rPr>
        <w:rFonts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DC04A33"/>
    <w:multiLevelType w:val="hybridMultilevel"/>
    <w:tmpl w:val="07383BC0"/>
    <w:lvl w:ilvl="0" w:tplc="31C81CE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10C210A"/>
    <w:multiLevelType w:val="multilevel"/>
    <w:tmpl w:val="E920031C"/>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7182626B"/>
    <w:multiLevelType w:val="hybridMultilevel"/>
    <w:tmpl w:val="7512BCBA"/>
    <w:lvl w:ilvl="0" w:tplc="919EBC4E">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15:restartNumberingAfterBreak="0">
    <w:nsid w:val="7DB84DF7"/>
    <w:multiLevelType w:val="hybridMultilevel"/>
    <w:tmpl w:val="14928EA8"/>
    <w:lvl w:ilvl="0" w:tplc="BEA8D586">
      <w:start w:val="14"/>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num w:numId="1">
    <w:abstractNumId w:val="17"/>
  </w:num>
  <w:num w:numId="2">
    <w:abstractNumId w:val="14"/>
  </w:num>
  <w:num w:numId="3">
    <w:abstractNumId w:val="0"/>
  </w:num>
  <w:num w:numId="4">
    <w:abstractNumId w:val="1"/>
  </w:num>
  <w:num w:numId="5">
    <w:abstractNumId w:val="19"/>
  </w:num>
  <w:num w:numId="6">
    <w:abstractNumId w:val="16"/>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7"/>
  </w:num>
  <w:num w:numId="13">
    <w:abstractNumId w:val="8"/>
  </w:num>
  <w:num w:numId="14">
    <w:abstractNumId w:val="18"/>
  </w:num>
  <w:num w:numId="15">
    <w:abstractNumId w:val="6"/>
  </w:num>
  <w:num w:numId="16">
    <w:abstractNumId w:val="20"/>
  </w:num>
  <w:num w:numId="17">
    <w:abstractNumId w:val="2"/>
  </w:num>
  <w:num w:numId="18">
    <w:abstractNumId w:val="11"/>
  </w:num>
  <w:num w:numId="19">
    <w:abstractNumId w:val="15"/>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E6"/>
    <w:rsid w:val="00000D61"/>
    <w:rsid w:val="00001D36"/>
    <w:rsid w:val="0000480E"/>
    <w:rsid w:val="0001028C"/>
    <w:rsid w:val="000128CB"/>
    <w:rsid w:val="00012FC2"/>
    <w:rsid w:val="00015AD6"/>
    <w:rsid w:val="000163D7"/>
    <w:rsid w:val="000210CA"/>
    <w:rsid w:val="00022E09"/>
    <w:rsid w:val="0002523A"/>
    <w:rsid w:val="000301C4"/>
    <w:rsid w:val="00030349"/>
    <w:rsid w:val="00030ECE"/>
    <w:rsid w:val="00033BDB"/>
    <w:rsid w:val="00046638"/>
    <w:rsid w:val="000513B4"/>
    <w:rsid w:val="000564A9"/>
    <w:rsid w:val="00061E58"/>
    <w:rsid w:val="00064112"/>
    <w:rsid w:val="00070668"/>
    <w:rsid w:val="00072856"/>
    <w:rsid w:val="0007366D"/>
    <w:rsid w:val="00074849"/>
    <w:rsid w:val="000755FC"/>
    <w:rsid w:val="00075695"/>
    <w:rsid w:val="000776A0"/>
    <w:rsid w:val="000779E1"/>
    <w:rsid w:val="0008094D"/>
    <w:rsid w:val="00084D47"/>
    <w:rsid w:val="000864B6"/>
    <w:rsid w:val="00090255"/>
    <w:rsid w:val="0009187D"/>
    <w:rsid w:val="00091C7B"/>
    <w:rsid w:val="00092C13"/>
    <w:rsid w:val="00094AB0"/>
    <w:rsid w:val="000A0AA7"/>
    <w:rsid w:val="000A3B7A"/>
    <w:rsid w:val="000B0CB1"/>
    <w:rsid w:val="000B0D92"/>
    <w:rsid w:val="000B19F3"/>
    <w:rsid w:val="000B2BF4"/>
    <w:rsid w:val="000C1176"/>
    <w:rsid w:val="000C6445"/>
    <w:rsid w:val="000E4382"/>
    <w:rsid w:val="000E4522"/>
    <w:rsid w:val="000E49B5"/>
    <w:rsid w:val="000E5063"/>
    <w:rsid w:val="000E5347"/>
    <w:rsid w:val="000E6C82"/>
    <w:rsid w:val="000F1E13"/>
    <w:rsid w:val="000F72DF"/>
    <w:rsid w:val="001050D6"/>
    <w:rsid w:val="00105BDA"/>
    <w:rsid w:val="00107178"/>
    <w:rsid w:val="00107E85"/>
    <w:rsid w:val="00113050"/>
    <w:rsid w:val="00117DE7"/>
    <w:rsid w:val="00121E7B"/>
    <w:rsid w:val="001259CC"/>
    <w:rsid w:val="00131882"/>
    <w:rsid w:val="001401AC"/>
    <w:rsid w:val="00142E01"/>
    <w:rsid w:val="00144F42"/>
    <w:rsid w:val="00150C4C"/>
    <w:rsid w:val="00151DE2"/>
    <w:rsid w:val="0015329C"/>
    <w:rsid w:val="00153D17"/>
    <w:rsid w:val="001706FC"/>
    <w:rsid w:val="001745F2"/>
    <w:rsid w:val="00174EA8"/>
    <w:rsid w:val="001838C3"/>
    <w:rsid w:val="001845A0"/>
    <w:rsid w:val="0018485B"/>
    <w:rsid w:val="001862E2"/>
    <w:rsid w:val="0018738E"/>
    <w:rsid w:val="001931A2"/>
    <w:rsid w:val="0019333E"/>
    <w:rsid w:val="001942FB"/>
    <w:rsid w:val="001A011F"/>
    <w:rsid w:val="001A0E45"/>
    <w:rsid w:val="001A3C57"/>
    <w:rsid w:val="001B2923"/>
    <w:rsid w:val="001B4607"/>
    <w:rsid w:val="001B6928"/>
    <w:rsid w:val="001C13F9"/>
    <w:rsid w:val="001C361F"/>
    <w:rsid w:val="001D341F"/>
    <w:rsid w:val="001D3D42"/>
    <w:rsid w:val="001D7709"/>
    <w:rsid w:val="001D77BA"/>
    <w:rsid w:val="001E1169"/>
    <w:rsid w:val="001E19BA"/>
    <w:rsid w:val="001E2F70"/>
    <w:rsid w:val="001E3083"/>
    <w:rsid w:val="001E47C4"/>
    <w:rsid w:val="001F611E"/>
    <w:rsid w:val="001F77C7"/>
    <w:rsid w:val="002027F7"/>
    <w:rsid w:val="0021013C"/>
    <w:rsid w:val="00215FF2"/>
    <w:rsid w:val="002218A9"/>
    <w:rsid w:val="00223011"/>
    <w:rsid w:val="0022397B"/>
    <w:rsid w:val="00224068"/>
    <w:rsid w:val="002272A9"/>
    <w:rsid w:val="00232119"/>
    <w:rsid w:val="0023293B"/>
    <w:rsid w:val="00243B12"/>
    <w:rsid w:val="002448EE"/>
    <w:rsid w:val="00250E46"/>
    <w:rsid w:val="002511F6"/>
    <w:rsid w:val="00251588"/>
    <w:rsid w:val="0025520B"/>
    <w:rsid w:val="00257D56"/>
    <w:rsid w:val="00257E23"/>
    <w:rsid w:val="002638FE"/>
    <w:rsid w:val="00264A3D"/>
    <w:rsid w:val="00266950"/>
    <w:rsid w:val="002725EB"/>
    <w:rsid w:val="00286604"/>
    <w:rsid w:val="00293821"/>
    <w:rsid w:val="00293C11"/>
    <w:rsid w:val="00295826"/>
    <w:rsid w:val="00296185"/>
    <w:rsid w:val="002A02F2"/>
    <w:rsid w:val="002A1796"/>
    <w:rsid w:val="002A36EC"/>
    <w:rsid w:val="002B45EB"/>
    <w:rsid w:val="002C2C99"/>
    <w:rsid w:val="002C327D"/>
    <w:rsid w:val="002C572F"/>
    <w:rsid w:val="002C60E1"/>
    <w:rsid w:val="002D30FF"/>
    <w:rsid w:val="002D6104"/>
    <w:rsid w:val="002E07D9"/>
    <w:rsid w:val="002E1C3D"/>
    <w:rsid w:val="002E26F6"/>
    <w:rsid w:val="002E5AB0"/>
    <w:rsid w:val="002E6FB5"/>
    <w:rsid w:val="002E7244"/>
    <w:rsid w:val="002E7D40"/>
    <w:rsid w:val="002F120A"/>
    <w:rsid w:val="002F541F"/>
    <w:rsid w:val="00300117"/>
    <w:rsid w:val="00301A11"/>
    <w:rsid w:val="00302955"/>
    <w:rsid w:val="00302A11"/>
    <w:rsid w:val="003031E7"/>
    <w:rsid w:val="0030573F"/>
    <w:rsid w:val="00305D47"/>
    <w:rsid w:val="00311D1A"/>
    <w:rsid w:val="003134C5"/>
    <w:rsid w:val="003161F7"/>
    <w:rsid w:val="003176BC"/>
    <w:rsid w:val="00320DF7"/>
    <w:rsid w:val="00321EA5"/>
    <w:rsid w:val="00324F01"/>
    <w:rsid w:val="00326B79"/>
    <w:rsid w:val="00335168"/>
    <w:rsid w:val="003368BB"/>
    <w:rsid w:val="00336E40"/>
    <w:rsid w:val="00336F85"/>
    <w:rsid w:val="003413F8"/>
    <w:rsid w:val="00342526"/>
    <w:rsid w:val="003425BE"/>
    <w:rsid w:val="00342D66"/>
    <w:rsid w:val="00343C06"/>
    <w:rsid w:val="00355172"/>
    <w:rsid w:val="003558E5"/>
    <w:rsid w:val="003559DD"/>
    <w:rsid w:val="0035620B"/>
    <w:rsid w:val="0036016E"/>
    <w:rsid w:val="00363D7E"/>
    <w:rsid w:val="00364A3F"/>
    <w:rsid w:val="003714B8"/>
    <w:rsid w:val="003742D7"/>
    <w:rsid w:val="00376A99"/>
    <w:rsid w:val="00380D84"/>
    <w:rsid w:val="003838F4"/>
    <w:rsid w:val="003917A4"/>
    <w:rsid w:val="00391B48"/>
    <w:rsid w:val="00391C86"/>
    <w:rsid w:val="0039677E"/>
    <w:rsid w:val="0039765F"/>
    <w:rsid w:val="003A2606"/>
    <w:rsid w:val="003A3A23"/>
    <w:rsid w:val="003A475A"/>
    <w:rsid w:val="003A5B4A"/>
    <w:rsid w:val="003A799F"/>
    <w:rsid w:val="003B0354"/>
    <w:rsid w:val="003B3A00"/>
    <w:rsid w:val="003B6B83"/>
    <w:rsid w:val="003B7EDE"/>
    <w:rsid w:val="003B7FA2"/>
    <w:rsid w:val="003C1551"/>
    <w:rsid w:val="003C22FA"/>
    <w:rsid w:val="003D172C"/>
    <w:rsid w:val="003D7ACC"/>
    <w:rsid w:val="003D7E74"/>
    <w:rsid w:val="003E1624"/>
    <w:rsid w:val="003E4EE0"/>
    <w:rsid w:val="003E6B73"/>
    <w:rsid w:val="003F1605"/>
    <w:rsid w:val="003F3CCE"/>
    <w:rsid w:val="003F5392"/>
    <w:rsid w:val="00400459"/>
    <w:rsid w:val="0040088A"/>
    <w:rsid w:val="004051A1"/>
    <w:rsid w:val="00410AD8"/>
    <w:rsid w:val="004111AE"/>
    <w:rsid w:val="00411B24"/>
    <w:rsid w:val="00415DB8"/>
    <w:rsid w:val="004202DE"/>
    <w:rsid w:val="0042083D"/>
    <w:rsid w:val="004266FC"/>
    <w:rsid w:val="0043190C"/>
    <w:rsid w:val="00433C10"/>
    <w:rsid w:val="00437490"/>
    <w:rsid w:val="00437DEE"/>
    <w:rsid w:val="004429BF"/>
    <w:rsid w:val="00444D68"/>
    <w:rsid w:val="00445264"/>
    <w:rsid w:val="00446E40"/>
    <w:rsid w:val="00452971"/>
    <w:rsid w:val="00457BB9"/>
    <w:rsid w:val="00460621"/>
    <w:rsid w:val="00461C44"/>
    <w:rsid w:val="004622C4"/>
    <w:rsid w:val="00463A0F"/>
    <w:rsid w:val="00463F07"/>
    <w:rsid w:val="00464C15"/>
    <w:rsid w:val="0046592D"/>
    <w:rsid w:val="00466182"/>
    <w:rsid w:val="00467489"/>
    <w:rsid w:val="00472AD9"/>
    <w:rsid w:val="00475A2D"/>
    <w:rsid w:val="0047784E"/>
    <w:rsid w:val="00481F5F"/>
    <w:rsid w:val="00484988"/>
    <w:rsid w:val="00485CBF"/>
    <w:rsid w:val="0049002B"/>
    <w:rsid w:val="00490C8F"/>
    <w:rsid w:val="004935F1"/>
    <w:rsid w:val="004941BC"/>
    <w:rsid w:val="004960A0"/>
    <w:rsid w:val="004A1504"/>
    <w:rsid w:val="004A406E"/>
    <w:rsid w:val="004A5984"/>
    <w:rsid w:val="004A5FC2"/>
    <w:rsid w:val="004B1A53"/>
    <w:rsid w:val="004B38DC"/>
    <w:rsid w:val="004B5555"/>
    <w:rsid w:val="004B5EEE"/>
    <w:rsid w:val="004C46BA"/>
    <w:rsid w:val="004D1063"/>
    <w:rsid w:val="004D26EE"/>
    <w:rsid w:val="004D76F9"/>
    <w:rsid w:val="004E2424"/>
    <w:rsid w:val="004F0775"/>
    <w:rsid w:val="004F119A"/>
    <w:rsid w:val="004F31D5"/>
    <w:rsid w:val="004F71D9"/>
    <w:rsid w:val="005030F8"/>
    <w:rsid w:val="00510DB8"/>
    <w:rsid w:val="0051237A"/>
    <w:rsid w:val="00513FEA"/>
    <w:rsid w:val="00524028"/>
    <w:rsid w:val="00524C51"/>
    <w:rsid w:val="0053418F"/>
    <w:rsid w:val="005349E8"/>
    <w:rsid w:val="00543C5F"/>
    <w:rsid w:val="005454B7"/>
    <w:rsid w:val="0054683B"/>
    <w:rsid w:val="00553B55"/>
    <w:rsid w:val="00562E23"/>
    <w:rsid w:val="0057254C"/>
    <w:rsid w:val="00573963"/>
    <w:rsid w:val="00573E74"/>
    <w:rsid w:val="00590109"/>
    <w:rsid w:val="005942C1"/>
    <w:rsid w:val="00595AF1"/>
    <w:rsid w:val="00595DCF"/>
    <w:rsid w:val="005978CB"/>
    <w:rsid w:val="005A2E60"/>
    <w:rsid w:val="005A6354"/>
    <w:rsid w:val="005B3274"/>
    <w:rsid w:val="005B5BEB"/>
    <w:rsid w:val="005C01CA"/>
    <w:rsid w:val="005C0AC5"/>
    <w:rsid w:val="005C1D1D"/>
    <w:rsid w:val="005C3DC2"/>
    <w:rsid w:val="005C47DE"/>
    <w:rsid w:val="005C7EC4"/>
    <w:rsid w:val="005D6F1D"/>
    <w:rsid w:val="005E1384"/>
    <w:rsid w:val="005E2E6E"/>
    <w:rsid w:val="005F0809"/>
    <w:rsid w:val="005F3757"/>
    <w:rsid w:val="005F3A0E"/>
    <w:rsid w:val="005F3DB8"/>
    <w:rsid w:val="005F4055"/>
    <w:rsid w:val="00604C52"/>
    <w:rsid w:val="006062C9"/>
    <w:rsid w:val="00607317"/>
    <w:rsid w:val="00612338"/>
    <w:rsid w:val="0061334F"/>
    <w:rsid w:val="006141F0"/>
    <w:rsid w:val="00617F8B"/>
    <w:rsid w:val="00620757"/>
    <w:rsid w:val="00621D5D"/>
    <w:rsid w:val="00622A9F"/>
    <w:rsid w:val="006244C2"/>
    <w:rsid w:val="00625414"/>
    <w:rsid w:val="0062743D"/>
    <w:rsid w:val="0063089D"/>
    <w:rsid w:val="00635E0E"/>
    <w:rsid w:val="00644590"/>
    <w:rsid w:val="0065000D"/>
    <w:rsid w:val="00652B4E"/>
    <w:rsid w:val="0065307B"/>
    <w:rsid w:val="006547AE"/>
    <w:rsid w:val="006548A6"/>
    <w:rsid w:val="006551FA"/>
    <w:rsid w:val="006603DE"/>
    <w:rsid w:val="00662BC9"/>
    <w:rsid w:val="00662C63"/>
    <w:rsid w:val="00663F56"/>
    <w:rsid w:val="006649CC"/>
    <w:rsid w:val="00665994"/>
    <w:rsid w:val="00665B1B"/>
    <w:rsid w:val="00671F18"/>
    <w:rsid w:val="00671F8B"/>
    <w:rsid w:val="0067447E"/>
    <w:rsid w:val="006751A0"/>
    <w:rsid w:val="0067579F"/>
    <w:rsid w:val="00675CD6"/>
    <w:rsid w:val="00685AE4"/>
    <w:rsid w:val="00686B0A"/>
    <w:rsid w:val="00690A6E"/>
    <w:rsid w:val="0069530E"/>
    <w:rsid w:val="00695912"/>
    <w:rsid w:val="00696853"/>
    <w:rsid w:val="006974CC"/>
    <w:rsid w:val="006A0A24"/>
    <w:rsid w:val="006A2F75"/>
    <w:rsid w:val="006A5630"/>
    <w:rsid w:val="006B34C8"/>
    <w:rsid w:val="006B5133"/>
    <w:rsid w:val="006C0DF0"/>
    <w:rsid w:val="006C29EC"/>
    <w:rsid w:val="006C4214"/>
    <w:rsid w:val="006C6CF4"/>
    <w:rsid w:val="006D07AF"/>
    <w:rsid w:val="006D2AFD"/>
    <w:rsid w:val="006D5994"/>
    <w:rsid w:val="006D64A8"/>
    <w:rsid w:val="006E60D6"/>
    <w:rsid w:val="006F04AC"/>
    <w:rsid w:val="006F1DBE"/>
    <w:rsid w:val="006F1ED5"/>
    <w:rsid w:val="006F2013"/>
    <w:rsid w:val="006F5E1B"/>
    <w:rsid w:val="006F6225"/>
    <w:rsid w:val="006F6FF8"/>
    <w:rsid w:val="00702289"/>
    <w:rsid w:val="00703DEA"/>
    <w:rsid w:val="00715D9C"/>
    <w:rsid w:val="007259D6"/>
    <w:rsid w:val="00725A8E"/>
    <w:rsid w:val="0074195D"/>
    <w:rsid w:val="00744960"/>
    <w:rsid w:val="007476C5"/>
    <w:rsid w:val="00753DB7"/>
    <w:rsid w:val="00753E67"/>
    <w:rsid w:val="00755475"/>
    <w:rsid w:val="0075553F"/>
    <w:rsid w:val="00755F55"/>
    <w:rsid w:val="007566AD"/>
    <w:rsid w:val="007621FD"/>
    <w:rsid w:val="00767457"/>
    <w:rsid w:val="007723DF"/>
    <w:rsid w:val="00772767"/>
    <w:rsid w:val="00772832"/>
    <w:rsid w:val="007772D3"/>
    <w:rsid w:val="00781E8E"/>
    <w:rsid w:val="00783F42"/>
    <w:rsid w:val="00791AF1"/>
    <w:rsid w:val="00792848"/>
    <w:rsid w:val="0079607D"/>
    <w:rsid w:val="007B0487"/>
    <w:rsid w:val="007B19D1"/>
    <w:rsid w:val="007B248D"/>
    <w:rsid w:val="007B2537"/>
    <w:rsid w:val="007B28DE"/>
    <w:rsid w:val="007B5C4C"/>
    <w:rsid w:val="007C0FE4"/>
    <w:rsid w:val="007C2C64"/>
    <w:rsid w:val="007C3B48"/>
    <w:rsid w:val="007C666F"/>
    <w:rsid w:val="007C6E0C"/>
    <w:rsid w:val="007C7200"/>
    <w:rsid w:val="007D0AB0"/>
    <w:rsid w:val="007D1C47"/>
    <w:rsid w:val="007D38BC"/>
    <w:rsid w:val="007D58CD"/>
    <w:rsid w:val="007D6A2D"/>
    <w:rsid w:val="007D727E"/>
    <w:rsid w:val="007E03B1"/>
    <w:rsid w:val="007E273B"/>
    <w:rsid w:val="007E29FB"/>
    <w:rsid w:val="007E3F72"/>
    <w:rsid w:val="007E5556"/>
    <w:rsid w:val="007E5B36"/>
    <w:rsid w:val="007F2B21"/>
    <w:rsid w:val="007F4266"/>
    <w:rsid w:val="007F5AF9"/>
    <w:rsid w:val="00801411"/>
    <w:rsid w:val="00804013"/>
    <w:rsid w:val="00806C07"/>
    <w:rsid w:val="00816952"/>
    <w:rsid w:val="00817956"/>
    <w:rsid w:val="00822353"/>
    <w:rsid w:val="00823BDB"/>
    <w:rsid w:val="0082402D"/>
    <w:rsid w:val="00831178"/>
    <w:rsid w:val="008332C0"/>
    <w:rsid w:val="00836BFC"/>
    <w:rsid w:val="00836C4C"/>
    <w:rsid w:val="00836E34"/>
    <w:rsid w:val="00840207"/>
    <w:rsid w:val="0084195A"/>
    <w:rsid w:val="00842EE0"/>
    <w:rsid w:val="008453AB"/>
    <w:rsid w:val="0084606C"/>
    <w:rsid w:val="008506E3"/>
    <w:rsid w:val="00851191"/>
    <w:rsid w:val="0085539D"/>
    <w:rsid w:val="00855E58"/>
    <w:rsid w:val="0085669A"/>
    <w:rsid w:val="008568E6"/>
    <w:rsid w:val="00861C69"/>
    <w:rsid w:val="00866271"/>
    <w:rsid w:val="00872176"/>
    <w:rsid w:val="008744A3"/>
    <w:rsid w:val="008745EB"/>
    <w:rsid w:val="00874A06"/>
    <w:rsid w:val="0087606A"/>
    <w:rsid w:val="00877D1E"/>
    <w:rsid w:val="00882A68"/>
    <w:rsid w:val="00885F1E"/>
    <w:rsid w:val="00890311"/>
    <w:rsid w:val="008912AE"/>
    <w:rsid w:val="008941AC"/>
    <w:rsid w:val="00894DA5"/>
    <w:rsid w:val="008A0E7E"/>
    <w:rsid w:val="008A1528"/>
    <w:rsid w:val="008A6367"/>
    <w:rsid w:val="008A733D"/>
    <w:rsid w:val="008A77E8"/>
    <w:rsid w:val="008B0F91"/>
    <w:rsid w:val="008B11CE"/>
    <w:rsid w:val="008B31AC"/>
    <w:rsid w:val="008B377B"/>
    <w:rsid w:val="008B3A6F"/>
    <w:rsid w:val="008B4634"/>
    <w:rsid w:val="008B4E85"/>
    <w:rsid w:val="008B4FE2"/>
    <w:rsid w:val="008C05B6"/>
    <w:rsid w:val="008C0F06"/>
    <w:rsid w:val="008E1591"/>
    <w:rsid w:val="008E3413"/>
    <w:rsid w:val="008F00DF"/>
    <w:rsid w:val="008F40A3"/>
    <w:rsid w:val="008F6B4E"/>
    <w:rsid w:val="00901181"/>
    <w:rsid w:val="009024B9"/>
    <w:rsid w:val="0090289E"/>
    <w:rsid w:val="0091054A"/>
    <w:rsid w:val="0091086B"/>
    <w:rsid w:val="009150A1"/>
    <w:rsid w:val="00917F76"/>
    <w:rsid w:val="00920731"/>
    <w:rsid w:val="009230D2"/>
    <w:rsid w:val="009257A2"/>
    <w:rsid w:val="00927C28"/>
    <w:rsid w:val="0093045C"/>
    <w:rsid w:val="00931A4A"/>
    <w:rsid w:val="00931D6D"/>
    <w:rsid w:val="00935786"/>
    <w:rsid w:val="00940A99"/>
    <w:rsid w:val="00940F06"/>
    <w:rsid w:val="0094233D"/>
    <w:rsid w:val="00942489"/>
    <w:rsid w:val="009515BA"/>
    <w:rsid w:val="009541B8"/>
    <w:rsid w:val="00954322"/>
    <w:rsid w:val="009556EA"/>
    <w:rsid w:val="00961C17"/>
    <w:rsid w:val="00964945"/>
    <w:rsid w:val="00965C0D"/>
    <w:rsid w:val="00966176"/>
    <w:rsid w:val="00967375"/>
    <w:rsid w:val="0097594A"/>
    <w:rsid w:val="00975FB8"/>
    <w:rsid w:val="0098131E"/>
    <w:rsid w:val="009831F8"/>
    <w:rsid w:val="0098395C"/>
    <w:rsid w:val="00987499"/>
    <w:rsid w:val="00987842"/>
    <w:rsid w:val="00990941"/>
    <w:rsid w:val="00990AB0"/>
    <w:rsid w:val="009A7D9F"/>
    <w:rsid w:val="009B0423"/>
    <w:rsid w:val="009B0A2B"/>
    <w:rsid w:val="009B1737"/>
    <w:rsid w:val="009B31F1"/>
    <w:rsid w:val="009B5BE1"/>
    <w:rsid w:val="009C03D4"/>
    <w:rsid w:val="009C14C1"/>
    <w:rsid w:val="009C2923"/>
    <w:rsid w:val="009C5B70"/>
    <w:rsid w:val="009D7C75"/>
    <w:rsid w:val="009E1CC0"/>
    <w:rsid w:val="009E22AC"/>
    <w:rsid w:val="009E359A"/>
    <w:rsid w:val="009E6C1D"/>
    <w:rsid w:val="009F4415"/>
    <w:rsid w:val="00A00B4C"/>
    <w:rsid w:val="00A062EF"/>
    <w:rsid w:val="00A064BB"/>
    <w:rsid w:val="00A07E14"/>
    <w:rsid w:val="00A10EB3"/>
    <w:rsid w:val="00A113D6"/>
    <w:rsid w:val="00A11E89"/>
    <w:rsid w:val="00A17C96"/>
    <w:rsid w:val="00A24D97"/>
    <w:rsid w:val="00A25BFE"/>
    <w:rsid w:val="00A30EA9"/>
    <w:rsid w:val="00A35DF1"/>
    <w:rsid w:val="00A378E2"/>
    <w:rsid w:val="00A449FC"/>
    <w:rsid w:val="00A574BD"/>
    <w:rsid w:val="00A61C93"/>
    <w:rsid w:val="00A658A5"/>
    <w:rsid w:val="00A72CF6"/>
    <w:rsid w:val="00A7794B"/>
    <w:rsid w:val="00A82DDA"/>
    <w:rsid w:val="00A85875"/>
    <w:rsid w:val="00A87287"/>
    <w:rsid w:val="00A92353"/>
    <w:rsid w:val="00A92734"/>
    <w:rsid w:val="00A945DA"/>
    <w:rsid w:val="00A94618"/>
    <w:rsid w:val="00A949E8"/>
    <w:rsid w:val="00A97D88"/>
    <w:rsid w:val="00AA2296"/>
    <w:rsid w:val="00AA3996"/>
    <w:rsid w:val="00AB07AE"/>
    <w:rsid w:val="00AB0CB4"/>
    <w:rsid w:val="00AB15E8"/>
    <w:rsid w:val="00AB2F67"/>
    <w:rsid w:val="00AB55C8"/>
    <w:rsid w:val="00AC458D"/>
    <w:rsid w:val="00AC4C16"/>
    <w:rsid w:val="00AC73FD"/>
    <w:rsid w:val="00AD4E0C"/>
    <w:rsid w:val="00AE04CA"/>
    <w:rsid w:val="00AE06B6"/>
    <w:rsid w:val="00AE5480"/>
    <w:rsid w:val="00AE60A0"/>
    <w:rsid w:val="00AE7B24"/>
    <w:rsid w:val="00AF079E"/>
    <w:rsid w:val="00AF088B"/>
    <w:rsid w:val="00AF3B55"/>
    <w:rsid w:val="00AF4146"/>
    <w:rsid w:val="00AF6905"/>
    <w:rsid w:val="00B03788"/>
    <w:rsid w:val="00B03DE1"/>
    <w:rsid w:val="00B10479"/>
    <w:rsid w:val="00B14150"/>
    <w:rsid w:val="00B14F6D"/>
    <w:rsid w:val="00B17600"/>
    <w:rsid w:val="00B23E1E"/>
    <w:rsid w:val="00B249F9"/>
    <w:rsid w:val="00B26AC9"/>
    <w:rsid w:val="00B26B64"/>
    <w:rsid w:val="00B32C38"/>
    <w:rsid w:val="00B32DD9"/>
    <w:rsid w:val="00B33489"/>
    <w:rsid w:val="00B34DC7"/>
    <w:rsid w:val="00B40552"/>
    <w:rsid w:val="00B42F8F"/>
    <w:rsid w:val="00B438E7"/>
    <w:rsid w:val="00B44BB0"/>
    <w:rsid w:val="00B45050"/>
    <w:rsid w:val="00B45891"/>
    <w:rsid w:val="00B47851"/>
    <w:rsid w:val="00B47918"/>
    <w:rsid w:val="00B5026D"/>
    <w:rsid w:val="00B506C2"/>
    <w:rsid w:val="00B507EA"/>
    <w:rsid w:val="00B51648"/>
    <w:rsid w:val="00B55879"/>
    <w:rsid w:val="00B64792"/>
    <w:rsid w:val="00B64A20"/>
    <w:rsid w:val="00B65BB8"/>
    <w:rsid w:val="00B66558"/>
    <w:rsid w:val="00B67F53"/>
    <w:rsid w:val="00B7329A"/>
    <w:rsid w:val="00B734F0"/>
    <w:rsid w:val="00B81C9D"/>
    <w:rsid w:val="00B82335"/>
    <w:rsid w:val="00B87A4F"/>
    <w:rsid w:val="00B92948"/>
    <w:rsid w:val="00B94679"/>
    <w:rsid w:val="00B947A6"/>
    <w:rsid w:val="00BA273B"/>
    <w:rsid w:val="00BB158B"/>
    <w:rsid w:val="00BB26DC"/>
    <w:rsid w:val="00BB48F2"/>
    <w:rsid w:val="00BB6170"/>
    <w:rsid w:val="00BB7375"/>
    <w:rsid w:val="00BB7D71"/>
    <w:rsid w:val="00BC00D8"/>
    <w:rsid w:val="00BC11B6"/>
    <w:rsid w:val="00BC1B49"/>
    <w:rsid w:val="00BC5189"/>
    <w:rsid w:val="00BD6C35"/>
    <w:rsid w:val="00BD6C6F"/>
    <w:rsid w:val="00BD7354"/>
    <w:rsid w:val="00BE2BD8"/>
    <w:rsid w:val="00BE33F7"/>
    <w:rsid w:val="00BE7B9F"/>
    <w:rsid w:val="00BF1AF1"/>
    <w:rsid w:val="00BF287E"/>
    <w:rsid w:val="00BF5D0E"/>
    <w:rsid w:val="00BF63DF"/>
    <w:rsid w:val="00C008A3"/>
    <w:rsid w:val="00C046FF"/>
    <w:rsid w:val="00C1274D"/>
    <w:rsid w:val="00C1484B"/>
    <w:rsid w:val="00C16C19"/>
    <w:rsid w:val="00C2334F"/>
    <w:rsid w:val="00C2482C"/>
    <w:rsid w:val="00C3520F"/>
    <w:rsid w:val="00C35F0B"/>
    <w:rsid w:val="00C410F7"/>
    <w:rsid w:val="00C45A88"/>
    <w:rsid w:val="00C46EC5"/>
    <w:rsid w:val="00C50D34"/>
    <w:rsid w:val="00C566FF"/>
    <w:rsid w:val="00C62725"/>
    <w:rsid w:val="00C62902"/>
    <w:rsid w:val="00C62C17"/>
    <w:rsid w:val="00C62D9B"/>
    <w:rsid w:val="00C649B1"/>
    <w:rsid w:val="00C717D8"/>
    <w:rsid w:val="00C71D08"/>
    <w:rsid w:val="00C72936"/>
    <w:rsid w:val="00C800D1"/>
    <w:rsid w:val="00C84780"/>
    <w:rsid w:val="00C8647C"/>
    <w:rsid w:val="00C86A61"/>
    <w:rsid w:val="00C874D2"/>
    <w:rsid w:val="00C95ED7"/>
    <w:rsid w:val="00C9641E"/>
    <w:rsid w:val="00CA0923"/>
    <w:rsid w:val="00CA2D1A"/>
    <w:rsid w:val="00CA58B9"/>
    <w:rsid w:val="00CA6FE5"/>
    <w:rsid w:val="00CA7E3C"/>
    <w:rsid w:val="00CB00A9"/>
    <w:rsid w:val="00CB0650"/>
    <w:rsid w:val="00CB42C0"/>
    <w:rsid w:val="00CB676F"/>
    <w:rsid w:val="00CB6FBB"/>
    <w:rsid w:val="00CC0706"/>
    <w:rsid w:val="00CD09AC"/>
    <w:rsid w:val="00CD340D"/>
    <w:rsid w:val="00CD3C09"/>
    <w:rsid w:val="00CD502B"/>
    <w:rsid w:val="00CD56E9"/>
    <w:rsid w:val="00CD5E29"/>
    <w:rsid w:val="00CE2163"/>
    <w:rsid w:val="00CE6C66"/>
    <w:rsid w:val="00CF286E"/>
    <w:rsid w:val="00D03ECC"/>
    <w:rsid w:val="00D04E63"/>
    <w:rsid w:val="00D11515"/>
    <w:rsid w:val="00D11E19"/>
    <w:rsid w:val="00D13979"/>
    <w:rsid w:val="00D1517E"/>
    <w:rsid w:val="00D15C51"/>
    <w:rsid w:val="00D17747"/>
    <w:rsid w:val="00D17E82"/>
    <w:rsid w:val="00D2079C"/>
    <w:rsid w:val="00D24538"/>
    <w:rsid w:val="00D24A16"/>
    <w:rsid w:val="00D3089A"/>
    <w:rsid w:val="00D31CF1"/>
    <w:rsid w:val="00D33448"/>
    <w:rsid w:val="00D35593"/>
    <w:rsid w:val="00D35B8D"/>
    <w:rsid w:val="00D413DB"/>
    <w:rsid w:val="00D43AC3"/>
    <w:rsid w:val="00D45569"/>
    <w:rsid w:val="00D45D4B"/>
    <w:rsid w:val="00D466F2"/>
    <w:rsid w:val="00D53884"/>
    <w:rsid w:val="00D539DC"/>
    <w:rsid w:val="00D539FB"/>
    <w:rsid w:val="00D53E9C"/>
    <w:rsid w:val="00D56D59"/>
    <w:rsid w:val="00D56DF1"/>
    <w:rsid w:val="00D60160"/>
    <w:rsid w:val="00D626CC"/>
    <w:rsid w:val="00D641F5"/>
    <w:rsid w:val="00D65437"/>
    <w:rsid w:val="00D70ACF"/>
    <w:rsid w:val="00D735D8"/>
    <w:rsid w:val="00D75956"/>
    <w:rsid w:val="00D84015"/>
    <w:rsid w:val="00D86AA0"/>
    <w:rsid w:val="00D90F07"/>
    <w:rsid w:val="00D91BA2"/>
    <w:rsid w:val="00D9391F"/>
    <w:rsid w:val="00D939BE"/>
    <w:rsid w:val="00D9464E"/>
    <w:rsid w:val="00D95848"/>
    <w:rsid w:val="00DA61A9"/>
    <w:rsid w:val="00DA7840"/>
    <w:rsid w:val="00DA7DA4"/>
    <w:rsid w:val="00DB06A5"/>
    <w:rsid w:val="00DB130E"/>
    <w:rsid w:val="00DB517E"/>
    <w:rsid w:val="00DB6694"/>
    <w:rsid w:val="00DC2B0E"/>
    <w:rsid w:val="00DD13AD"/>
    <w:rsid w:val="00DD7F80"/>
    <w:rsid w:val="00DE0E0B"/>
    <w:rsid w:val="00DE5B26"/>
    <w:rsid w:val="00DE78A6"/>
    <w:rsid w:val="00DF7B1D"/>
    <w:rsid w:val="00DF7C35"/>
    <w:rsid w:val="00E01100"/>
    <w:rsid w:val="00E013E8"/>
    <w:rsid w:val="00E035EC"/>
    <w:rsid w:val="00E0428E"/>
    <w:rsid w:val="00E04E0B"/>
    <w:rsid w:val="00E07FF8"/>
    <w:rsid w:val="00E13314"/>
    <w:rsid w:val="00E16429"/>
    <w:rsid w:val="00E202FC"/>
    <w:rsid w:val="00E212BE"/>
    <w:rsid w:val="00E270BA"/>
    <w:rsid w:val="00E33810"/>
    <w:rsid w:val="00E33F83"/>
    <w:rsid w:val="00E34572"/>
    <w:rsid w:val="00E36E60"/>
    <w:rsid w:val="00E40403"/>
    <w:rsid w:val="00E41BCF"/>
    <w:rsid w:val="00E43EC1"/>
    <w:rsid w:val="00E46034"/>
    <w:rsid w:val="00E470FE"/>
    <w:rsid w:val="00E6080D"/>
    <w:rsid w:val="00E62485"/>
    <w:rsid w:val="00E6389B"/>
    <w:rsid w:val="00E70832"/>
    <w:rsid w:val="00E70AAB"/>
    <w:rsid w:val="00E74D74"/>
    <w:rsid w:val="00E772E9"/>
    <w:rsid w:val="00E87B4F"/>
    <w:rsid w:val="00E90FF7"/>
    <w:rsid w:val="00E92F6D"/>
    <w:rsid w:val="00E93473"/>
    <w:rsid w:val="00E97202"/>
    <w:rsid w:val="00EA15A0"/>
    <w:rsid w:val="00EA60AE"/>
    <w:rsid w:val="00EB3DB3"/>
    <w:rsid w:val="00EB4C3B"/>
    <w:rsid w:val="00EC07E9"/>
    <w:rsid w:val="00EC79B3"/>
    <w:rsid w:val="00ED07B5"/>
    <w:rsid w:val="00ED0FE2"/>
    <w:rsid w:val="00ED2E18"/>
    <w:rsid w:val="00EE6535"/>
    <w:rsid w:val="00EF0F87"/>
    <w:rsid w:val="00EF2CE8"/>
    <w:rsid w:val="00EF420E"/>
    <w:rsid w:val="00EF7B2E"/>
    <w:rsid w:val="00F02715"/>
    <w:rsid w:val="00F02F72"/>
    <w:rsid w:val="00F04297"/>
    <w:rsid w:val="00F05450"/>
    <w:rsid w:val="00F05CA9"/>
    <w:rsid w:val="00F13506"/>
    <w:rsid w:val="00F13C56"/>
    <w:rsid w:val="00F26C59"/>
    <w:rsid w:val="00F32092"/>
    <w:rsid w:val="00F32AAE"/>
    <w:rsid w:val="00F3370B"/>
    <w:rsid w:val="00F33B81"/>
    <w:rsid w:val="00F402C9"/>
    <w:rsid w:val="00F43D7B"/>
    <w:rsid w:val="00F43F3C"/>
    <w:rsid w:val="00F50324"/>
    <w:rsid w:val="00F50563"/>
    <w:rsid w:val="00F52459"/>
    <w:rsid w:val="00F55EA4"/>
    <w:rsid w:val="00F60316"/>
    <w:rsid w:val="00F706BD"/>
    <w:rsid w:val="00F717D4"/>
    <w:rsid w:val="00F741D6"/>
    <w:rsid w:val="00F77FF5"/>
    <w:rsid w:val="00F847C9"/>
    <w:rsid w:val="00F8706D"/>
    <w:rsid w:val="00F90682"/>
    <w:rsid w:val="00F90F8C"/>
    <w:rsid w:val="00F92AC0"/>
    <w:rsid w:val="00F94713"/>
    <w:rsid w:val="00F94787"/>
    <w:rsid w:val="00F961F1"/>
    <w:rsid w:val="00FA2A77"/>
    <w:rsid w:val="00FB1D01"/>
    <w:rsid w:val="00FB2783"/>
    <w:rsid w:val="00FB30A6"/>
    <w:rsid w:val="00FB70BD"/>
    <w:rsid w:val="00FC3411"/>
    <w:rsid w:val="00FC61D5"/>
    <w:rsid w:val="00FD30F3"/>
    <w:rsid w:val="00FD31E0"/>
    <w:rsid w:val="00FE370E"/>
    <w:rsid w:val="00FF3D30"/>
    <w:rsid w:val="00FF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A7FF"/>
  <w15:chartTrackingRefBased/>
  <w15:docId w15:val="{5177E0D1-AC2E-428A-9D1A-E5643C5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qFormat/>
    <w:rsid w:val="00C35F0B"/>
    <w:pPr>
      <w:numPr>
        <w:numId w:val="6"/>
      </w:numPr>
      <w:spacing w:before="60" w:after="60" w:line="240" w:lineRule="auto"/>
      <w:jc w:val="both"/>
      <w:outlineLvl w:val="0"/>
    </w:pPr>
    <w:rPr>
      <w:rFonts w:ascii="Times New Roman" w:eastAsia="Times New Roman" w:hAnsi="Times New Roman"/>
      <w:b/>
      <w:bCs/>
      <w:kern w:val="32"/>
      <w:sz w:val="24"/>
      <w:szCs w:val="28"/>
      <w:lang w:val="x-none" w:eastAsia="x-none"/>
    </w:rPr>
  </w:style>
  <w:style w:type="paragraph" w:styleId="3">
    <w:name w:val="heading 3"/>
    <w:basedOn w:val="a"/>
    <w:next w:val="a"/>
    <w:link w:val="30"/>
    <w:uiPriority w:val="9"/>
    <w:semiHidden/>
    <w:unhideWhenUsed/>
    <w:qFormat/>
    <w:rsid w:val="00833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8E6"/>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568E6"/>
    <w:rPr>
      <w:rFonts w:ascii="Tahoma" w:hAnsi="Tahoma" w:cs="Tahoma"/>
      <w:sz w:val="16"/>
      <w:szCs w:val="16"/>
    </w:rPr>
  </w:style>
  <w:style w:type="paragraph" w:styleId="a5">
    <w:name w:val="List Paragraph"/>
    <w:basedOn w:val="a"/>
    <w:uiPriority w:val="34"/>
    <w:qFormat/>
    <w:rsid w:val="001C361F"/>
    <w:pPr>
      <w:ind w:left="720"/>
      <w:contextualSpacing/>
    </w:pPr>
  </w:style>
  <w:style w:type="table" w:styleId="a6">
    <w:name w:val="Table Grid"/>
    <w:basedOn w:val="a1"/>
    <w:uiPriority w:val="59"/>
    <w:rsid w:val="000C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C35F0B"/>
    <w:rPr>
      <w:rFonts w:ascii="Times New Roman" w:eastAsia="Times New Roman" w:hAnsi="Times New Roman"/>
      <w:b/>
      <w:bCs/>
      <w:kern w:val="32"/>
      <w:sz w:val="24"/>
      <w:szCs w:val="28"/>
      <w:lang w:val="x-none" w:eastAsia="x-none"/>
    </w:rPr>
  </w:style>
  <w:style w:type="paragraph" w:styleId="a7">
    <w:name w:val="Body Text Indent"/>
    <w:basedOn w:val="a"/>
    <w:link w:val="a8"/>
    <w:rsid w:val="00C35F0B"/>
    <w:pPr>
      <w:tabs>
        <w:tab w:val="left" w:pos="540"/>
      </w:tabs>
      <w:spacing w:after="0" w:line="240" w:lineRule="auto"/>
      <w:ind w:firstLine="540"/>
      <w:jc w:val="both"/>
    </w:pPr>
    <w:rPr>
      <w:rFonts w:ascii="Times New Roman" w:eastAsia="Times New Roman" w:hAnsi="Times New Roman"/>
      <w:sz w:val="24"/>
      <w:szCs w:val="24"/>
      <w:lang w:val="x-none" w:eastAsia="x-none"/>
    </w:rPr>
  </w:style>
  <w:style w:type="character" w:customStyle="1" w:styleId="a8">
    <w:name w:val="Основной текст с отступом Знак"/>
    <w:link w:val="a7"/>
    <w:rsid w:val="00C35F0B"/>
    <w:rPr>
      <w:rFonts w:ascii="Times New Roman" w:eastAsia="Times New Roman" w:hAnsi="Times New Roman"/>
      <w:sz w:val="24"/>
      <w:szCs w:val="24"/>
      <w:lang w:val="x-none" w:eastAsia="x-none"/>
    </w:rPr>
  </w:style>
  <w:style w:type="paragraph" w:customStyle="1" w:styleId="ConsPlusTitle">
    <w:name w:val="ConsPlusTitle"/>
    <w:rsid w:val="00A30EA9"/>
    <w:pPr>
      <w:widowControl w:val="0"/>
      <w:autoSpaceDE w:val="0"/>
      <w:autoSpaceDN w:val="0"/>
      <w:adjustRightInd w:val="0"/>
    </w:pPr>
    <w:rPr>
      <w:rFonts w:ascii="Arial" w:eastAsia="Times New Roman" w:hAnsi="Arial" w:cs="Arial"/>
      <w:b/>
      <w:bCs/>
    </w:rPr>
  </w:style>
  <w:style w:type="character" w:customStyle="1" w:styleId="30">
    <w:name w:val="Заголовок 3 Знак"/>
    <w:basedOn w:val="a0"/>
    <w:link w:val="3"/>
    <w:uiPriority w:val="9"/>
    <w:semiHidden/>
    <w:rsid w:val="008332C0"/>
    <w:rPr>
      <w:rFonts w:asciiTheme="majorHAnsi" w:eastAsiaTheme="majorEastAsia" w:hAnsiTheme="majorHAnsi" w:cstheme="majorBidi"/>
      <w:color w:val="1F4D78" w:themeColor="accent1" w:themeShade="7F"/>
      <w:sz w:val="24"/>
      <w:szCs w:val="24"/>
      <w:lang w:eastAsia="en-US"/>
    </w:rPr>
  </w:style>
  <w:style w:type="character" w:styleId="a9">
    <w:name w:val="Hyperlink"/>
    <w:rsid w:val="00662C63"/>
    <w:rPr>
      <w:color w:val="000080"/>
      <w:u w:val="single"/>
    </w:rPr>
  </w:style>
  <w:style w:type="table" w:customStyle="1" w:styleId="11">
    <w:name w:val="Сетка таблицы1"/>
    <w:basedOn w:val="a1"/>
    <w:next w:val="a6"/>
    <w:uiPriority w:val="59"/>
    <w:rsid w:val="00662C63"/>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A82DDA"/>
    <w:rPr>
      <w:color w:val="605E5C"/>
      <w:shd w:val="clear" w:color="auto" w:fill="E1DFDD"/>
    </w:rPr>
  </w:style>
  <w:style w:type="character" w:customStyle="1" w:styleId="2">
    <w:name w:val="Неразрешенное упоминание2"/>
    <w:basedOn w:val="a0"/>
    <w:uiPriority w:val="99"/>
    <w:semiHidden/>
    <w:unhideWhenUsed/>
    <w:rsid w:val="00791AF1"/>
    <w:rPr>
      <w:color w:val="605E5C"/>
      <w:shd w:val="clear" w:color="auto" w:fill="E1DFDD"/>
    </w:rPr>
  </w:style>
  <w:style w:type="paragraph" w:customStyle="1" w:styleId="ConsPlusNormal">
    <w:name w:val="ConsPlusNormal"/>
    <w:rsid w:val="008E3413"/>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2591">
      <w:bodyDiv w:val="1"/>
      <w:marLeft w:val="0"/>
      <w:marRight w:val="0"/>
      <w:marTop w:val="0"/>
      <w:marBottom w:val="0"/>
      <w:divBdr>
        <w:top w:val="none" w:sz="0" w:space="0" w:color="auto"/>
        <w:left w:val="none" w:sz="0" w:space="0" w:color="auto"/>
        <w:bottom w:val="none" w:sz="0" w:space="0" w:color="auto"/>
        <w:right w:val="none" w:sz="0" w:space="0" w:color="auto"/>
      </w:divBdr>
    </w:div>
    <w:div w:id="149754458">
      <w:bodyDiv w:val="1"/>
      <w:marLeft w:val="0"/>
      <w:marRight w:val="0"/>
      <w:marTop w:val="0"/>
      <w:marBottom w:val="0"/>
      <w:divBdr>
        <w:top w:val="none" w:sz="0" w:space="0" w:color="auto"/>
        <w:left w:val="none" w:sz="0" w:space="0" w:color="auto"/>
        <w:bottom w:val="none" w:sz="0" w:space="0" w:color="auto"/>
        <w:right w:val="none" w:sz="0" w:space="0" w:color="auto"/>
      </w:divBdr>
    </w:div>
    <w:div w:id="194851275">
      <w:bodyDiv w:val="1"/>
      <w:marLeft w:val="0"/>
      <w:marRight w:val="0"/>
      <w:marTop w:val="0"/>
      <w:marBottom w:val="0"/>
      <w:divBdr>
        <w:top w:val="none" w:sz="0" w:space="0" w:color="auto"/>
        <w:left w:val="none" w:sz="0" w:space="0" w:color="auto"/>
        <w:bottom w:val="none" w:sz="0" w:space="0" w:color="auto"/>
        <w:right w:val="none" w:sz="0" w:space="0" w:color="auto"/>
      </w:divBdr>
    </w:div>
    <w:div w:id="220481371">
      <w:bodyDiv w:val="1"/>
      <w:marLeft w:val="0"/>
      <w:marRight w:val="0"/>
      <w:marTop w:val="0"/>
      <w:marBottom w:val="0"/>
      <w:divBdr>
        <w:top w:val="none" w:sz="0" w:space="0" w:color="auto"/>
        <w:left w:val="none" w:sz="0" w:space="0" w:color="auto"/>
        <w:bottom w:val="none" w:sz="0" w:space="0" w:color="auto"/>
        <w:right w:val="none" w:sz="0" w:space="0" w:color="auto"/>
      </w:divBdr>
    </w:div>
    <w:div w:id="288052759">
      <w:bodyDiv w:val="1"/>
      <w:marLeft w:val="0"/>
      <w:marRight w:val="0"/>
      <w:marTop w:val="0"/>
      <w:marBottom w:val="0"/>
      <w:divBdr>
        <w:top w:val="none" w:sz="0" w:space="0" w:color="auto"/>
        <w:left w:val="none" w:sz="0" w:space="0" w:color="auto"/>
        <w:bottom w:val="none" w:sz="0" w:space="0" w:color="auto"/>
        <w:right w:val="none" w:sz="0" w:space="0" w:color="auto"/>
      </w:divBdr>
    </w:div>
    <w:div w:id="386805905">
      <w:bodyDiv w:val="1"/>
      <w:marLeft w:val="0"/>
      <w:marRight w:val="0"/>
      <w:marTop w:val="0"/>
      <w:marBottom w:val="0"/>
      <w:divBdr>
        <w:top w:val="none" w:sz="0" w:space="0" w:color="auto"/>
        <w:left w:val="none" w:sz="0" w:space="0" w:color="auto"/>
        <w:bottom w:val="none" w:sz="0" w:space="0" w:color="auto"/>
        <w:right w:val="none" w:sz="0" w:space="0" w:color="auto"/>
      </w:divBdr>
    </w:div>
    <w:div w:id="402796079">
      <w:bodyDiv w:val="1"/>
      <w:marLeft w:val="0"/>
      <w:marRight w:val="0"/>
      <w:marTop w:val="0"/>
      <w:marBottom w:val="0"/>
      <w:divBdr>
        <w:top w:val="none" w:sz="0" w:space="0" w:color="auto"/>
        <w:left w:val="none" w:sz="0" w:space="0" w:color="auto"/>
        <w:bottom w:val="none" w:sz="0" w:space="0" w:color="auto"/>
        <w:right w:val="none" w:sz="0" w:space="0" w:color="auto"/>
      </w:divBdr>
    </w:div>
    <w:div w:id="455291259">
      <w:bodyDiv w:val="1"/>
      <w:marLeft w:val="0"/>
      <w:marRight w:val="0"/>
      <w:marTop w:val="0"/>
      <w:marBottom w:val="0"/>
      <w:divBdr>
        <w:top w:val="none" w:sz="0" w:space="0" w:color="auto"/>
        <w:left w:val="none" w:sz="0" w:space="0" w:color="auto"/>
        <w:bottom w:val="none" w:sz="0" w:space="0" w:color="auto"/>
        <w:right w:val="none" w:sz="0" w:space="0" w:color="auto"/>
      </w:divBdr>
    </w:div>
    <w:div w:id="700980064">
      <w:bodyDiv w:val="1"/>
      <w:marLeft w:val="0"/>
      <w:marRight w:val="0"/>
      <w:marTop w:val="0"/>
      <w:marBottom w:val="0"/>
      <w:divBdr>
        <w:top w:val="none" w:sz="0" w:space="0" w:color="auto"/>
        <w:left w:val="none" w:sz="0" w:space="0" w:color="auto"/>
        <w:bottom w:val="none" w:sz="0" w:space="0" w:color="auto"/>
        <w:right w:val="none" w:sz="0" w:space="0" w:color="auto"/>
      </w:divBdr>
    </w:div>
    <w:div w:id="760219369">
      <w:bodyDiv w:val="1"/>
      <w:marLeft w:val="0"/>
      <w:marRight w:val="0"/>
      <w:marTop w:val="0"/>
      <w:marBottom w:val="0"/>
      <w:divBdr>
        <w:top w:val="none" w:sz="0" w:space="0" w:color="auto"/>
        <w:left w:val="none" w:sz="0" w:space="0" w:color="auto"/>
        <w:bottom w:val="none" w:sz="0" w:space="0" w:color="auto"/>
        <w:right w:val="none" w:sz="0" w:space="0" w:color="auto"/>
      </w:divBdr>
    </w:div>
    <w:div w:id="779254840">
      <w:bodyDiv w:val="1"/>
      <w:marLeft w:val="0"/>
      <w:marRight w:val="0"/>
      <w:marTop w:val="0"/>
      <w:marBottom w:val="0"/>
      <w:divBdr>
        <w:top w:val="none" w:sz="0" w:space="0" w:color="auto"/>
        <w:left w:val="none" w:sz="0" w:space="0" w:color="auto"/>
        <w:bottom w:val="none" w:sz="0" w:space="0" w:color="auto"/>
        <w:right w:val="none" w:sz="0" w:space="0" w:color="auto"/>
      </w:divBdr>
    </w:div>
    <w:div w:id="786703126">
      <w:bodyDiv w:val="1"/>
      <w:marLeft w:val="0"/>
      <w:marRight w:val="0"/>
      <w:marTop w:val="0"/>
      <w:marBottom w:val="0"/>
      <w:divBdr>
        <w:top w:val="none" w:sz="0" w:space="0" w:color="auto"/>
        <w:left w:val="none" w:sz="0" w:space="0" w:color="auto"/>
        <w:bottom w:val="none" w:sz="0" w:space="0" w:color="auto"/>
        <w:right w:val="none" w:sz="0" w:space="0" w:color="auto"/>
      </w:divBdr>
    </w:div>
    <w:div w:id="975456427">
      <w:bodyDiv w:val="1"/>
      <w:marLeft w:val="0"/>
      <w:marRight w:val="0"/>
      <w:marTop w:val="0"/>
      <w:marBottom w:val="0"/>
      <w:divBdr>
        <w:top w:val="none" w:sz="0" w:space="0" w:color="auto"/>
        <w:left w:val="none" w:sz="0" w:space="0" w:color="auto"/>
        <w:bottom w:val="none" w:sz="0" w:space="0" w:color="auto"/>
        <w:right w:val="none" w:sz="0" w:space="0" w:color="auto"/>
      </w:divBdr>
    </w:div>
    <w:div w:id="1077552723">
      <w:bodyDiv w:val="1"/>
      <w:marLeft w:val="0"/>
      <w:marRight w:val="0"/>
      <w:marTop w:val="0"/>
      <w:marBottom w:val="0"/>
      <w:divBdr>
        <w:top w:val="none" w:sz="0" w:space="0" w:color="auto"/>
        <w:left w:val="none" w:sz="0" w:space="0" w:color="auto"/>
        <w:bottom w:val="none" w:sz="0" w:space="0" w:color="auto"/>
        <w:right w:val="none" w:sz="0" w:space="0" w:color="auto"/>
      </w:divBdr>
    </w:div>
    <w:div w:id="1162163812">
      <w:bodyDiv w:val="1"/>
      <w:marLeft w:val="0"/>
      <w:marRight w:val="0"/>
      <w:marTop w:val="0"/>
      <w:marBottom w:val="0"/>
      <w:divBdr>
        <w:top w:val="none" w:sz="0" w:space="0" w:color="auto"/>
        <w:left w:val="none" w:sz="0" w:space="0" w:color="auto"/>
        <w:bottom w:val="none" w:sz="0" w:space="0" w:color="auto"/>
        <w:right w:val="none" w:sz="0" w:space="0" w:color="auto"/>
      </w:divBdr>
    </w:div>
    <w:div w:id="1214199037">
      <w:bodyDiv w:val="1"/>
      <w:marLeft w:val="0"/>
      <w:marRight w:val="0"/>
      <w:marTop w:val="0"/>
      <w:marBottom w:val="0"/>
      <w:divBdr>
        <w:top w:val="none" w:sz="0" w:space="0" w:color="auto"/>
        <w:left w:val="none" w:sz="0" w:space="0" w:color="auto"/>
        <w:bottom w:val="none" w:sz="0" w:space="0" w:color="auto"/>
        <w:right w:val="none" w:sz="0" w:space="0" w:color="auto"/>
      </w:divBdr>
    </w:div>
    <w:div w:id="1336304501">
      <w:bodyDiv w:val="1"/>
      <w:marLeft w:val="0"/>
      <w:marRight w:val="0"/>
      <w:marTop w:val="0"/>
      <w:marBottom w:val="0"/>
      <w:divBdr>
        <w:top w:val="none" w:sz="0" w:space="0" w:color="auto"/>
        <w:left w:val="none" w:sz="0" w:space="0" w:color="auto"/>
        <w:bottom w:val="none" w:sz="0" w:space="0" w:color="auto"/>
        <w:right w:val="none" w:sz="0" w:space="0" w:color="auto"/>
      </w:divBdr>
    </w:div>
    <w:div w:id="1514341499">
      <w:bodyDiv w:val="1"/>
      <w:marLeft w:val="0"/>
      <w:marRight w:val="0"/>
      <w:marTop w:val="0"/>
      <w:marBottom w:val="0"/>
      <w:divBdr>
        <w:top w:val="none" w:sz="0" w:space="0" w:color="auto"/>
        <w:left w:val="none" w:sz="0" w:space="0" w:color="auto"/>
        <w:bottom w:val="none" w:sz="0" w:space="0" w:color="auto"/>
        <w:right w:val="none" w:sz="0" w:space="0" w:color="auto"/>
      </w:divBdr>
    </w:div>
    <w:div w:id="1552421516">
      <w:bodyDiv w:val="1"/>
      <w:marLeft w:val="0"/>
      <w:marRight w:val="0"/>
      <w:marTop w:val="0"/>
      <w:marBottom w:val="0"/>
      <w:divBdr>
        <w:top w:val="none" w:sz="0" w:space="0" w:color="auto"/>
        <w:left w:val="none" w:sz="0" w:space="0" w:color="auto"/>
        <w:bottom w:val="none" w:sz="0" w:space="0" w:color="auto"/>
        <w:right w:val="none" w:sz="0" w:space="0" w:color="auto"/>
      </w:divBdr>
    </w:div>
    <w:div w:id="1597639734">
      <w:bodyDiv w:val="1"/>
      <w:marLeft w:val="0"/>
      <w:marRight w:val="0"/>
      <w:marTop w:val="0"/>
      <w:marBottom w:val="0"/>
      <w:divBdr>
        <w:top w:val="none" w:sz="0" w:space="0" w:color="auto"/>
        <w:left w:val="none" w:sz="0" w:space="0" w:color="auto"/>
        <w:bottom w:val="none" w:sz="0" w:space="0" w:color="auto"/>
        <w:right w:val="none" w:sz="0" w:space="0" w:color="auto"/>
      </w:divBdr>
    </w:div>
    <w:div w:id="21258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583&amp;date=20.05.2022&amp;dst=997&amp;fie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92583&amp;date=20.05.2022&amp;dst=1008&amp;field=134" TargetMode="External"/><Relationship Id="rId12" Type="http://schemas.openxmlformats.org/officeDocument/2006/relationships/hyperlink" Target="https://login.consultant.ru/link/?req=doc&amp;base=LAW&amp;n=392583&amp;date=20.05.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416295&amp;date=20.05.2022&amp;dst=100011&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92583&amp;date=20.05.2022&amp;dst=1022&amp;field=134" TargetMode="External"/><Relationship Id="rId4" Type="http://schemas.openxmlformats.org/officeDocument/2006/relationships/settings" Target="settings.xml"/><Relationship Id="rId9" Type="http://schemas.openxmlformats.org/officeDocument/2006/relationships/hyperlink" Target="mailto:travel@ka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44A3-0863-4E64-BBEF-4F6137DC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4698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Киричек Оксана Николаевна</dc:creator>
  <cp:keywords/>
  <cp:lastModifiedBy>Федорова Наталья Сергеевна</cp:lastModifiedBy>
  <cp:revision>76</cp:revision>
  <cp:lastPrinted>2022-04-19T02:24:00Z</cp:lastPrinted>
  <dcterms:created xsi:type="dcterms:W3CDTF">2022-05-23T23:21:00Z</dcterms:created>
  <dcterms:modified xsi:type="dcterms:W3CDTF">2022-05-24T06:57:00Z</dcterms:modified>
</cp:coreProperties>
</file>