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1E0" w:firstRow="1" w:lastRow="1" w:firstColumn="1" w:lastColumn="1" w:noHBand="0" w:noVBand="0"/>
      </w:tblPr>
      <w:tblGrid>
        <w:gridCol w:w="9247"/>
      </w:tblGrid>
      <w:tr w:rsidR="005F5E1D" w:rsidRPr="00D7212C" w:rsidTr="005F5E1D">
        <w:trPr>
          <w:trHeight w:val="1449"/>
        </w:trPr>
        <w:tc>
          <w:tcPr>
            <w:tcW w:w="9463" w:type="dxa"/>
            <w:shd w:val="clear" w:color="auto" w:fill="auto"/>
          </w:tcPr>
          <w:p w:rsidR="005F5E1D" w:rsidRPr="00D7212C" w:rsidRDefault="005F5E1D" w:rsidP="005F5E1D">
            <w:pPr>
              <w:pStyle w:val="ConsPlusTitle"/>
              <w:widowControl/>
              <w:suppressAutoHyphens/>
              <w:jc w:val="center"/>
              <w:rPr>
                <w:rFonts w:ascii="Times New Roman" w:hAnsi="Times New Roman" w:cs="Times New Roman"/>
                <w:sz w:val="32"/>
                <w:szCs w:val="32"/>
              </w:rPr>
            </w:pPr>
            <w:r w:rsidRPr="0038450C">
              <w:rPr>
                <w:noProof/>
              </w:rPr>
              <w:drawing>
                <wp:inline distT="0" distB="0" distL="0" distR="0">
                  <wp:extent cx="647700" cy="809625"/>
                  <wp:effectExtent l="0" t="0" r="0" b="9525"/>
                  <wp:docPr id="2" name="Рисунок 2" descr="Описание: чбббб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чбббб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c>
      </w:tr>
      <w:tr w:rsidR="005F5E1D" w:rsidTr="005F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tcBorders>
              <w:top w:val="nil"/>
              <w:left w:val="nil"/>
              <w:bottom w:val="nil"/>
              <w:right w:val="nil"/>
            </w:tcBorders>
            <w:shd w:val="clear" w:color="auto" w:fill="auto"/>
          </w:tcPr>
          <w:p w:rsidR="005F5E1D" w:rsidRPr="00D7212C" w:rsidRDefault="005F5E1D" w:rsidP="005F5E1D">
            <w:pPr>
              <w:pStyle w:val="ConsPlusTitle"/>
              <w:widowControl/>
              <w:suppressAutoHyphens/>
              <w:jc w:val="center"/>
              <w:rPr>
                <w:rFonts w:ascii="Times New Roman" w:hAnsi="Times New Roman" w:cs="Times New Roman"/>
                <w:sz w:val="28"/>
                <w:szCs w:val="28"/>
              </w:rPr>
            </w:pPr>
            <w:r w:rsidRPr="00D7212C">
              <w:rPr>
                <w:rFonts w:ascii="Times New Roman" w:hAnsi="Times New Roman" w:cs="Times New Roman"/>
                <w:sz w:val="28"/>
                <w:szCs w:val="28"/>
              </w:rPr>
              <w:t>МИНИСТЕРСТВО СОЦИАЛЬНОГО РАЗВИТИЯ И ТРУДА</w:t>
            </w:r>
          </w:p>
          <w:p w:rsidR="005F5E1D" w:rsidRPr="00D7212C" w:rsidRDefault="005F5E1D" w:rsidP="005F5E1D">
            <w:pPr>
              <w:pStyle w:val="ConsPlusTitle"/>
              <w:widowControl/>
              <w:suppressAutoHyphens/>
              <w:jc w:val="center"/>
              <w:rPr>
                <w:rFonts w:ascii="Times New Roman" w:hAnsi="Times New Roman" w:cs="Times New Roman"/>
                <w:sz w:val="28"/>
                <w:szCs w:val="28"/>
              </w:rPr>
            </w:pPr>
            <w:r w:rsidRPr="00D7212C">
              <w:rPr>
                <w:rFonts w:ascii="Times New Roman" w:hAnsi="Times New Roman" w:cs="Times New Roman"/>
                <w:sz w:val="28"/>
                <w:szCs w:val="28"/>
              </w:rPr>
              <w:t>КАМЧАТСКОГО КРАЯ</w:t>
            </w:r>
          </w:p>
          <w:p w:rsidR="005F5E1D" w:rsidRPr="00D7212C" w:rsidRDefault="005F5E1D" w:rsidP="005F5E1D">
            <w:pPr>
              <w:pStyle w:val="ConsPlusTitle"/>
              <w:widowControl/>
              <w:suppressAutoHyphens/>
              <w:jc w:val="center"/>
              <w:rPr>
                <w:rFonts w:ascii="Times New Roman" w:hAnsi="Times New Roman" w:cs="Times New Roman"/>
                <w:sz w:val="32"/>
                <w:szCs w:val="32"/>
              </w:rPr>
            </w:pPr>
          </w:p>
          <w:p w:rsidR="005F5E1D" w:rsidRDefault="005F5E1D" w:rsidP="005C5B71">
            <w:pPr>
              <w:pStyle w:val="ConsPlusTitle"/>
              <w:widowControl/>
              <w:suppressAutoHyphens/>
              <w:jc w:val="center"/>
            </w:pPr>
            <w:r w:rsidRPr="00D7212C">
              <w:rPr>
                <w:rFonts w:ascii="Times New Roman" w:hAnsi="Times New Roman" w:cs="Times New Roman"/>
                <w:sz w:val="32"/>
                <w:szCs w:val="32"/>
              </w:rPr>
              <w:t xml:space="preserve">ПРИКАЗ № </w:t>
            </w:r>
            <w:r w:rsidR="005C5B71">
              <w:rPr>
                <w:rFonts w:ascii="Times New Roman" w:hAnsi="Times New Roman" w:cs="Times New Roman"/>
                <w:sz w:val="32"/>
                <w:szCs w:val="32"/>
              </w:rPr>
              <w:t xml:space="preserve">  1370-п</w:t>
            </w:r>
          </w:p>
        </w:tc>
      </w:tr>
    </w:tbl>
    <w:p w:rsidR="005F5E1D" w:rsidRPr="005F5E1D" w:rsidRDefault="005F5E1D" w:rsidP="00A628BA">
      <w:pPr>
        <w:autoSpaceDE w:val="0"/>
        <w:autoSpaceDN w:val="0"/>
        <w:adjustRightInd w:val="0"/>
        <w:spacing w:after="0" w:line="240" w:lineRule="auto"/>
        <w:jc w:val="both"/>
        <w:rPr>
          <w:rFonts w:ascii="Times New Roman" w:hAnsi="Times New Roman" w:cs="Times New Roman"/>
          <w:sz w:val="28"/>
          <w:szCs w:val="28"/>
        </w:rPr>
      </w:pPr>
    </w:p>
    <w:p w:rsidR="005F5E1D" w:rsidRDefault="005F5E1D" w:rsidP="00A628BA">
      <w:pPr>
        <w:autoSpaceDE w:val="0"/>
        <w:autoSpaceDN w:val="0"/>
        <w:adjustRightInd w:val="0"/>
        <w:spacing w:line="240" w:lineRule="auto"/>
        <w:jc w:val="both"/>
        <w:rPr>
          <w:rFonts w:ascii="Times New Roman" w:hAnsi="Times New Roman" w:cs="Times New Roman"/>
          <w:sz w:val="28"/>
          <w:szCs w:val="28"/>
        </w:rPr>
      </w:pPr>
      <w:r w:rsidRPr="005F5E1D">
        <w:rPr>
          <w:rFonts w:ascii="Times New Roman" w:hAnsi="Times New Roman" w:cs="Times New Roman"/>
          <w:sz w:val="28"/>
          <w:szCs w:val="28"/>
        </w:rPr>
        <w:t>г. Петропавловск-Камчатский</w:t>
      </w:r>
      <w:r w:rsidRPr="005F5E1D">
        <w:rPr>
          <w:rFonts w:ascii="Times New Roman" w:hAnsi="Times New Roman" w:cs="Times New Roman"/>
          <w:sz w:val="28"/>
          <w:szCs w:val="28"/>
        </w:rPr>
        <w:tab/>
        <w:t xml:space="preserve">                    </w:t>
      </w:r>
      <w:r w:rsidR="00A628BA">
        <w:rPr>
          <w:rFonts w:ascii="Times New Roman" w:hAnsi="Times New Roman" w:cs="Times New Roman"/>
          <w:sz w:val="28"/>
          <w:szCs w:val="28"/>
        </w:rPr>
        <w:t xml:space="preserve">  </w:t>
      </w:r>
      <w:r w:rsidRPr="005F5E1D">
        <w:rPr>
          <w:rFonts w:ascii="Times New Roman" w:hAnsi="Times New Roman" w:cs="Times New Roman"/>
          <w:sz w:val="28"/>
          <w:szCs w:val="28"/>
        </w:rPr>
        <w:t xml:space="preserve"> </w:t>
      </w:r>
      <w:proofErr w:type="gramStart"/>
      <w:r w:rsidRPr="005F5E1D">
        <w:rPr>
          <w:rFonts w:ascii="Times New Roman" w:hAnsi="Times New Roman" w:cs="Times New Roman"/>
          <w:sz w:val="28"/>
          <w:szCs w:val="28"/>
        </w:rPr>
        <w:t xml:space="preserve">   «</w:t>
      </w:r>
      <w:proofErr w:type="gramEnd"/>
      <w:r w:rsidR="005C5B71">
        <w:rPr>
          <w:rFonts w:ascii="Times New Roman" w:hAnsi="Times New Roman" w:cs="Times New Roman"/>
          <w:sz w:val="28"/>
          <w:szCs w:val="28"/>
        </w:rPr>
        <w:t xml:space="preserve"> 03 </w:t>
      </w:r>
      <w:r w:rsidRPr="005F5E1D">
        <w:rPr>
          <w:rFonts w:ascii="Times New Roman" w:hAnsi="Times New Roman" w:cs="Times New Roman"/>
          <w:sz w:val="28"/>
          <w:szCs w:val="28"/>
        </w:rPr>
        <w:t xml:space="preserve">» </w:t>
      </w:r>
      <w:r w:rsidR="005C5B71">
        <w:rPr>
          <w:rFonts w:ascii="Times New Roman" w:hAnsi="Times New Roman" w:cs="Times New Roman"/>
          <w:sz w:val="28"/>
          <w:szCs w:val="28"/>
        </w:rPr>
        <w:t xml:space="preserve">  декабря  </w:t>
      </w:r>
      <w:r w:rsidRPr="005F5E1D">
        <w:rPr>
          <w:rFonts w:ascii="Times New Roman" w:hAnsi="Times New Roman" w:cs="Times New Roman"/>
          <w:sz w:val="28"/>
          <w:szCs w:val="28"/>
        </w:rPr>
        <w:t xml:space="preserve"> 201</w:t>
      </w:r>
      <w:r w:rsidR="00D23101">
        <w:rPr>
          <w:rFonts w:ascii="Times New Roman" w:hAnsi="Times New Roman" w:cs="Times New Roman"/>
          <w:sz w:val="28"/>
          <w:szCs w:val="28"/>
        </w:rPr>
        <w:t>8</w:t>
      </w:r>
      <w:r w:rsidRPr="005F5E1D">
        <w:rPr>
          <w:rFonts w:ascii="Times New Roman" w:hAnsi="Times New Roman" w:cs="Times New Roman"/>
          <w:sz w:val="28"/>
          <w:szCs w:val="28"/>
        </w:rPr>
        <w:t xml:space="preserve"> года </w:t>
      </w:r>
    </w:p>
    <w:p w:rsidR="005F5E1D" w:rsidRDefault="005F5E1D" w:rsidP="00A628BA">
      <w:pPr>
        <w:autoSpaceDE w:val="0"/>
        <w:autoSpaceDN w:val="0"/>
        <w:adjustRightInd w:val="0"/>
        <w:spacing w:after="0" w:line="240" w:lineRule="auto"/>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4995"/>
      </w:tblGrid>
      <w:tr w:rsidR="005F5E1D" w:rsidRPr="005F5E1D" w:rsidTr="00B13E99">
        <w:trPr>
          <w:trHeight w:val="180"/>
        </w:trPr>
        <w:tc>
          <w:tcPr>
            <w:tcW w:w="4995" w:type="dxa"/>
          </w:tcPr>
          <w:p w:rsidR="005F5E1D" w:rsidRPr="00B13E99" w:rsidRDefault="005F5E1D" w:rsidP="006301B5">
            <w:pPr>
              <w:shd w:val="clear" w:color="auto" w:fill="FFFFFF"/>
              <w:spacing w:after="0" w:line="240" w:lineRule="auto"/>
              <w:jc w:val="both"/>
              <w:rPr>
                <w:rFonts w:ascii="Times New Roman" w:hAnsi="Times New Roman" w:cs="Times New Roman"/>
                <w:sz w:val="32"/>
                <w:szCs w:val="32"/>
              </w:rPr>
            </w:pPr>
            <w:r w:rsidRPr="00B13E99">
              <w:rPr>
                <w:rFonts w:ascii="Times New Roman" w:hAnsi="Times New Roman" w:cs="Times New Roman"/>
                <w:sz w:val="28"/>
                <w:szCs w:val="28"/>
              </w:rPr>
              <w:t>О</w:t>
            </w:r>
            <w:r w:rsidR="00BC05D4">
              <w:rPr>
                <w:rFonts w:ascii="Times New Roman" w:hAnsi="Times New Roman" w:cs="Times New Roman"/>
                <w:sz w:val="28"/>
                <w:szCs w:val="28"/>
              </w:rPr>
              <w:t xml:space="preserve"> внесении изменени</w:t>
            </w:r>
            <w:r w:rsidR="00D826B9">
              <w:rPr>
                <w:rFonts w:ascii="Times New Roman" w:hAnsi="Times New Roman" w:cs="Times New Roman"/>
                <w:sz w:val="28"/>
                <w:szCs w:val="28"/>
              </w:rPr>
              <w:t>й</w:t>
            </w:r>
            <w:r w:rsidR="00BC05D4">
              <w:rPr>
                <w:rFonts w:ascii="Times New Roman" w:hAnsi="Times New Roman" w:cs="Times New Roman"/>
                <w:sz w:val="28"/>
                <w:szCs w:val="28"/>
              </w:rPr>
              <w:t xml:space="preserve"> </w:t>
            </w:r>
            <w:r w:rsidR="0071541A">
              <w:rPr>
                <w:rFonts w:ascii="Times New Roman" w:hAnsi="Times New Roman" w:cs="Times New Roman"/>
                <w:sz w:val="28"/>
                <w:szCs w:val="28"/>
              </w:rPr>
              <w:t>в</w:t>
            </w:r>
            <w:r w:rsidR="00D826B9">
              <w:rPr>
                <w:rFonts w:ascii="Times New Roman" w:hAnsi="Times New Roman" w:cs="Times New Roman"/>
                <w:sz w:val="28"/>
                <w:szCs w:val="28"/>
              </w:rPr>
              <w:t xml:space="preserve"> приложение к</w:t>
            </w:r>
            <w:r w:rsidR="0071541A">
              <w:rPr>
                <w:rFonts w:ascii="Times New Roman" w:hAnsi="Times New Roman" w:cs="Times New Roman"/>
                <w:sz w:val="28"/>
                <w:szCs w:val="28"/>
              </w:rPr>
              <w:t xml:space="preserve"> приказ</w:t>
            </w:r>
            <w:r w:rsidR="00D826B9">
              <w:rPr>
                <w:rFonts w:ascii="Times New Roman" w:hAnsi="Times New Roman" w:cs="Times New Roman"/>
                <w:sz w:val="28"/>
                <w:szCs w:val="28"/>
              </w:rPr>
              <w:t>у</w:t>
            </w:r>
            <w:r w:rsidR="0071541A">
              <w:rPr>
                <w:rFonts w:ascii="Times New Roman" w:hAnsi="Times New Roman" w:cs="Times New Roman"/>
                <w:sz w:val="28"/>
                <w:szCs w:val="28"/>
              </w:rPr>
              <w:t xml:space="preserve"> </w:t>
            </w:r>
            <w:r w:rsidRPr="00B13E99">
              <w:rPr>
                <w:rFonts w:ascii="Times New Roman" w:hAnsi="Times New Roman" w:cs="Times New Roman"/>
                <w:sz w:val="28"/>
                <w:szCs w:val="28"/>
              </w:rPr>
              <w:t>Министерств</w:t>
            </w:r>
            <w:r w:rsidR="00BC05D4">
              <w:rPr>
                <w:rFonts w:ascii="Times New Roman" w:hAnsi="Times New Roman" w:cs="Times New Roman"/>
                <w:sz w:val="28"/>
                <w:szCs w:val="28"/>
              </w:rPr>
              <w:t>а</w:t>
            </w:r>
            <w:r w:rsidRPr="00B13E99">
              <w:rPr>
                <w:rFonts w:ascii="Times New Roman" w:hAnsi="Times New Roman" w:cs="Times New Roman"/>
                <w:sz w:val="28"/>
                <w:szCs w:val="28"/>
              </w:rPr>
              <w:t xml:space="preserve"> социального развития и труда Камчатского края</w:t>
            </w:r>
            <w:r w:rsidR="00BC05D4">
              <w:rPr>
                <w:rFonts w:ascii="Times New Roman" w:hAnsi="Times New Roman" w:cs="Times New Roman"/>
                <w:sz w:val="28"/>
                <w:szCs w:val="28"/>
              </w:rPr>
              <w:t xml:space="preserve"> </w:t>
            </w:r>
            <w:r w:rsidR="0071541A">
              <w:rPr>
                <w:rStyle w:val="a7"/>
                <w:rFonts w:ascii="Times New Roman" w:hAnsi="Times New Roman" w:cs="Times New Roman"/>
                <w:b w:val="0"/>
                <w:bCs w:val="0"/>
                <w:color w:val="000000"/>
                <w:sz w:val="28"/>
                <w:szCs w:val="28"/>
              </w:rPr>
              <w:t>от 03.08.2017 № 820-п «Об утверждении порядка предоставления мер социальной поддержки специалистам, работающим и проживающим в отдельных населенных пунктах Камчатского края, по оплате жилых помещений и коммунальных услуг»</w:t>
            </w:r>
          </w:p>
        </w:tc>
      </w:tr>
    </w:tbl>
    <w:p w:rsidR="005F5E1D" w:rsidRPr="001D31CE" w:rsidRDefault="005F5E1D" w:rsidP="00B13E99">
      <w:pPr>
        <w:autoSpaceDE w:val="0"/>
        <w:autoSpaceDN w:val="0"/>
        <w:adjustRightInd w:val="0"/>
        <w:spacing w:after="0" w:line="240" w:lineRule="auto"/>
        <w:jc w:val="both"/>
        <w:rPr>
          <w:rFonts w:ascii="Times New Roman" w:hAnsi="Times New Roman" w:cs="Times New Roman"/>
          <w:sz w:val="28"/>
          <w:szCs w:val="28"/>
        </w:rPr>
      </w:pPr>
    </w:p>
    <w:p w:rsidR="005F5E1D" w:rsidRPr="00B13E99" w:rsidRDefault="00B13E99" w:rsidP="0071541A">
      <w:pPr>
        <w:shd w:val="clear" w:color="auto" w:fill="FFFFFF"/>
        <w:spacing w:after="0" w:line="240" w:lineRule="auto"/>
        <w:ind w:firstLine="709"/>
        <w:jc w:val="both"/>
        <w:rPr>
          <w:rFonts w:ascii="Times New Roman" w:hAnsi="Times New Roman" w:cs="Times New Roman"/>
          <w:sz w:val="28"/>
          <w:szCs w:val="28"/>
        </w:rPr>
      </w:pPr>
      <w:r w:rsidRPr="00B13E99">
        <w:rPr>
          <w:rFonts w:ascii="Times New Roman" w:hAnsi="Times New Roman" w:cs="Times New Roman"/>
          <w:sz w:val="28"/>
          <w:szCs w:val="28"/>
        </w:rPr>
        <w:t xml:space="preserve">В </w:t>
      </w:r>
      <w:r w:rsidR="00885ED9">
        <w:rPr>
          <w:rFonts w:ascii="Times New Roman" w:hAnsi="Times New Roman" w:cs="Times New Roman"/>
          <w:sz w:val="28"/>
          <w:szCs w:val="28"/>
        </w:rPr>
        <w:t xml:space="preserve">целях уточнения отдельных положений </w:t>
      </w:r>
      <w:r w:rsidR="006301B5">
        <w:rPr>
          <w:rFonts w:ascii="Times New Roman" w:hAnsi="Times New Roman" w:cs="Times New Roman"/>
          <w:sz w:val="28"/>
          <w:szCs w:val="28"/>
        </w:rPr>
        <w:t>П</w:t>
      </w:r>
      <w:r w:rsidR="006301B5">
        <w:rPr>
          <w:rStyle w:val="a7"/>
          <w:rFonts w:ascii="Times New Roman" w:hAnsi="Times New Roman" w:cs="Times New Roman"/>
          <w:b w:val="0"/>
          <w:bCs w:val="0"/>
          <w:color w:val="000000"/>
          <w:sz w:val="28"/>
          <w:szCs w:val="28"/>
        </w:rPr>
        <w:t>орядка предоставления мер социальной поддержки специалистам, работающим и проживающим в отдельных населенных пунктах Камчатского края, по оплате жилых помещений и коммунальных услуг, утвержденных</w:t>
      </w:r>
      <w:r w:rsidR="0071541A">
        <w:rPr>
          <w:rFonts w:ascii="Times New Roman" w:eastAsia="Calibri" w:hAnsi="Times New Roman" w:cs="Times New Roman"/>
          <w:sz w:val="28"/>
          <w:szCs w:val="28"/>
        </w:rPr>
        <w:t xml:space="preserve"> приказ</w:t>
      </w:r>
      <w:r w:rsidR="002360C6">
        <w:rPr>
          <w:rFonts w:ascii="Times New Roman" w:eastAsia="Calibri" w:hAnsi="Times New Roman" w:cs="Times New Roman"/>
          <w:sz w:val="28"/>
          <w:szCs w:val="28"/>
        </w:rPr>
        <w:t>ом</w:t>
      </w:r>
      <w:r w:rsidR="0071541A">
        <w:rPr>
          <w:rFonts w:ascii="Times New Roman" w:eastAsia="Calibri" w:hAnsi="Times New Roman" w:cs="Times New Roman"/>
          <w:sz w:val="28"/>
          <w:szCs w:val="28"/>
        </w:rPr>
        <w:t xml:space="preserve"> </w:t>
      </w:r>
      <w:r w:rsidR="0071541A" w:rsidRPr="005D24CF">
        <w:rPr>
          <w:rStyle w:val="a7"/>
          <w:rFonts w:ascii="Times New Roman" w:hAnsi="Times New Roman" w:cs="Times New Roman"/>
          <w:b w:val="0"/>
          <w:bCs w:val="0"/>
          <w:color w:val="000000"/>
          <w:sz w:val="28"/>
          <w:szCs w:val="28"/>
        </w:rPr>
        <w:t>Министерств</w:t>
      </w:r>
      <w:r w:rsidR="0071541A">
        <w:rPr>
          <w:rStyle w:val="a7"/>
          <w:rFonts w:ascii="Times New Roman" w:hAnsi="Times New Roman" w:cs="Times New Roman"/>
          <w:b w:val="0"/>
          <w:bCs w:val="0"/>
          <w:color w:val="000000"/>
          <w:sz w:val="28"/>
          <w:szCs w:val="28"/>
        </w:rPr>
        <w:t>а</w:t>
      </w:r>
      <w:r w:rsidR="0071541A" w:rsidRPr="005D24CF">
        <w:rPr>
          <w:rStyle w:val="a7"/>
          <w:rFonts w:ascii="Times New Roman" w:hAnsi="Times New Roman" w:cs="Times New Roman"/>
          <w:b w:val="0"/>
          <w:bCs w:val="0"/>
          <w:color w:val="000000"/>
          <w:sz w:val="28"/>
          <w:szCs w:val="28"/>
        </w:rPr>
        <w:t xml:space="preserve"> социального развития и труда Камчатского края </w:t>
      </w:r>
      <w:r w:rsidR="0071541A">
        <w:rPr>
          <w:rStyle w:val="a7"/>
          <w:rFonts w:ascii="Times New Roman" w:hAnsi="Times New Roman" w:cs="Times New Roman"/>
          <w:b w:val="0"/>
          <w:bCs w:val="0"/>
          <w:color w:val="000000"/>
          <w:sz w:val="28"/>
          <w:szCs w:val="28"/>
        </w:rPr>
        <w:t>от 03.08.2017 № 820-п «Об утверждении порядка предоставления мер социальной поддержки специалистам, работающим и проживающим в отдельных населенных пунктах Камчатского края, по оплате жилых помещений и коммунальных услуг»</w:t>
      </w:r>
    </w:p>
    <w:p w:rsidR="0071541A" w:rsidRDefault="0071541A" w:rsidP="009101C2">
      <w:pPr>
        <w:spacing w:after="0" w:line="240" w:lineRule="auto"/>
        <w:ind w:firstLine="709"/>
        <w:jc w:val="both"/>
        <w:rPr>
          <w:rFonts w:ascii="Times New Roman" w:hAnsi="Times New Roman" w:cs="Times New Roman"/>
          <w:sz w:val="28"/>
          <w:szCs w:val="28"/>
        </w:rPr>
      </w:pPr>
    </w:p>
    <w:p w:rsidR="005F5E1D" w:rsidRDefault="005F5E1D" w:rsidP="009101C2">
      <w:pPr>
        <w:spacing w:after="0" w:line="240" w:lineRule="auto"/>
        <w:ind w:firstLine="709"/>
        <w:jc w:val="both"/>
        <w:rPr>
          <w:rFonts w:ascii="Times New Roman" w:hAnsi="Times New Roman" w:cs="Times New Roman"/>
          <w:sz w:val="28"/>
          <w:szCs w:val="28"/>
        </w:rPr>
      </w:pPr>
      <w:r w:rsidRPr="00B13E99">
        <w:rPr>
          <w:rFonts w:ascii="Times New Roman" w:hAnsi="Times New Roman" w:cs="Times New Roman"/>
          <w:sz w:val="28"/>
          <w:szCs w:val="28"/>
        </w:rPr>
        <w:t>ПРИКАЗЫВАЮ:</w:t>
      </w:r>
    </w:p>
    <w:p w:rsidR="009101C2" w:rsidRDefault="009101C2" w:rsidP="00A628BA">
      <w:pPr>
        <w:spacing w:after="0" w:line="240" w:lineRule="auto"/>
        <w:jc w:val="both"/>
        <w:rPr>
          <w:rFonts w:ascii="Times New Roman" w:hAnsi="Times New Roman" w:cs="Times New Roman"/>
          <w:sz w:val="28"/>
          <w:szCs w:val="28"/>
        </w:rPr>
      </w:pPr>
    </w:p>
    <w:p w:rsidR="00885ED9" w:rsidRDefault="005F5E1D" w:rsidP="004125FE">
      <w:pPr>
        <w:spacing w:after="0" w:line="240" w:lineRule="auto"/>
        <w:ind w:firstLine="709"/>
        <w:jc w:val="both"/>
        <w:rPr>
          <w:rStyle w:val="a7"/>
          <w:rFonts w:ascii="Times New Roman" w:hAnsi="Times New Roman" w:cs="Times New Roman"/>
          <w:b w:val="0"/>
          <w:bCs w:val="0"/>
          <w:color w:val="000000"/>
          <w:sz w:val="28"/>
          <w:szCs w:val="28"/>
        </w:rPr>
      </w:pPr>
      <w:r w:rsidRPr="005F5E1D">
        <w:rPr>
          <w:rFonts w:ascii="Times New Roman" w:hAnsi="Times New Roman" w:cs="Times New Roman"/>
          <w:sz w:val="28"/>
          <w:szCs w:val="28"/>
        </w:rPr>
        <w:t xml:space="preserve">1. </w:t>
      </w:r>
      <w:r w:rsidR="00885ED9">
        <w:rPr>
          <w:rFonts w:ascii="Times New Roman" w:hAnsi="Times New Roman" w:cs="Times New Roman"/>
          <w:sz w:val="28"/>
          <w:szCs w:val="28"/>
        </w:rPr>
        <w:t xml:space="preserve">Внести </w:t>
      </w:r>
      <w:r w:rsidR="002360C6">
        <w:rPr>
          <w:rFonts w:ascii="Times New Roman" w:hAnsi="Times New Roman" w:cs="Times New Roman"/>
          <w:sz w:val="28"/>
          <w:szCs w:val="28"/>
        </w:rPr>
        <w:t xml:space="preserve">в приложение к приказу </w:t>
      </w:r>
      <w:r w:rsidR="002360C6" w:rsidRPr="00B13E99">
        <w:rPr>
          <w:rFonts w:ascii="Times New Roman" w:hAnsi="Times New Roman" w:cs="Times New Roman"/>
          <w:sz w:val="28"/>
          <w:szCs w:val="28"/>
        </w:rPr>
        <w:t>Министерств</w:t>
      </w:r>
      <w:r w:rsidR="002360C6">
        <w:rPr>
          <w:rFonts w:ascii="Times New Roman" w:hAnsi="Times New Roman" w:cs="Times New Roman"/>
          <w:sz w:val="28"/>
          <w:szCs w:val="28"/>
        </w:rPr>
        <w:t>а</w:t>
      </w:r>
      <w:r w:rsidR="002360C6" w:rsidRPr="00B13E99">
        <w:rPr>
          <w:rFonts w:ascii="Times New Roman" w:hAnsi="Times New Roman" w:cs="Times New Roman"/>
          <w:sz w:val="28"/>
          <w:szCs w:val="28"/>
        </w:rPr>
        <w:t xml:space="preserve"> социального развития и труда Камчатского края</w:t>
      </w:r>
      <w:r w:rsidR="002360C6">
        <w:rPr>
          <w:rFonts w:ascii="Times New Roman" w:hAnsi="Times New Roman" w:cs="Times New Roman"/>
          <w:sz w:val="28"/>
          <w:szCs w:val="28"/>
        </w:rPr>
        <w:t xml:space="preserve"> </w:t>
      </w:r>
      <w:r w:rsidR="002360C6">
        <w:rPr>
          <w:rStyle w:val="a7"/>
          <w:rFonts w:ascii="Times New Roman" w:hAnsi="Times New Roman" w:cs="Times New Roman"/>
          <w:b w:val="0"/>
          <w:bCs w:val="0"/>
          <w:color w:val="000000"/>
          <w:sz w:val="28"/>
          <w:szCs w:val="28"/>
        </w:rPr>
        <w:t>от 03.08.2017 № 820-п «Об утверждении порядка предоставления мер социальной поддержки специалистам, работающим и проживающим в отдельных населенных пунктах Камчатского края, по оплате жилых помещений и коммунальных услуг» следующие изменения:</w:t>
      </w:r>
    </w:p>
    <w:p w:rsidR="00510142" w:rsidRDefault="002360C6" w:rsidP="004125FE">
      <w:pPr>
        <w:spacing w:after="0" w:line="240" w:lineRule="auto"/>
        <w:ind w:firstLine="709"/>
        <w:jc w:val="both"/>
        <w:rPr>
          <w:rStyle w:val="a7"/>
          <w:rFonts w:ascii="Times New Roman" w:hAnsi="Times New Roman" w:cs="Times New Roman"/>
          <w:b w:val="0"/>
          <w:bCs w:val="0"/>
          <w:color w:val="000000"/>
          <w:sz w:val="28"/>
          <w:szCs w:val="28"/>
        </w:rPr>
      </w:pPr>
      <w:r>
        <w:rPr>
          <w:rStyle w:val="a7"/>
          <w:rFonts w:ascii="Times New Roman" w:hAnsi="Times New Roman" w:cs="Times New Roman"/>
          <w:b w:val="0"/>
          <w:bCs w:val="0"/>
          <w:color w:val="000000"/>
          <w:sz w:val="28"/>
          <w:szCs w:val="28"/>
        </w:rPr>
        <w:t xml:space="preserve">1) </w:t>
      </w:r>
      <w:r w:rsidR="00510142">
        <w:rPr>
          <w:rStyle w:val="a7"/>
          <w:rFonts w:ascii="Times New Roman" w:hAnsi="Times New Roman" w:cs="Times New Roman"/>
          <w:b w:val="0"/>
          <w:bCs w:val="0"/>
          <w:color w:val="000000"/>
          <w:sz w:val="28"/>
          <w:szCs w:val="28"/>
        </w:rPr>
        <w:t xml:space="preserve">в </w:t>
      </w:r>
      <w:r>
        <w:rPr>
          <w:rStyle w:val="a7"/>
          <w:rFonts w:ascii="Times New Roman" w:hAnsi="Times New Roman" w:cs="Times New Roman"/>
          <w:b w:val="0"/>
          <w:bCs w:val="0"/>
          <w:color w:val="000000"/>
          <w:sz w:val="28"/>
          <w:szCs w:val="28"/>
        </w:rPr>
        <w:t>част</w:t>
      </w:r>
      <w:r w:rsidR="00510142">
        <w:rPr>
          <w:rStyle w:val="a7"/>
          <w:rFonts w:ascii="Times New Roman" w:hAnsi="Times New Roman" w:cs="Times New Roman"/>
          <w:b w:val="0"/>
          <w:bCs w:val="0"/>
          <w:color w:val="000000"/>
          <w:sz w:val="28"/>
          <w:szCs w:val="28"/>
        </w:rPr>
        <w:t>и</w:t>
      </w:r>
      <w:r>
        <w:rPr>
          <w:rStyle w:val="a7"/>
          <w:rFonts w:ascii="Times New Roman" w:hAnsi="Times New Roman" w:cs="Times New Roman"/>
          <w:b w:val="0"/>
          <w:bCs w:val="0"/>
          <w:color w:val="000000"/>
          <w:sz w:val="28"/>
          <w:szCs w:val="28"/>
        </w:rPr>
        <w:t xml:space="preserve"> 1.5</w:t>
      </w:r>
      <w:r w:rsidR="00510142">
        <w:rPr>
          <w:rStyle w:val="a7"/>
          <w:rFonts w:ascii="Times New Roman" w:hAnsi="Times New Roman" w:cs="Times New Roman"/>
          <w:b w:val="0"/>
          <w:bCs w:val="0"/>
          <w:color w:val="000000"/>
          <w:sz w:val="28"/>
          <w:szCs w:val="28"/>
        </w:rPr>
        <w:t>:</w:t>
      </w:r>
    </w:p>
    <w:p w:rsidR="00510142" w:rsidRDefault="00510142" w:rsidP="004125FE">
      <w:pPr>
        <w:spacing w:after="0" w:line="240" w:lineRule="auto"/>
        <w:ind w:firstLine="709"/>
        <w:jc w:val="both"/>
        <w:rPr>
          <w:rStyle w:val="a7"/>
          <w:rFonts w:ascii="Times New Roman" w:hAnsi="Times New Roman" w:cs="Times New Roman"/>
          <w:b w:val="0"/>
          <w:bCs w:val="0"/>
          <w:color w:val="000000"/>
          <w:sz w:val="28"/>
          <w:szCs w:val="28"/>
        </w:rPr>
      </w:pPr>
      <w:r>
        <w:rPr>
          <w:rStyle w:val="a7"/>
          <w:rFonts w:ascii="Times New Roman" w:hAnsi="Times New Roman" w:cs="Times New Roman"/>
          <w:b w:val="0"/>
          <w:bCs w:val="0"/>
          <w:color w:val="000000"/>
          <w:sz w:val="28"/>
          <w:szCs w:val="28"/>
        </w:rPr>
        <w:t>а) в пункте 2 слова «отопления).» заменить словами «отопления);»;</w:t>
      </w:r>
    </w:p>
    <w:p w:rsidR="002360C6" w:rsidRDefault="00510142" w:rsidP="004125FE">
      <w:pPr>
        <w:spacing w:after="0" w:line="240" w:lineRule="auto"/>
        <w:ind w:firstLine="709"/>
        <w:jc w:val="both"/>
        <w:rPr>
          <w:rStyle w:val="a7"/>
          <w:rFonts w:ascii="Times New Roman" w:hAnsi="Times New Roman" w:cs="Times New Roman"/>
          <w:b w:val="0"/>
          <w:bCs w:val="0"/>
          <w:color w:val="000000"/>
          <w:sz w:val="28"/>
          <w:szCs w:val="28"/>
        </w:rPr>
      </w:pPr>
      <w:r>
        <w:rPr>
          <w:rStyle w:val="a7"/>
          <w:rFonts w:ascii="Times New Roman" w:hAnsi="Times New Roman" w:cs="Times New Roman"/>
          <w:b w:val="0"/>
          <w:bCs w:val="0"/>
          <w:color w:val="000000"/>
          <w:sz w:val="28"/>
          <w:szCs w:val="28"/>
        </w:rPr>
        <w:t>б)</w:t>
      </w:r>
      <w:r w:rsidR="002360C6">
        <w:rPr>
          <w:rStyle w:val="a7"/>
          <w:rFonts w:ascii="Times New Roman" w:hAnsi="Times New Roman" w:cs="Times New Roman"/>
          <w:b w:val="0"/>
          <w:bCs w:val="0"/>
          <w:color w:val="000000"/>
          <w:sz w:val="28"/>
          <w:szCs w:val="28"/>
        </w:rPr>
        <w:t xml:space="preserve"> дополнить пунктом 3 следующего содержания:</w:t>
      </w:r>
    </w:p>
    <w:p w:rsidR="002360C6" w:rsidRDefault="002360C6" w:rsidP="002360C6">
      <w:pPr>
        <w:autoSpaceDE w:val="0"/>
        <w:autoSpaceDN w:val="0"/>
        <w:adjustRightInd w:val="0"/>
        <w:spacing w:after="0" w:line="240" w:lineRule="auto"/>
        <w:ind w:firstLine="709"/>
        <w:jc w:val="both"/>
        <w:rPr>
          <w:rFonts w:ascii="Times New Roman" w:hAnsi="Times New Roman" w:cs="Times New Roman"/>
          <w:sz w:val="28"/>
          <w:szCs w:val="28"/>
        </w:rPr>
      </w:pPr>
      <w:r>
        <w:rPr>
          <w:rStyle w:val="a7"/>
          <w:rFonts w:ascii="Times New Roman" w:hAnsi="Times New Roman" w:cs="Times New Roman"/>
          <w:b w:val="0"/>
          <w:bCs w:val="0"/>
          <w:color w:val="000000"/>
          <w:sz w:val="28"/>
          <w:szCs w:val="28"/>
        </w:rPr>
        <w:lastRenderedPageBreak/>
        <w:t xml:space="preserve">«3) </w:t>
      </w:r>
      <w:r>
        <w:rPr>
          <w:rFonts w:ascii="Times New Roman" w:hAnsi="Times New Roman" w:cs="Times New Roman"/>
          <w:sz w:val="28"/>
          <w:szCs w:val="28"/>
        </w:rPr>
        <w:t xml:space="preserve">Одиноко проживающим неработающим пенсионерам, доход которых ниже величины среднедушевого денежного дохода по Камчатскому краю по данным территориального органа Федеральной службы государственной статистики по Камчатскому краю, мера социальной поддержки, предусмотренная подпунктом «г» пункта 1 настоящей статьи (в части тепловой энергии), и мера социальной поддержки, предусмотренная </w:t>
      </w:r>
      <w:hyperlink r:id="rId7" w:history="1">
        <w:r w:rsidRPr="002360C6">
          <w:rPr>
            <w:rFonts w:ascii="Times New Roman" w:hAnsi="Times New Roman" w:cs="Times New Roman"/>
            <w:sz w:val="28"/>
            <w:szCs w:val="28"/>
          </w:rPr>
          <w:t xml:space="preserve">пунктом 2 </w:t>
        </w:r>
      </w:hyperlink>
      <w:r w:rsidRPr="002360C6">
        <w:rPr>
          <w:rFonts w:ascii="Times New Roman" w:hAnsi="Times New Roman" w:cs="Times New Roman"/>
          <w:sz w:val="28"/>
          <w:szCs w:val="28"/>
        </w:rPr>
        <w:t xml:space="preserve"> </w:t>
      </w:r>
      <w:r>
        <w:rPr>
          <w:rFonts w:ascii="Times New Roman" w:hAnsi="Times New Roman" w:cs="Times New Roman"/>
          <w:sz w:val="28"/>
          <w:szCs w:val="28"/>
        </w:rPr>
        <w:t>настоящей статьи, предоставляются исходя из общей площади жилого помещения (в коммунальных квартирах - жилой площади), занимаемой пенсионером (без учета регионального стандарта нормативной площади жилого помещения)</w:t>
      </w:r>
      <w:r w:rsidR="00FF01CF">
        <w:rPr>
          <w:rFonts w:ascii="Times New Roman" w:hAnsi="Times New Roman" w:cs="Times New Roman"/>
          <w:sz w:val="28"/>
          <w:szCs w:val="28"/>
        </w:rPr>
        <w:t>.»;</w:t>
      </w:r>
    </w:p>
    <w:p w:rsidR="00B45946" w:rsidRDefault="00B45946" w:rsidP="002360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дополнить частью 1.20 следующего содержания:</w:t>
      </w:r>
    </w:p>
    <w:p w:rsidR="00B45946" w:rsidRPr="00B45946" w:rsidRDefault="00B45946" w:rsidP="00B459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«1.20. Для предоставления мер социальной поддержки, предусмотренных пунктом 3 части 1.5 настоящего Порядка, расчет дохода одиноко проживающего неработающего пенсионера производится исходя из суммы доходов одиноко проживающего неработающего пенсионера </w:t>
      </w:r>
      <w:r w:rsidRPr="00B45946">
        <w:rPr>
          <w:rFonts w:ascii="Times New Roman" w:hAnsi="Times New Roman" w:cs="Times New Roman"/>
          <w:sz w:val="28"/>
          <w:szCs w:val="28"/>
        </w:rPr>
        <w:t>за три последних календарных месяца, предшествующих месяцу подачи заявления о продлении предоставления ежемесячной денежной компенсации.</w:t>
      </w:r>
    </w:p>
    <w:p w:rsidR="00B45946" w:rsidRDefault="00B45946" w:rsidP="00B45946">
      <w:pPr>
        <w:autoSpaceDE w:val="0"/>
        <w:autoSpaceDN w:val="0"/>
        <w:adjustRightInd w:val="0"/>
        <w:spacing w:after="0" w:line="240" w:lineRule="auto"/>
        <w:ind w:firstLine="709"/>
        <w:jc w:val="both"/>
        <w:rPr>
          <w:rFonts w:ascii="Times New Roman" w:hAnsi="Times New Roman" w:cs="Times New Roman"/>
          <w:sz w:val="28"/>
          <w:szCs w:val="28"/>
        </w:rPr>
      </w:pPr>
      <w:r w:rsidRPr="0009031A">
        <w:rPr>
          <w:rFonts w:ascii="Times New Roman" w:hAnsi="Times New Roman" w:cs="Times New Roman"/>
          <w:sz w:val="28"/>
          <w:szCs w:val="28"/>
        </w:rPr>
        <w:t>При расчете дохода одиноко</w:t>
      </w:r>
      <w:r>
        <w:rPr>
          <w:rFonts w:ascii="Times New Roman" w:hAnsi="Times New Roman" w:cs="Times New Roman"/>
          <w:sz w:val="28"/>
          <w:szCs w:val="28"/>
        </w:rPr>
        <w:t xml:space="preserve"> </w:t>
      </w:r>
      <w:r w:rsidRPr="0009031A">
        <w:rPr>
          <w:rFonts w:ascii="Times New Roman" w:hAnsi="Times New Roman" w:cs="Times New Roman"/>
          <w:sz w:val="28"/>
          <w:szCs w:val="28"/>
        </w:rPr>
        <w:t>проживающего неработающего пенсионера</w:t>
      </w:r>
      <w:r>
        <w:rPr>
          <w:rFonts w:ascii="Times New Roman" w:hAnsi="Times New Roman" w:cs="Times New Roman"/>
          <w:sz w:val="28"/>
          <w:szCs w:val="28"/>
        </w:rPr>
        <w:t xml:space="preserve"> </w:t>
      </w:r>
      <w:r w:rsidRPr="0009031A">
        <w:rPr>
          <w:rFonts w:ascii="Times New Roman" w:hAnsi="Times New Roman" w:cs="Times New Roman"/>
          <w:sz w:val="28"/>
          <w:szCs w:val="28"/>
        </w:rPr>
        <w:t>для предоставления ежемесячной денежной компенсации и ежегодной денежной компенсации</w:t>
      </w:r>
      <w:r>
        <w:rPr>
          <w:rFonts w:ascii="Times New Roman" w:hAnsi="Times New Roman" w:cs="Times New Roman"/>
          <w:sz w:val="28"/>
          <w:szCs w:val="28"/>
        </w:rPr>
        <w:t xml:space="preserve"> учитываются все виды доходов, полученные одиноко проживающим неработающим пенсионером в денежной форме, в том числе:</w:t>
      </w:r>
    </w:p>
    <w:p w:rsidR="00B45946" w:rsidRDefault="00B45946" w:rsidP="00B459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пенсии, компенсационные выплаты и дополнительное ежемесячное материальное обеспечение одиноко проживающего неработающего пенсионера;</w:t>
      </w:r>
    </w:p>
    <w:p w:rsidR="00B45946" w:rsidRDefault="00B45946" w:rsidP="00B459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9031A">
        <w:rPr>
          <w:rFonts w:ascii="Times New Roman" w:hAnsi="Times New Roman" w:cs="Times New Roman"/>
          <w:sz w:val="28"/>
          <w:szCs w:val="28"/>
        </w:rPr>
        <w:t xml:space="preserve"> </w:t>
      </w:r>
      <w:r>
        <w:rPr>
          <w:rFonts w:ascii="Times New Roman" w:hAnsi="Times New Roman" w:cs="Times New Roman"/>
          <w:sz w:val="28"/>
          <w:szCs w:val="28"/>
        </w:rPr>
        <w:t>алименты, получаемые одиноко проживающим неработающим пенсионером.»;</w:t>
      </w:r>
    </w:p>
    <w:p w:rsidR="00FF01CF" w:rsidRDefault="00B45946" w:rsidP="002360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F01CF">
        <w:rPr>
          <w:rFonts w:ascii="Times New Roman" w:hAnsi="Times New Roman" w:cs="Times New Roman"/>
          <w:sz w:val="28"/>
          <w:szCs w:val="28"/>
        </w:rPr>
        <w:t xml:space="preserve">) в </w:t>
      </w:r>
      <w:r w:rsidR="00510142">
        <w:rPr>
          <w:rFonts w:ascii="Times New Roman" w:hAnsi="Times New Roman" w:cs="Times New Roman"/>
          <w:sz w:val="28"/>
          <w:szCs w:val="28"/>
        </w:rPr>
        <w:t xml:space="preserve">абзаце первом </w:t>
      </w:r>
      <w:r w:rsidR="00FF01CF">
        <w:rPr>
          <w:rFonts w:ascii="Times New Roman" w:hAnsi="Times New Roman" w:cs="Times New Roman"/>
          <w:sz w:val="28"/>
          <w:szCs w:val="28"/>
        </w:rPr>
        <w:t>части 2.21 слова «60 календарных дней» заменить словами «90 календарных дней»</w:t>
      </w:r>
      <w:r>
        <w:rPr>
          <w:rFonts w:ascii="Times New Roman" w:hAnsi="Times New Roman" w:cs="Times New Roman"/>
          <w:sz w:val="28"/>
          <w:szCs w:val="28"/>
        </w:rPr>
        <w:t>.</w:t>
      </w:r>
    </w:p>
    <w:p w:rsidR="00C47108" w:rsidRDefault="005F5E1D" w:rsidP="00C47108">
      <w:pPr>
        <w:pStyle w:val="ConsPlusNormal"/>
        <w:ind w:firstLine="709"/>
        <w:jc w:val="both"/>
        <w:rPr>
          <w:rFonts w:ascii="Times New Roman" w:hAnsi="Times New Roman" w:cs="Times New Roman"/>
          <w:sz w:val="28"/>
          <w:szCs w:val="28"/>
        </w:rPr>
      </w:pPr>
      <w:r w:rsidRPr="00C8522A">
        <w:rPr>
          <w:rFonts w:ascii="Times New Roman" w:hAnsi="Times New Roman" w:cs="Times New Roman"/>
          <w:sz w:val="28"/>
          <w:szCs w:val="28"/>
        </w:rPr>
        <w:t>2. Настоящий приказ вступает в силу через 10 дней после дня его официального опубликования</w:t>
      </w:r>
      <w:r w:rsidR="00B45946">
        <w:rPr>
          <w:rFonts w:ascii="Times New Roman" w:hAnsi="Times New Roman" w:cs="Times New Roman"/>
          <w:sz w:val="28"/>
          <w:szCs w:val="28"/>
        </w:rPr>
        <w:t>.</w:t>
      </w:r>
    </w:p>
    <w:p w:rsidR="00693DD0" w:rsidRDefault="00693DD0" w:rsidP="009101C2">
      <w:pPr>
        <w:spacing w:after="0" w:line="240" w:lineRule="auto"/>
        <w:jc w:val="both"/>
        <w:rPr>
          <w:rFonts w:ascii="Times New Roman" w:hAnsi="Times New Roman" w:cs="Times New Roman"/>
          <w:sz w:val="28"/>
          <w:szCs w:val="28"/>
        </w:rPr>
      </w:pPr>
    </w:p>
    <w:p w:rsidR="005F5E1D" w:rsidRDefault="005F5E1D" w:rsidP="009101C2">
      <w:pPr>
        <w:spacing w:after="0" w:line="240" w:lineRule="auto"/>
        <w:jc w:val="both"/>
        <w:rPr>
          <w:rFonts w:ascii="Times New Roman" w:hAnsi="Times New Roman" w:cs="Times New Roman"/>
          <w:sz w:val="28"/>
          <w:szCs w:val="28"/>
        </w:rPr>
      </w:pPr>
    </w:p>
    <w:p w:rsidR="00637175" w:rsidRPr="005F5E1D" w:rsidRDefault="00637175" w:rsidP="009101C2">
      <w:pPr>
        <w:spacing w:after="0" w:line="240" w:lineRule="auto"/>
        <w:jc w:val="both"/>
        <w:rPr>
          <w:rFonts w:ascii="Times New Roman" w:hAnsi="Times New Roman" w:cs="Times New Roman"/>
          <w:sz w:val="28"/>
          <w:szCs w:val="28"/>
        </w:rPr>
      </w:pPr>
    </w:p>
    <w:p w:rsidR="00C518B6" w:rsidRDefault="005F5E1D" w:rsidP="00C518B6">
      <w:pPr>
        <w:spacing w:after="0" w:line="240" w:lineRule="auto"/>
        <w:jc w:val="both"/>
        <w:rPr>
          <w:rFonts w:ascii="Times New Roman" w:hAnsi="Times New Roman" w:cs="Times New Roman"/>
          <w:sz w:val="28"/>
          <w:szCs w:val="28"/>
        </w:rPr>
      </w:pPr>
      <w:r w:rsidRPr="005F5E1D">
        <w:rPr>
          <w:rFonts w:ascii="Times New Roman" w:hAnsi="Times New Roman" w:cs="Times New Roman"/>
          <w:sz w:val="28"/>
          <w:szCs w:val="28"/>
        </w:rPr>
        <w:t>Министр</w:t>
      </w:r>
      <w:r w:rsidR="00313143">
        <w:rPr>
          <w:rFonts w:ascii="Times New Roman" w:hAnsi="Times New Roman" w:cs="Times New Roman"/>
          <w:sz w:val="28"/>
          <w:szCs w:val="28"/>
        </w:rPr>
        <w:t xml:space="preserve">         </w:t>
      </w:r>
      <w:r w:rsidR="001D31CE">
        <w:rPr>
          <w:rFonts w:ascii="Times New Roman" w:hAnsi="Times New Roman" w:cs="Times New Roman"/>
          <w:sz w:val="28"/>
          <w:szCs w:val="28"/>
        </w:rPr>
        <w:t xml:space="preserve">   </w:t>
      </w:r>
      <w:r w:rsidR="009101C2">
        <w:rPr>
          <w:rFonts w:ascii="Times New Roman" w:hAnsi="Times New Roman" w:cs="Times New Roman"/>
          <w:sz w:val="28"/>
          <w:szCs w:val="28"/>
        </w:rPr>
        <w:t xml:space="preserve">        </w:t>
      </w:r>
      <w:r w:rsidRPr="005F5E1D">
        <w:rPr>
          <w:rFonts w:ascii="Times New Roman" w:hAnsi="Times New Roman" w:cs="Times New Roman"/>
          <w:sz w:val="28"/>
          <w:szCs w:val="28"/>
        </w:rPr>
        <w:t xml:space="preserve">                                               </w:t>
      </w:r>
      <w:r w:rsidR="00313143">
        <w:rPr>
          <w:rFonts w:ascii="Times New Roman" w:hAnsi="Times New Roman" w:cs="Times New Roman"/>
          <w:sz w:val="28"/>
          <w:szCs w:val="28"/>
        </w:rPr>
        <w:t xml:space="preserve"> </w:t>
      </w:r>
      <w:r w:rsidRPr="005F5E1D">
        <w:rPr>
          <w:rFonts w:ascii="Times New Roman" w:hAnsi="Times New Roman" w:cs="Times New Roman"/>
          <w:sz w:val="28"/>
          <w:szCs w:val="28"/>
        </w:rPr>
        <w:t xml:space="preserve">             </w:t>
      </w:r>
      <w:r w:rsidR="009101C2">
        <w:rPr>
          <w:rFonts w:ascii="Times New Roman" w:hAnsi="Times New Roman" w:cs="Times New Roman"/>
          <w:sz w:val="28"/>
          <w:szCs w:val="28"/>
        </w:rPr>
        <w:t xml:space="preserve">   </w:t>
      </w:r>
      <w:r w:rsidRPr="005F5E1D">
        <w:rPr>
          <w:rFonts w:ascii="Times New Roman" w:hAnsi="Times New Roman" w:cs="Times New Roman"/>
          <w:sz w:val="28"/>
          <w:szCs w:val="28"/>
        </w:rPr>
        <w:t xml:space="preserve"> </w:t>
      </w:r>
      <w:r w:rsidR="001D31CE">
        <w:rPr>
          <w:rFonts w:ascii="Times New Roman" w:hAnsi="Times New Roman" w:cs="Times New Roman"/>
          <w:sz w:val="28"/>
          <w:szCs w:val="28"/>
        </w:rPr>
        <w:t xml:space="preserve">       </w:t>
      </w:r>
      <w:r w:rsidR="00313143">
        <w:rPr>
          <w:rFonts w:ascii="Times New Roman" w:hAnsi="Times New Roman" w:cs="Times New Roman"/>
          <w:sz w:val="28"/>
          <w:szCs w:val="28"/>
        </w:rPr>
        <w:t>И.Э. Койрович</w:t>
      </w:r>
      <w:bookmarkStart w:id="0" w:name="_GoBack"/>
      <w:bookmarkEnd w:id="0"/>
    </w:p>
    <w:sectPr w:rsidR="00C518B6" w:rsidSect="00A865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7495E"/>
    <w:multiLevelType w:val="hybridMultilevel"/>
    <w:tmpl w:val="B6D6B5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F3851A8"/>
    <w:multiLevelType w:val="hybridMultilevel"/>
    <w:tmpl w:val="0BD8CD36"/>
    <w:lvl w:ilvl="0" w:tplc="0A9C5AB0">
      <w:start w:val="1"/>
      <w:numFmt w:val="bullet"/>
      <w:lvlText w:val="□"/>
      <w:lvlJc w:val="left"/>
      <w:pPr>
        <w:tabs>
          <w:tab w:val="num" w:pos="426"/>
        </w:tabs>
        <w:ind w:left="426" w:hanging="284"/>
      </w:pPr>
      <w:rPr>
        <w:rFonts w:ascii="Times New Roman" w:hAnsi="Times New Roman" w:cs="Times New Roman" w:hint="default"/>
        <w:b/>
        <w:i w:val="0"/>
        <w:strike w:val="0"/>
        <w:sz w:val="40"/>
        <w:szCs w:val="40"/>
      </w:rPr>
    </w:lvl>
    <w:lvl w:ilvl="1" w:tplc="04190003">
      <w:start w:val="1"/>
      <w:numFmt w:val="bullet"/>
      <w:lvlText w:val="o"/>
      <w:lvlJc w:val="left"/>
      <w:pPr>
        <w:tabs>
          <w:tab w:val="num" w:pos="1402"/>
        </w:tabs>
        <w:ind w:left="1402" w:hanging="360"/>
      </w:pPr>
      <w:rPr>
        <w:rFonts w:ascii="Courier New" w:hAnsi="Courier New" w:cs="Courier New" w:hint="default"/>
      </w:rPr>
    </w:lvl>
    <w:lvl w:ilvl="2" w:tplc="04190005" w:tentative="1">
      <w:start w:val="1"/>
      <w:numFmt w:val="bullet"/>
      <w:lvlText w:val=""/>
      <w:lvlJc w:val="left"/>
      <w:pPr>
        <w:tabs>
          <w:tab w:val="num" w:pos="2122"/>
        </w:tabs>
        <w:ind w:left="2122" w:hanging="360"/>
      </w:pPr>
      <w:rPr>
        <w:rFonts w:ascii="Wingdings" w:hAnsi="Wingdings" w:hint="default"/>
      </w:rPr>
    </w:lvl>
    <w:lvl w:ilvl="3" w:tplc="04190001" w:tentative="1">
      <w:start w:val="1"/>
      <w:numFmt w:val="bullet"/>
      <w:lvlText w:val=""/>
      <w:lvlJc w:val="left"/>
      <w:pPr>
        <w:tabs>
          <w:tab w:val="num" w:pos="2842"/>
        </w:tabs>
        <w:ind w:left="2842" w:hanging="360"/>
      </w:pPr>
      <w:rPr>
        <w:rFonts w:ascii="Symbol" w:hAnsi="Symbol" w:hint="default"/>
      </w:rPr>
    </w:lvl>
    <w:lvl w:ilvl="4" w:tplc="04190003" w:tentative="1">
      <w:start w:val="1"/>
      <w:numFmt w:val="bullet"/>
      <w:lvlText w:val="o"/>
      <w:lvlJc w:val="left"/>
      <w:pPr>
        <w:tabs>
          <w:tab w:val="num" w:pos="3562"/>
        </w:tabs>
        <w:ind w:left="3562" w:hanging="360"/>
      </w:pPr>
      <w:rPr>
        <w:rFonts w:ascii="Courier New" w:hAnsi="Courier New" w:cs="Courier New" w:hint="default"/>
      </w:rPr>
    </w:lvl>
    <w:lvl w:ilvl="5" w:tplc="04190005" w:tentative="1">
      <w:start w:val="1"/>
      <w:numFmt w:val="bullet"/>
      <w:lvlText w:val=""/>
      <w:lvlJc w:val="left"/>
      <w:pPr>
        <w:tabs>
          <w:tab w:val="num" w:pos="4282"/>
        </w:tabs>
        <w:ind w:left="4282" w:hanging="360"/>
      </w:pPr>
      <w:rPr>
        <w:rFonts w:ascii="Wingdings" w:hAnsi="Wingdings" w:hint="default"/>
      </w:rPr>
    </w:lvl>
    <w:lvl w:ilvl="6" w:tplc="04190001" w:tentative="1">
      <w:start w:val="1"/>
      <w:numFmt w:val="bullet"/>
      <w:lvlText w:val=""/>
      <w:lvlJc w:val="left"/>
      <w:pPr>
        <w:tabs>
          <w:tab w:val="num" w:pos="5002"/>
        </w:tabs>
        <w:ind w:left="5002" w:hanging="360"/>
      </w:pPr>
      <w:rPr>
        <w:rFonts w:ascii="Symbol" w:hAnsi="Symbol" w:hint="default"/>
      </w:rPr>
    </w:lvl>
    <w:lvl w:ilvl="7" w:tplc="04190003" w:tentative="1">
      <w:start w:val="1"/>
      <w:numFmt w:val="bullet"/>
      <w:lvlText w:val="o"/>
      <w:lvlJc w:val="left"/>
      <w:pPr>
        <w:tabs>
          <w:tab w:val="num" w:pos="5722"/>
        </w:tabs>
        <w:ind w:left="5722" w:hanging="360"/>
      </w:pPr>
      <w:rPr>
        <w:rFonts w:ascii="Courier New" w:hAnsi="Courier New" w:cs="Courier New" w:hint="default"/>
      </w:rPr>
    </w:lvl>
    <w:lvl w:ilvl="8" w:tplc="04190005" w:tentative="1">
      <w:start w:val="1"/>
      <w:numFmt w:val="bullet"/>
      <w:lvlText w:val=""/>
      <w:lvlJc w:val="left"/>
      <w:pPr>
        <w:tabs>
          <w:tab w:val="num" w:pos="6442"/>
        </w:tabs>
        <w:ind w:left="6442" w:hanging="360"/>
      </w:pPr>
      <w:rPr>
        <w:rFonts w:ascii="Wingdings" w:hAnsi="Wingdings" w:hint="default"/>
      </w:rPr>
    </w:lvl>
  </w:abstractNum>
  <w:abstractNum w:abstractNumId="2" w15:restartNumberingAfterBreak="0">
    <w:nsid w:val="784D760B"/>
    <w:multiLevelType w:val="hybridMultilevel"/>
    <w:tmpl w:val="A6E4EB5A"/>
    <w:lvl w:ilvl="0" w:tplc="F5FA3A4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1D"/>
    <w:rsid w:val="000244B4"/>
    <w:rsid w:val="00063F6F"/>
    <w:rsid w:val="00085DFD"/>
    <w:rsid w:val="0009031A"/>
    <w:rsid w:val="000925CF"/>
    <w:rsid w:val="0009370C"/>
    <w:rsid w:val="000A76F2"/>
    <w:rsid w:val="000B652A"/>
    <w:rsid w:val="000C1625"/>
    <w:rsid w:val="000C492C"/>
    <w:rsid w:val="000F4B11"/>
    <w:rsid w:val="00113375"/>
    <w:rsid w:val="0011633B"/>
    <w:rsid w:val="00124A25"/>
    <w:rsid w:val="001250CC"/>
    <w:rsid w:val="00132905"/>
    <w:rsid w:val="001535A2"/>
    <w:rsid w:val="0015594A"/>
    <w:rsid w:val="00165C68"/>
    <w:rsid w:val="0017561F"/>
    <w:rsid w:val="00197E9E"/>
    <w:rsid w:val="001A68D1"/>
    <w:rsid w:val="001B1B6F"/>
    <w:rsid w:val="001B485D"/>
    <w:rsid w:val="001C6038"/>
    <w:rsid w:val="001C7843"/>
    <w:rsid w:val="001D0299"/>
    <w:rsid w:val="001D31CE"/>
    <w:rsid w:val="002229C5"/>
    <w:rsid w:val="0022329D"/>
    <w:rsid w:val="002360C6"/>
    <w:rsid w:val="00250E3D"/>
    <w:rsid w:val="0027443A"/>
    <w:rsid w:val="00290CBC"/>
    <w:rsid w:val="00293353"/>
    <w:rsid w:val="002E1DAE"/>
    <w:rsid w:val="00302E93"/>
    <w:rsid w:val="00304BAC"/>
    <w:rsid w:val="00312466"/>
    <w:rsid w:val="00313143"/>
    <w:rsid w:val="003234D5"/>
    <w:rsid w:val="00334E48"/>
    <w:rsid w:val="003451F2"/>
    <w:rsid w:val="00385482"/>
    <w:rsid w:val="00402CE5"/>
    <w:rsid w:val="00410ABE"/>
    <w:rsid w:val="004125FE"/>
    <w:rsid w:val="00421DB7"/>
    <w:rsid w:val="004A756D"/>
    <w:rsid w:val="004C347E"/>
    <w:rsid w:val="004D4091"/>
    <w:rsid w:val="004D556D"/>
    <w:rsid w:val="0050617E"/>
    <w:rsid w:val="00510142"/>
    <w:rsid w:val="005157C2"/>
    <w:rsid w:val="005218FF"/>
    <w:rsid w:val="00533317"/>
    <w:rsid w:val="00543312"/>
    <w:rsid w:val="00546F24"/>
    <w:rsid w:val="00550B76"/>
    <w:rsid w:val="00592A78"/>
    <w:rsid w:val="005B7A13"/>
    <w:rsid w:val="005C5B71"/>
    <w:rsid w:val="005E2098"/>
    <w:rsid w:val="005F5E1D"/>
    <w:rsid w:val="00624EAF"/>
    <w:rsid w:val="006301B5"/>
    <w:rsid w:val="00637175"/>
    <w:rsid w:val="00640742"/>
    <w:rsid w:val="006708B4"/>
    <w:rsid w:val="00693DD0"/>
    <w:rsid w:val="006B1A68"/>
    <w:rsid w:val="006D29E2"/>
    <w:rsid w:val="0071541A"/>
    <w:rsid w:val="0071567E"/>
    <w:rsid w:val="00744EDD"/>
    <w:rsid w:val="0075070C"/>
    <w:rsid w:val="0077780F"/>
    <w:rsid w:val="00792439"/>
    <w:rsid w:val="007A5719"/>
    <w:rsid w:val="007C6FAB"/>
    <w:rsid w:val="007D3932"/>
    <w:rsid w:val="007D6C1E"/>
    <w:rsid w:val="00823EDB"/>
    <w:rsid w:val="00826D74"/>
    <w:rsid w:val="00885ED9"/>
    <w:rsid w:val="00897213"/>
    <w:rsid w:val="008A3684"/>
    <w:rsid w:val="008B5248"/>
    <w:rsid w:val="008B6BB2"/>
    <w:rsid w:val="008C5FC0"/>
    <w:rsid w:val="008C6177"/>
    <w:rsid w:val="008D36F5"/>
    <w:rsid w:val="008E0397"/>
    <w:rsid w:val="008F3BFC"/>
    <w:rsid w:val="00904790"/>
    <w:rsid w:val="009101C2"/>
    <w:rsid w:val="009212BB"/>
    <w:rsid w:val="0092242A"/>
    <w:rsid w:val="009565E0"/>
    <w:rsid w:val="009B4319"/>
    <w:rsid w:val="009B488C"/>
    <w:rsid w:val="009D3882"/>
    <w:rsid w:val="009F3AE1"/>
    <w:rsid w:val="009F6C43"/>
    <w:rsid w:val="00A15F51"/>
    <w:rsid w:val="00A32E51"/>
    <w:rsid w:val="00A455EE"/>
    <w:rsid w:val="00A61497"/>
    <w:rsid w:val="00A628BA"/>
    <w:rsid w:val="00A865E0"/>
    <w:rsid w:val="00AC3CBD"/>
    <w:rsid w:val="00AC4022"/>
    <w:rsid w:val="00AD7AA6"/>
    <w:rsid w:val="00AE6A2A"/>
    <w:rsid w:val="00AF003C"/>
    <w:rsid w:val="00B04793"/>
    <w:rsid w:val="00B13E99"/>
    <w:rsid w:val="00B24362"/>
    <w:rsid w:val="00B45946"/>
    <w:rsid w:val="00B77760"/>
    <w:rsid w:val="00B80B4C"/>
    <w:rsid w:val="00B86AD1"/>
    <w:rsid w:val="00B96423"/>
    <w:rsid w:val="00BC05D4"/>
    <w:rsid w:val="00BC50F3"/>
    <w:rsid w:val="00BD02C3"/>
    <w:rsid w:val="00BD349F"/>
    <w:rsid w:val="00BF0D8D"/>
    <w:rsid w:val="00BF4A65"/>
    <w:rsid w:val="00C03754"/>
    <w:rsid w:val="00C14C19"/>
    <w:rsid w:val="00C21EF9"/>
    <w:rsid w:val="00C22BE1"/>
    <w:rsid w:val="00C47108"/>
    <w:rsid w:val="00C518B6"/>
    <w:rsid w:val="00C6592F"/>
    <w:rsid w:val="00C822B4"/>
    <w:rsid w:val="00C828DC"/>
    <w:rsid w:val="00C8522A"/>
    <w:rsid w:val="00C85A41"/>
    <w:rsid w:val="00CA07E9"/>
    <w:rsid w:val="00CB0665"/>
    <w:rsid w:val="00CC77E3"/>
    <w:rsid w:val="00CF307C"/>
    <w:rsid w:val="00CF4671"/>
    <w:rsid w:val="00D1108E"/>
    <w:rsid w:val="00D145ED"/>
    <w:rsid w:val="00D23101"/>
    <w:rsid w:val="00D248B0"/>
    <w:rsid w:val="00D40D81"/>
    <w:rsid w:val="00D438DE"/>
    <w:rsid w:val="00D46157"/>
    <w:rsid w:val="00D72712"/>
    <w:rsid w:val="00D826B9"/>
    <w:rsid w:val="00DC4D0F"/>
    <w:rsid w:val="00DE48BF"/>
    <w:rsid w:val="00E306A1"/>
    <w:rsid w:val="00E4663C"/>
    <w:rsid w:val="00E56095"/>
    <w:rsid w:val="00E75567"/>
    <w:rsid w:val="00E800F5"/>
    <w:rsid w:val="00EA5DB1"/>
    <w:rsid w:val="00EA7D9E"/>
    <w:rsid w:val="00EC35CB"/>
    <w:rsid w:val="00F256C1"/>
    <w:rsid w:val="00F71CF4"/>
    <w:rsid w:val="00F73517"/>
    <w:rsid w:val="00F770FD"/>
    <w:rsid w:val="00F834DF"/>
    <w:rsid w:val="00FD69B1"/>
    <w:rsid w:val="00FF0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7B0C7-3D6E-44B9-B9EE-4F1ECDCB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E1D"/>
  </w:style>
  <w:style w:type="paragraph" w:styleId="1">
    <w:name w:val="heading 1"/>
    <w:basedOn w:val="a"/>
    <w:next w:val="a"/>
    <w:link w:val="10"/>
    <w:uiPriority w:val="9"/>
    <w:qFormat/>
    <w:rsid w:val="005F5E1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5F5E1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5F5E1D"/>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F5E1D"/>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5F5E1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5F5E1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5F5E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F5E1D"/>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5F5E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F5E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5F5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5E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5F5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5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5E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5E1D"/>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10">
    <w:name w:val="Заголовок 1 Знак"/>
    <w:basedOn w:val="a0"/>
    <w:link w:val="1"/>
    <w:uiPriority w:val="9"/>
    <w:rsid w:val="005F5E1D"/>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5F5E1D"/>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5F5E1D"/>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5F5E1D"/>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5F5E1D"/>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5F5E1D"/>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5F5E1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F5E1D"/>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5F5E1D"/>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5F5E1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4">
    <w:name w:val="Название Знак"/>
    <w:basedOn w:val="a0"/>
    <w:link w:val="a3"/>
    <w:uiPriority w:val="10"/>
    <w:rsid w:val="005F5E1D"/>
    <w:rPr>
      <w:rFonts w:asciiTheme="majorHAnsi" w:eastAsiaTheme="majorEastAsia" w:hAnsiTheme="majorHAnsi" w:cstheme="majorBidi"/>
      <w:color w:val="323E4F" w:themeColor="text2" w:themeShade="BF"/>
      <w:spacing w:val="5"/>
      <w:sz w:val="52"/>
      <w:szCs w:val="52"/>
    </w:rPr>
  </w:style>
  <w:style w:type="paragraph" w:styleId="a5">
    <w:name w:val="Subtitle"/>
    <w:basedOn w:val="a"/>
    <w:next w:val="a"/>
    <w:link w:val="a6"/>
    <w:uiPriority w:val="11"/>
    <w:qFormat/>
    <w:rsid w:val="005F5E1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6">
    <w:name w:val="Подзаголовок Знак"/>
    <w:basedOn w:val="a0"/>
    <w:link w:val="a5"/>
    <w:uiPriority w:val="11"/>
    <w:rsid w:val="005F5E1D"/>
    <w:rPr>
      <w:rFonts w:asciiTheme="majorHAnsi" w:eastAsiaTheme="majorEastAsia" w:hAnsiTheme="majorHAnsi" w:cstheme="majorBidi"/>
      <w:i/>
      <w:iCs/>
      <w:color w:val="5B9BD5" w:themeColor="accent1"/>
      <w:spacing w:val="15"/>
      <w:sz w:val="24"/>
      <w:szCs w:val="24"/>
    </w:rPr>
  </w:style>
  <w:style w:type="character" w:styleId="a7">
    <w:name w:val="Strong"/>
    <w:basedOn w:val="a0"/>
    <w:qFormat/>
    <w:rsid w:val="005F5E1D"/>
    <w:rPr>
      <w:b/>
      <w:bCs/>
    </w:rPr>
  </w:style>
  <w:style w:type="character" w:styleId="a8">
    <w:name w:val="Emphasis"/>
    <w:basedOn w:val="a0"/>
    <w:uiPriority w:val="20"/>
    <w:qFormat/>
    <w:rsid w:val="005F5E1D"/>
    <w:rPr>
      <w:i/>
      <w:iCs/>
    </w:rPr>
  </w:style>
  <w:style w:type="paragraph" w:styleId="a9">
    <w:name w:val="No Spacing"/>
    <w:uiPriority w:val="1"/>
    <w:qFormat/>
    <w:rsid w:val="005F5E1D"/>
    <w:pPr>
      <w:spacing w:after="0" w:line="240" w:lineRule="auto"/>
    </w:pPr>
  </w:style>
  <w:style w:type="paragraph" w:styleId="aa">
    <w:name w:val="List Paragraph"/>
    <w:basedOn w:val="a"/>
    <w:uiPriority w:val="34"/>
    <w:qFormat/>
    <w:rsid w:val="005F5E1D"/>
    <w:pPr>
      <w:ind w:left="720"/>
      <w:contextualSpacing/>
    </w:pPr>
  </w:style>
  <w:style w:type="paragraph" w:styleId="21">
    <w:name w:val="Quote"/>
    <w:basedOn w:val="a"/>
    <w:next w:val="a"/>
    <w:link w:val="22"/>
    <w:uiPriority w:val="29"/>
    <w:qFormat/>
    <w:rsid w:val="005F5E1D"/>
    <w:rPr>
      <w:i/>
      <w:iCs/>
      <w:color w:val="000000" w:themeColor="text1"/>
    </w:rPr>
  </w:style>
  <w:style w:type="character" w:customStyle="1" w:styleId="22">
    <w:name w:val="Цитата 2 Знак"/>
    <w:basedOn w:val="a0"/>
    <w:link w:val="21"/>
    <w:uiPriority w:val="29"/>
    <w:rsid w:val="005F5E1D"/>
    <w:rPr>
      <w:i/>
      <w:iCs/>
      <w:color w:val="000000" w:themeColor="text1"/>
    </w:rPr>
  </w:style>
  <w:style w:type="paragraph" w:styleId="ab">
    <w:name w:val="Intense Quote"/>
    <w:basedOn w:val="a"/>
    <w:next w:val="a"/>
    <w:link w:val="ac"/>
    <w:uiPriority w:val="30"/>
    <w:qFormat/>
    <w:rsid w:val="005F5E1D"/>
    <w:pPr>
      <w:pBdr>
        <w:bottom w:val="single" w:sz="4" w:space="4" w:color="5B9BD5" w:themeColor="accent1"/>
      </w:pBdr>
      <w:spacing w:before="200" w:after="280"/>
      <w:ind w:left="936" w:right="936"/>
    </w:pPr>
    <w:rPr>
      <w:b/>
      <w:bCs/>
      <w:i/>
      <w:iCs/>
      <w:color w:val="5B9BD5" w:themeColor="accent1"/>
    </w:rPr>
  </w:style>
  <w:style w:type="character" w:customStyle="1" w:styleId="ac">
    <w:name w:val="Выделенная цитата Знак"/>
    <w:basedOn w:val="a0"/>
    <w:link w:val="ab"/>
    <w:uiPriority w:val="30"/>
    <w:rsid w:val="005F5E1D"/>
    <w:rPr>
      <w:b/>
      <w:bCs/>
      <w:i/>
      <w:iCs/>
      <w:color w:val="5B9BD5" w:themeColor="accent1"/>
    </w:rPr>
  </w:style>
  <w:style w:type="character" w:styleId="ad">
    <w:name w:val="Subtle Emphasis"/>
    <w:basedOn w:val="a0"/>
    <w:uiPriority w:val="19"/>
    <w:qFormat/>
    <w:rsid w:val="005F5E1D"/>
    <w:rPr>
      <w:i/>
      <w:iCs/>
      <w:color w:val="808080" w:themeColor="text1" w:themeTint="7F"/>
    </w:rPr>
  </w:style>
  <w:style w:type="character" w:styleId="ae">
    <w:name w:val="Intense Emphasis"/>
    <w:basedOn w:val="a0"/>
    <w:uiPriority w:val="21"/>
    <w:qFormat/>
    <w:rsid w:val="005F5E1D"/>
    <w:rPr>
      <w:b/>
      <w:bCs/>
      <w:i/>
      <w:iCs/>
      <w:color w:val="5B9BD5" w:themeColor="accent1"/>
    </w:rPr>
  </w:style>
  <w:style w:type="character" w:styleId="af">
    <w:name w:val="Subtle Reference"/>
    <w:basedOn w:val="a0"/>
    <w:uiPriority w:val="31"/>
    <w:qFormat/>
    <w:rsid w:val="005F5E1D"/>
    <w:rPr>
      <w:smallCaps/>
      <w:color w:val="ED7D31" w:themeColor="accent2"/>
      <w:u w:val="single"/>
    </w:rPr>
  </w:style>
  <w:style w:type="character" w:styleId="af0">
    <w:name w:val="Intense Reference"/>
    <w:basedOn w:val="a0"/>
    <w:uiPriority w:val="32"/>
    <w:qFormat/>
    <w:rsid w:val="005F5E1D"/>
    <w:rPr>
      <w:b/>
      <w:bCs/>
      <w:smallCaps/>
      <w:color w:val="ED7D31" w:themeColor="accent2"/>
      <w:spacing w:val="5"/>
      <w:u w:val="single"/>
    </w:rPr>
  </w:style>
  <w:style w:type="character" w:styleId="af1">
    <w:name w:val="Book Title"/>
    <w:basedOn w:val="a0"/>
    <w:uiPriority w:val="33"/>
    <w:qFormat/>
    <w:rsid w:val="005F5E1D"/>
    <w:rPr>
      <w:b/>
      <w:bCs/>
      <w:smallCaps/>
      <w:spacing w:val="5"/>
    </w:rPr>
  </w:style>
  <w:style w:type="paragraph" w:styleId="af2">
    <w:name w:val="TOC Heading"/>
    <w:basedOn w:val="1"/>
    <w:next w:val="a"/>
    <w:uiPriority w:val="39"/>
    <w:semiHidden/>
    <w:unhideWhenUsed/>
    <w:qFormat/>
    <w:rsid w:val="005F5E1D"/>
    <w:pPr>
      <w:outlineLvl w:val="9"/>
    </w:pPr>
  </w:style>
  <w:style w:type="paragraph" w:styleId="af3">
    <w:name w:val="caption"/>
    <w:basedOn w:val="a"/>
    <w:next w:val="a"/>
    <w:uiPriority w:val="35"/>
    <w:semiHidden/>
    <w:unhideWhenUsed/>
    <w:qFormat/>
    <w:rsid w:val="005F5E1D"/>
    <w:pPr>
      <w:spacing w:line="240" w:lineRule="auto"/>
    </w:pPr>
    <w:rPr>
      <w:b/>
      <w:bCs/>
      <w:color w:val="5B9BD5" w:themeColor="accent1"/>
      <w:sz w:val="18"/>
      <w:szCs w:val="18"/>
    </w:rPr>
  </w:style>
  <w:style w:type="character" w:customStyle="1" w:styleId="af4">
    <w:name w:val="Гипертекстовая ссылка"/>
    <w:basedOn w:val="a0"/>
    <w:uiPriority w:val="99"/>
    <w:rsid w:val="00B13E99"/>
    <w:rPr>
      <w:color w:val="106BBE"/>
    </w:rPr>
  </w:style>
  <w:style w:type="table" w:styleId="af5">
    <w:name w:val="Table Grid"/>
    <w:basedOn w:val="a1"/>
    <w:uiPriority w:val="39"/>
    <w:rsid w:val="0091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rsid w:val="001B1B6F"/>
    <w:rPr>
      <w:rFonts w:cs="Times New Roman"/>
      <w:color w:val="0000FF"/>
      <w:u w:val="single"/>
    </w:rPr>
  </w:style>
  <w:style w:type="paragraph" w:customStyle="1" w:styleId="af7">
    <w:name w:val="Прижатый влево"/>
    <w:basedOn w:val="a"/>
    <w:next w:val="a"/>
    <w:uiPriority w:val="99"/>
    <w:rsid w:val="006B1A68"/>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8">
    <w:name w:val="Основной текст_"/>
    <w:link w:val="41"/>
    <w:rsid w:val="0022329D"/>
    <w:rPr>
      <w:sz w:val="26"/>
      <w:szCs w:val="26"/>
      <w:shd w:val="clear" w:color="auto" w:fill="FFFFFF"/>
    </w:rPr>
  </w:style>
  <w:style w:type="character" w:customStyle="1" w:styleId="23">
    <w:name w:val="Основной текст2"/>
    <w:rsid w:val="0022329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3"/>
    <w:rsid w:val="0022329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1">
    <w:name w:val="Основной текст4"/>
    <w:basedOn w:val="a"/>
    <w:link w:val="af8"/>
    <w:rsid w:val="0022329D"/>
    <w:pPr>
      <w:widowControl w:val="0"/>
      <w:shd w:val="clear" w:color="auto" w:fill="FFFFFF"/>
      <w:spacing w:before="240" w:after="420" w:line="0" w:lineRule="atLeast"/>
      <w:jc w:val="both"/>
    </w:pPr>
    <w:rPr>
      <w:sz w:val="26"/>
      <w:szCs w:val="26"/>
    </w:rPr>
  </w:style>
  <w:style w:type="character" w:customStyle="1" w:styleId="95pt">
    <w:name w:val="Основной текст + 9;5 pt"/>
    <w:rsid w:val="0022329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f9">
    <w:name w:val="Body Text Indent"/>
    <w:basedOn w:val="a"/>
    <w:link w:val="afa"/>
    <w:rsid w:val="008C5FC0"/>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rsid w:val="008C5FC0"/>
    <w:rPr>
      <w:rFonts w:ascii="Times New Roman" w:eastAsia="Times New Roman" w:hAnsi="Times New Roman" w:cs="Times New Roman"/>
      <w:sz w:val="24"/>
      <w:szCs w:val="24"/>
      <w:lang w:eastAsia="ru-RU"/>
    </w:rPr>
  </w:style>
  <w:style w:type="paragraph" w:styleId="24">
    <w:name w:val="Body Text 2"/>
    <w:basedOn w:val="a"/>
    <w:link w:val="25"/>
    <w:rsid w:val="008C5FC0"/>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8C5FC0"/>
    <w:rPr>
      <w:rFonts w:ascii="Times New Roman" w:eastAsia="Times New Roman" w:hAnsi="Times New Roman" w:cs="Times New Roman"/>
      <w:sz w:val="24"/>
      <w:szCs w:val="24"/>
      <w:lang w:eastAsia="ru-RU"/>
    </w:rPr>
  </w:style>
  <w:style w:type="paragraph" w:styleId="26">
    <w:name w:val="Body Text Indent 2"/>
    <w:basedOn w:val="a"/>
    <w:link w:val="27"/>
    <w:rsid w:val="008C5FC0"/>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8C5FC0"/>
    <w:rPr>
      <w:rFonts w:ascii="Times New Roman" w:eastAsia="Times New Roman" w:hAnsi="Times New Roman" w:cs="Times New Roman"/>
      <w:sz w:val="24"/>
      <w:szCs w:val="24"/>
      <w:lang w:eastAsia="ru-RU"/>
    </w:rPr>
  </w:style>
  <w:style w:type="paragraph" w:styleId="afb">
    <w:name w:val="Plain Text"/>
    <w:basedOn w:val="a"/>
    <w:link w:val="afc"/>
    <w:rsid w:val="008C5FC0"/>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rsid w:val="008C5FC0"/>
    <w:rPr>
      <w:rFonts w:ascii="Courier New" w:eastAsia="Times New Roman" w:hAnsi="Courier New" w:cs="Courier New"/>
      <w:sz w:val="20"/>
      <w:szCs w:val="20"/>
      <w:lang w:eastAsia="ru-RU"/>
    </w:rPr>
  </w:style>
  <w:style w:type="paragraph" w:styleId="afd">
    <w:name w:val="Balloon Text"/>
    <w:basedOn w:val="a"/>
    <w:link w:val="afe"/>
    <w:uiPriority w:val="99"/>
    <w:semiHidden/>
    <w:unhideWhenUsed/>
    <w:rsid w:val="00D72712"/>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D72712"/>
    <w:rPr>
      <w:rFonts w:ascii="Tahoma" w:hAnsi="Tahoma" w:cs="Tahoma"/>
      <w:sz w:val="16"/>
      <w:szCs w:val="16"/>
    </w:rPr>
  </w:style>
  <w:style w:type="paragraph" w:customStyle="1" w:styleId="aff">
    <w:name w:val="Нормальный (таблица)"/>
    <w:basedOn w:val="a"/>
    <w:next w:val="a"/>
    <w:uiPriority w:val="99"/>
    <w:rsid w:val="00E306A1"/>
    <w:pPr>
      <w:widowControl w:val="0"/>
      <w:autoSpaceDE w:val="0"/>
      <w:autoSpaceDN w:val="0"/>
      <w:adjustRightInd w:val="0"/>
      <w:spacing w:after="0" w:line="240" w:lineRule="auto"/>
      <w:jc w:val="both"/>
    </w:pPr>
    <w:rPr>
      <w:rFonts w:ascii="Arial" w:hAnsi="Arial" w:cs="Arial"/>
      <w:sz w:val="24"/>
      <w:szCs w:val="24"/>
      <w:lang w:eastAsia="ru-RU"/>
    </w:rPr>
  </w:style>
  <w:style w:type="table" w:customStyle="1" w:styleId="11">
    <w:name w:val="Сетка таблицы1"/>
    <w:basedOn w:val="a1"/>
    <w:next w:val="af5"/>
    <w:uiPriority w:val="39"/>
    <w:rsid w:val="00506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Знак Знак"/>
    <w:basedOn w:val="a"/>
    <w:rsid w:val="000B652A"/>
    <w:pPr>
      <w:spacing w:after="160" w:line="240" w:lineRule="exact"/>
    </w:pPr>
    <w:rPr>
      <w:rFonts w:ascii="Verdana" w:eastAsia="Times New Roman" w:hAnsi="Verdana" w:cs="Times New Roman"/>
      <w:sz w:val="20"/>
      <w:szCs w:val="20"/>
      <w:lang w:val="en-US"/>
    </w:rPr>
  </w:style>
  <w:style w:type="character" w:customStyle="1" w:styleId="91">
    <w:name w:val="Основной текст + 9"/>
    <w:aliases w:val="5 pt"/>
    <w:rsid w:val="000B652A"/>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8BC9B4FEB8A3E47826EB3CB583F149AA1F49723FA02A92150FC9D3B25A5AE53FA587B574F5EE4A5D8C810BDv4J1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BA7E0-F9BE-47B9-9750-9753B04EF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517</Words>
  <Characters>2953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 Ирина Анатольевна</dc:creator>
  <cp:keywords/>
  <dc:description/>
  <cp:lastModifiedBy>Дементьева Анна Валерьевна</cp:lastModifiedBy>
  <cp:revision>2</cp:revision>
  <cp:lastPrinted>2018-11-29T22:16:00Z</cp:lastPrinted>
  <dcterms:created xsi:type="dcterms:W3CDTF">2018-12-02T21:44:00Z</dcterms:created>
  <dcterms:modified xsi:type="dcterms:W3CDTF">2018-12-02T21:44:00Z</dcterms:modified>
</cp:coreProperties>
</file>