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9F3E48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9F3E48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9F3E4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9F3E4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</w:tblGrid>
      <w:tr w:rsidR="006E593A" w:rsidTr="006F4401">
        <w:tc>
          <w:tcPr>
            <w:tcW w:w="5104" w:type="dxa"/>
          </w:tcPr>
          <w:p w:rsidR="006E593A" w:rsidRDefault="00A45748" w:rsidP="006F4401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748">
              <w:rPr>
                <w:rFonts w:ascii="Times New Roman" w:hAnsi="Times New Roman"/>
                <w:sz w:val="28"/>
              </w:rPr>
              <w:t>Об утверждении порядка предоставления субсидий из средств краевого бюджета специализированным службам по вопросам похоронного дела, осуществляющим погребение отдельных категорий граждан в Камчатском крае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401" w:rsidRDefault="00A45748" w:rsidP="00A457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5748">
        <w:rPr>
          <w:rFonts w:ascii="Times New Roman" w:hAnsi="Times New Roman" w:cs="Times New Roman"/>
          <w:bCs/>
          <w:sz w:val="28"/>
          <w:szCs w:val="28"/>
        </w:rPr>
        <w:t>В соответствии с подпунктом 2 пункта 2 статьи 78 Бюджетного кодекса Российской Федерации, абзацем пятым пункта 3 статьи 9 Федерального закона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5748">
        <w:rPr>
          <w:rFonts w:ascii="Times New Roman" w:hAnsi="Times New Roman" w:cs="Times New Roman"/>
          <w:bCs/>
          <w:sz w:val="28"/>
          <w:szCs w:val="28"/>
        </w:rPr>
        <w:t xml:space="preserve">от 12.01.1996 № 8-ФЗ </w:t>
      </w:r>
      <w:r w:rsidR="001D6560">
        <w:rPr>
          <w:rFonts w:ascii="Times New Roman" w:hAnsi="Times New Roman" w:cs="Times New Roman"/>
          <w:bCs/>
          <w:sz w:val="28"/>
          <w:szCs w:val="28"/>
        </w:rPr>
        <w:t>«</w:t>
      </w:r>
      <w:r w:rsidRPr="00A45748">
        <w:rPr>
          <w:rFonts w:ascii="Times New Roman" w:hAnsi="Times New Roman" w:cs="Times New Roman"/>
          <w:bCs/>
          <w:sz w:val="28"/>
          <w:szCs w:val="28"/>
        </w:rPr>
        <w:t>О погребении и похоронном деле</w:t>
      </w:r>
      <w:r w:rsidR="001D6560">
        <w:rPr>
          <w:rFonts w:ascii="Times New Roman" w:hAnsi="Times New Roman" w:cs="Times New Roman"/>
          <w:bCs/>
          <w:sz w:val="28"/>
          <w:szCs w:val="28"/>
        </w:rPr>
        <w:t>»</w:t>
      </w:r>
      <w:r w:rsidRPr="00A45748">
        <w:rPr>
          <w:rFonts w:ascii="Times New Roman" w:hAnsi="Times New Roman" w:cs="Times New Roman"/>
          <w:bCs/>
          <w:sz w:val="28"/>
          <w:szCs w:val="28"/>
        </w:rPr>
        <w:t xml:space="preserve">, постановлением Правительства Российской Федерации от 18.09.2020 № 1492 </w:t>
      </w:r>
      <w:r w:rsidR="001D6560">
        <w:rPr>
          <w:rFonts w:ascii="Times New Roman" w:hAnsi="Times New Roman" w:cs="Times New Roman"/>
          <w:bCs/>
          <w:sz w:val="28"/>
          <w:szCs w:val="28"/>
        </w:rPr>
        <w:t>«</w:t>
      </w:r>
      <w:r w:rsidRPr="00A45748">
        <w:rPr>
          <w:rFonts w:ascii="Times New Roman" w:hAnsi="Times New Roman" w:cs="Times New Roman"/>
          <w:bCs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1D6560">
        <w:rPr>
          <w:rFonts w:ascii="Times New Roman" w:hAnsi="Times New Roman" w:cs="Times New Roman"/>
          <w:bCs/>
          <w:sz w:val="28"/>
          <w:szCs w:val="28"/>
        </w:rPr>
        <w:t>»</w:t>
      </w:r>
    </w:p>
    <w:p w:rsidR="00A45748" w:rsidRDefault="00A45748" w:rsidP="00A457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1208AF" w:rsidP="00A457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A457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64BC" w:rsidRDefault="006F4401" w:rsidP="00A45748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Pr="006F4401">
        <w:rPr>
          <w:rFonts w:ascii="Times New Roman" w:hAnsi="Times New Roman" w:cs="Times New Roman"/>
          <w:bCs/>
          <w:sz w:val="28"/>
          <w:szCs w:val="28"/>
        </w:rPr>
        <w:t>Поряд</w:t>
      </w:r>
      <w:r w:rsidR="00213443">
        <w:rPr>
          <w:rFonts w:ascii="Times New Roman" w:hAnsi="Times New Roman" w:cs="Times New Roman"/>
          <w:bCs/>
          <w:sz w:val="28"/>
          <w:szCs w:val="28"/>
        </w:rPr>
        <w:t>ок</w:t>
      </w:r>
      <w:r w:rsidRPr="006F44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5748" w:rsidRPr="00A45748">
        <w:rPr>
          <w:rFonts w:ascii="Times New Roman" w:hAnsi="Times New Roman" w:cs="Times New Roman"/>
          <w:bCs/>
          <w:sz w:val="28"/>
          <w:szCs w:val="28"/>
        </w:rPr>
        <w:t>предоставления субсидий из средств краевого бюджета специализированным службам по вопросам похоронного дела, осуществляющим погребение отдельных категорий граждан в Камчатском крае</w:t>
      </w:r>
      <w:r w:rsidR="000A345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A345C" w:rsidRPr="000A345C">
        <w:rPr>
          <w:rFonts w:ascii="Times New Roman" w:hAnsi="Times New Roman" w:cs="Times New Roman"/>
          <w:bCs/>
          <w:sz w:val="28"/>
          <w:szCs w:val="28"/>
        </w:rPr>
        <w:t>со</w:t>
      </w:r>
      <w:r w:rsidR="00A45748">
        <w:rPr>
          <w:rFonts w:ascii="Times New Roman" w:hAnsi="Times New Roman" w:cs="Times New Roman"/>
          <w:bCs/>
          <w:sz w:val="28"/>
          <w:szCs w:val="28"/>
        </w:rPr>
        <w:t xml:space="preserve">гласно </w:t>
      </w:r>
      <w:proofErr w:type="gramStart"/>
      <w:r w:rsidR="00A45748">
        <w:rPr>
          <w:rFonts w:ascii="Times New Roman" w:hAnsi="Times New Roman" w:cs="Times New Roman"/>
          <w:bCs/>
          <w:sz w:val="28"/>
          <w:szCs w:val="28"/>
        </w:rPr>
        <w:t>приложению</w:t>
      </w:r>
      <w:proofErr w:type="gramEnd"/>
      <w:r w:rsidR="00A45748">
        <w:rPr>
          <w:rFonts w:ascii="Times New Roman" w:hAnsi="Times New Roman" w:cs="Times New Roman"/>
          <w:bCs/>
          <w:sz w:val="28"/>
          <w:szCs w:val="28"/>
        </w:rPr>
        <w:t xml:space="preserve"> к настоящему п</w:t>
      </w:r>
      <w:r w:rsidR="000A345C" w:rsidRPr="000A345C">
        <w:rPr>
          <w:rFonts w:ascii="Times New Roman" w:hAnsi="Times New Roman" w:cs="Times New Roman"/>
          <w:bCs/>
          <w:sz w:val="28"/>
          <w:szCs w:val="28"/>
        </w:rPr>
        <w:t>остановлению.</w:t>
      </w:r>
    </w:p>
    <w:p w:rsidR="00213443" w:rsidRPr="00213443" w:rsidRDefault="00A45748" w:rsidP="00A45748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213443" w:rsidRPr="00213443">
        <w:rPr>
          <w:rFonts w:ascii="Times New Roman" w:hAnsi="Times New Roman" w:cs="Times New Roman"/>
          <w:sz w:val="28"/>
          <w:szCs w:val="28"/>
        </w:rPr>
        <w:t>остановление вступает в силу после дня его официального опуб</w:t>
      </w:r>
      <w:r>
        <w:rPr>
          <w:rFonts w:ascii="Times New Roman" w:hAnsi="Times New Roman" w:cs="Times New Roman"/>
          <w:sz w:val="28"/>
          <w:szCs w:val="28"/>
        </w:rPr>
        <w:t xml:space="preserve">ликования и </w:t>
      </w:r>
      <w:r w:rsidR="00213443" w:rsidRPr="00213443"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возникшие с 1 </w:t>
      </w:r>
      <w:r w:rsidR="00213443">
        <w:rPr>
          <w:rFonts w:ascii="Times New Roman" w:hAnsi="Times New Roman" w:cs="Times New Roman"/>
          <w:sz w:val="28"/>
          <w:szCs w:val="28"/>
        </w:rPr>
        <w:t>марта</w:t>
      </w:r>
      <w:r w:rsidR="00213443" w:rsidRPr="00213443">
        <w:rPr>
          <w:rFonts w:ascii="Times New Roman" w:hAnsi="Times New Roman" w:cs="Times New Roman"/>
          <w:sz w:val="28"/>
          <w:szCs w:val="28"/>
        </w:rPr>
        <w:t xml:space="preserve"> 202</w:t>
      </w:r>
      <w:r w:rsidR="00213443">
        <w:rPr>
          <w:rFonts w:ascii="Times New Roman" w:hAnsi="Times New Roman" w:cs="Times New Roman"/>
          <w:sz w:val="28"/>
          <w:szCs w:val="28"/>
        </w:rPr>
        <w:t>2</w:t>
      </w:r>
      <w:r w:rsidR="00213443" w:rsidRPr="0021344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85062" w:rsidRDefault="00485062" w:rsidP="00A457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1122" w:rsidRDefault="00551122" w:rsidP="00A457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_GoBack"/>
      <w:bookmarkEnd w:id="2"/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5E2BCB" w:rsidRPr="00DC0230" w:rsidTr="009F3E48">
        <w:trPr>
          <w:trHeight w:val="1256"/>
        </w:trPr>
        <w:tc>
          <w:tcPr>
            <w:tcW w:w="3713" w:type="dxa"/>
            <w:shd w:val="clear" w:color="auto" w:fill="auto"/>
          </w:tcPr>
          <w:p w:rsidR="005E2BCB" w:rsidRPr="00DC0230" w:rsidRDefault="005E2BCB" w:rsidP="005E2BCB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</w:rPr>
            </w:pPr>
            <w:r w:rsidRPr="00DC0230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3402" w:type="dxa"/>
            <w:shd w:val="clear" w:color="auto" w:fill="auto"/>
          </w:tcPr>
          <w:p w:rsidR="005E2BCB" w:rsidRPr="00DC0230" w:rsidRDefault="005E2BCB" w:rsidP="005E2BCB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r w:rsidRPr="00DC0230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p w:rsidR="005E2BCB" w:rsidRPr="00DC0230" w:rsidRDefault="005E2BCB" w:rsidP="005E2BC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5E2BCB" w:rsidRPr="00DC0230" w:rsidRDefault="005E2BCB" w:rsidP="005E2BCB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B" w:rsidRPr="00DC0230" w:rsidRDefault="005E2BCB" w:rsidP="005E2BCB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0230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9F3E48" w:rsidRPr="00DC0230" w:rsidRDefault="009F3E48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C0230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br w:type="page"/>
      </w:r>
    </w:p>
    <w:p w:rsidR="009F3E48" w:rsidRPr="00DC0230" w:rsidRDefault="009F3E48" w:rsidP="007778EB">
      <w:pPr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023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9F3E48" w:rsidRPr="00DC0230" w:rsidRDefault="009F3E48" w:rsidP="007778EB">
      <w:pPr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0230">
        <w:rPr>
          <w:rFonts w:ascii="Times New Roman" w:hAnsi="Times New Roman" w:cs="Times New Roman"/>
          <w:bCs/>
          <w:sz w:val="28"/>
          <w:szCs w:val="28"/>
        </w:rPr>
        <w:t>к постановлению Правительства</w:t>
      </w:r>
    </w:p>
    <w:p w:rsidR="009F3E48" w:rsidRPr="00DC0230" w:rsidRDefault="009F3E48" w:rsidP="007778EB">
      <w:pPr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0230">
        <w:rPr>
          <w:rFonts w:ascii="Times New Roman" w:hAnsi="Times New Roman" w:cs="Times New Roman"/>
          <w:bCs/>
          <w:sz w:val="28"/>
          <w:szCs w:val="28"/>
        </w:rPr>
        <w:t>Камчатского края</w:t>
      </w:r>
    </w:p>
    <w:p w:rsidR="009F3E48" w:rsidRPr="00DC0230" w:rsidRDefault="009F3E48" w:rsidP="007778EB">
      <w:pPr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023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7778EB" w:rsidRPr="00DC0230">
        <w:rPr>
          <w:rFonts w:ascii="Times New Roman" w:hAnsi="Times New Roman" w:cs="Times New Roman"/>
          <w:bCs/>
          <w:sz w:val="28"/>
          <w:szCs w:val="28"/>
        </w:rPr>
        <w:t>[Дата регистрации] № [Номер документа]</w:t>
      </w:r>
    </w:p>
    <w:p w:rsidR="00A45748" w:rsidRDefault="00A45748" w:rsidP="00A4574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Par5"/>
      <w:bookmarkEnd w:id="3"/>
    </w:p>
    <w:p w:rsidR="00A45748" w:rsidRDefault="00A45748" w:rsidP="00A4574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7D3E" w:rsidRDefault="00A45748" w:rsidP="00A4574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5748">
        <w:rPr>
          <w:rFonts w:ascii="Times New Roman" w:hAnsi="Times New Roman" w:cs="Times New Roman"/>
          <w:bCs/>
          <w:sz w:val="28"/>
          <w:szCs w:val="28"/>
        </w:rPr>
        <w:t>Порядок предоставления субсидий из средств краевого бюджета специализированным службам по вопросам похоронного дела, осуществляющим погребение отдельных категорий граждан в Камчатском крае</w:t>
      </w:r>
    </w:p>
    <w:p w:rsidR="00A45748" w:rsidRDefault="00A45748" w:rsidP="00877D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6560" w:rsidRPr="001D6560" w:rsidRDefault="001D6560" w:rsidP="001D65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560">
        <w:rPr>
          <w:rFonts w:ascii="Times New Roman" w:hAnsi="Times New Roman" w:cs="Times New Roman"/>
          <w:bCs/>
          <w:sz w:val="28"/>
          <w:szCs w:val="28"/>
        </w:rPr>
        <w:t>1. Настоящий Порядок определяет цель, условия и порядок предоставления субсидий из краевого бюджета специализированным службам по вопросам похоронного дела в целях возмещения стоимости услуг по погребению умерших, которые не подлежали обязательному социальному страхованию на случай временной нетрудоспособности и в связи с материнством на день смерти и не являлись пенсионерами, а также в случае рождения мертвого ребенка по истечении 154 дней беременности (далее – получатели субсидии, стоимость услуг по погребению умерших, отдельные категории умерших граждан).</w:t>
      </w:r>
    </w:p>
    <w:p w:rsidR="001D6560" w:rsidRPr="001D6560" w:rsidRDefault="001D6560" w:rsidP="001D65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560">
        <w:rPr>
          <w:rFonts w:ascii="Times New Roman" w:hAnsi="Times New Roman" w:cs="Times New Roman"/>
          <w:bCs/>
          <w:sz w:val="28"/>
          <w:szCs w:val="28"/>
        </w:rPr>
        <w:t>2. Направления затрат (недополученных доходов), на возмещение которых предоставляется субсидия:</w:t>
      </w:r>
    </w:p>
    <w:p w:rsidR="001D6560" w:rsidRPr="001D6560" w:rsidRDefault="001D6560" w:rsidP="001D65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560">
        <w:rPr>
          <w:rFonts w:ascii="Times New Roman" w:hAnsi="Times New Roman" w:cs="Times New Roman"/>
          <w:bCs/>
          <w:sz w:val="28"/>
          <w:szCs w:val="28"/>
        </w:rPr>
        <w:t>1) оформление документов, необходимых для погребения;</w:t>
      </w:r>
    </w:p>
    <w:p w:rsidR="001D6560" w:rsidRPr="001D6560" w:rsidRDefault="001D6560" w:rsidP="001D65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560">
        <w:rPr>
          <w:rFonts w:ascii="Times New Roman" w:hAnsi="Times New Roman" w:cs="Times New Roman"/>
          <w:bCs/>
          <w:sz w:val="28"/>
          <w:szCs w:val="28"/>
        </w:rPr>
        <w:t>2) облачение тела; предоставление и доставка гроба и других предметов, необходимых для погребения;</w:t>
      </w:r>
    </w:p>
    <w:p w:rsidR="001D6560" w:rsidRPr="001D6560" w:rsidRDefault="001D6560" w:rsidP="001D65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560">
        <w:rPr>
          <w:rFonts w:ascii="Times New Roman" w:hAnsi="Times New Roman" w:cs="Times New Roman"/>
          <w:bCs/>
          <w:sz w:val="28"/>
          <w:szCs w:val="28"/>
        </w:rPr>
        <w:t>3) перевозка тела (останков) умершего на кладбище;</w:t>
      </w:r>
    </w:p>
    <w:p w:rsidR="001D6560" w:rsidRPr="001D6560" w:rsidRDefault="001D6560" w:rsidP="001D65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560">
        <w:rPr>
          <w:rFonts w:ascii="Times New Roman" w:hAnsi="Times New Roman" w:cs="Times New Roman"/>
          <w:bCs/>
          <w:sz w:val="28"/>
          <w:szCs w:val="28"/>
        </w:rPr>
        <w:t>4) погребение.</w:t>
      </w:r>
    </w:p>
    <w:p w:rsidR="001D6560" w:rsidRPr="001D6560" w:rsidRDefault="001D6560" w:rsidP="001D65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560">
        <w:rPr>
          <w:rFonts w:ascii="Times New Roman" w:hAnsi="Times New Roman" w:cs="Times New Roman"/>
          <w:bCs/>
          <w:sz w:val="28"/>
          <w:szCs w:val="28"/>
        </w:rPr>
        <w:t xml:space="preserve">3. Сведения о субсидии размещаются на едином портале бюджетной системы Российской Федерации в информационно-телекоммуникационной сети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1D6560">
        <w:rPr>
          <w:rFonts w:ascii="Times New Roman" w:hAnsi="Times New Roman" w:cs="Times New Roman"/>
          <w:bCs/>
          <w:sz w:val="28"/>
          <w:szCs w:val="28"/>
        </w:rPr>
        <w:t>Интернет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1D6560">
        <w:rPr>
          <w:rFonts w:ascii="Times New Roman" w:hAnsi="Times New Roman" w:cs="Times New Roman"/>
          <w:bCs/>
          <w:sz w:val="28"/>
          <w:szCs w:val="28"/>
        </w:rPr>
        <w:t xml:space="preserve"> в разделе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1D6560">
        <w:rPr>
          <w:rFonts w:ascii="Times New Roman" w:hAnsi="Times New Roman" w:cs="Times New Roman"/>
          <w:bCs/>
          <w:sz w:val="28"/>
          <w:szCs w:val="28"/>
        </w:rPr>
        <w:t>Бюджет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1D6560">
        <w:rPr>
          <w:rFonts w:ascii="Times New Roman" w:hAnsi="Times New Roman" w:cs="Times New Roman"/>
          <w:bCs/>
          <w:sz w:val="28"/>
          <w:szCs w:val="28"/>
        </w:rPr>
        <w:t>.</w:t>
      </w:r>
    </w:p>
    <w:p w:rsidR="001D6560" w:rsidRPr="001D6560" w:rsidRDefault="001D6560" w:rsidP="001D65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560">
        <w:rPr>
          <w:rFonts w:ascii="Times New Roman" w:hAnsi="Times New Roman" w:cs="Times New Roman"/>
          <w:bCs/>
          <w:sz w:val="28"/>
          <w:szCs w:val="28"/>
        </w:rPr>
        <w:t>Субсидии предоставляются Министерством социального благополучия и семейной политики Камчатского края (далее – Министерство), осуществляющего функции главного распорядителя бюджетных средств,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на цели, указанные в части 1 настоящего Порядка.</w:t>
      </w:r>
    </w:p>
    <w:p w:rsidR="001D6560" w:rsidRPr="001D6560" w:rsidRDefault="001D6560" w:rsidP="001D65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560">
        <w:rPr>
          <w:rFonts w:ascii="Times New Roman" w:hAnsi="Times New Roman" w:cs="Times New Roman"/>
          <w:bCs/>
          <w:sz w:val="28"/>
          <w:szCs w:val="28"/>
        </w:rPr>
        <w:t>Перечисление средств субсидии получателю субсидии за декабрь текущего финансового года осуществляется Министерством в январе очередного финансового года в рамках лимитов бюджетных ассигнований, предусмотренных на указанные цели в очередном финансовом году.</w:t>
      </w:r>
    </w:p>
    <w:p w:rsidR="001D6560" w:rsidRPr="001D6560" w:rsidRDefault="001D6560" w:rsidP="001D65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560">
        <w:rPr>
          <w:rFonts w:ascii="Times New Roman" w:hAnsi="Times New Roman" w:cs="Times New Roman"/>
          <w:bCs/>
          <w:sz w:val="28"/>
          <w:szCs w:val="28"/>
        </w:rPr>
        <w:t>4. Получателем субсидии является специализированная служба по вопросам похоронного дела, создаваемая органами местного самоуправления в Камчатском крае.</w:t>
      </w:r>
    </w:p>
    <w:p w:rsidR="001D6560" w:rsidRPr="001D6560" w:rsidRDefault="001D6560" w:rsidP="001D65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560">
        <w:rPr>
          <w:rFonts w:ascii="Times New Roman" w:hAnsi="Times New Roman" w:cs="Times New Roman"/>
          <w:bCs/>
          <w:sz w:val="28"/>
          <w:szCs w:val="28"/>
        </w:rPr>
        <w:t>5. Условиями предоставления субсидии являются:</w:t>
      </w:r>
    </w:p>
    <w:p w:rsidR="001D6560" w:rsidRPr="001D6560" w:rsidRDefault="001D6560" w:rsidP="001D65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560">
        <w:rPr>
          <w:rFonts w:ascii="Times New Roman" w:hAnsi="Times New Roman" w:cs="Times New Roman"/>
          <w:bCs/>
          <w:sz w:val="28"/>
          <w:szCs w:val="28"/>
        </w:rPr>
        <w:lastRenderedPageBreak/>
        <w:t>1) фактическое осуществление погребения отдельных категорий умерших граждан на территории Камчатского края в соответствии с гарантированным перечнем услуг по погребению;</w:t>
      </w:r>
    </w:p>
    <w:p w:rsidR="001D6560" w:rsidRPr="001D6560" w:rsidRDefault="001D6560" w:rsidP="001D65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560">
        <w:rPr>
          <w:rFonts w:ascii="Times New Roman" w:hAnsi="Times New Roman" w:cs="Times New Roman"/>
          <w:bCs/>
          <w:sz w:val="28"/>
          <w:szCs w:val="28"/>
        </w:rPr>
        <w:t>2) соответствие получателя субсидии на первое число месяца, предшествующего месяцу, в котором планируется принятие решение о заключении соглашения о предоставлении субсидии, следующим требованиям:</w:t>
      </w:r>
    </w:p>
    <w:p w:rsidR="001D6560" w:rsidRPr="001D6560" w:rsidRDefault="001D6560" w:rsidP="001D65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560">
        <w:rPr>
          <w:rFonts w:ascii="Times New Roman" w:hAnsi="Times New Roman" w:cs="Times New Roman"/>
          <w:bCs/>
          <w:sz w:val="28"/>
          <w:szCs w:val="28"/>
        </w:rPr>
        <w:t>а) получатели субсидии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1D6560" w:rsidRPr="001D6560" w:rsidRDefault="001D6560" w:rsidP="001D65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560">
        <w:rPr>
          <w:rFonts w:ascii="Times New Roman" w:hAnsi="Times New Roman" w:cs="Times New Roman"/>
          <w:bCs/>
          <w:sz w:val="28"/>
          <w:szCs w:val="28"/>
        </w:rPr>
        <w:t>б)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1D6560" w:rsidRPr="001D6560" w:rsidRDefault="001D6560" w:rsidP="001D65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560">
        <w:rPr>
          <w:rFonts w:ascii="Times New Roman" w:hAnsi="Times New Roman" w:cs="Times New Roman"/>
          <w:bCs/>
          <w:sz w:val="28"/>
          <w:szCs w:val="28"/>
        </w:rPr>
        <w:t>в)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D6560" w:rsidRPr="001D6560" w:rsidRDefault="001D6560" w:rsidP="001D65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560">
        <w:rPr>
          <w:rFonts w:ascii="Times New Roman" w:hAnsi="Times New Roman" w:cs="Times New Roman"/>
          <w:bCs/>
          <w:sz w:val="28"/>
          <w:szCs w:val="28"/>
        </w:rPr>
        <w:t>г) у получателя субсидии должна отсутствовать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краевым бюджетом;</w:t>
      </w:r>
    </w:p>
    <w:p w:rsidR="001D6560" w:rsidRPr="001D6560" w:rsidRDefault="001D6560" w:rsidP="001D65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560">
        <w:rPr>
          <w:rFonts w:ascii="Times New Roman" w:hAnsi="Times New Roman" w:cs="Times New Roman"/>
          <w:bCs/>
          <w:sz w:val="28"/>
          <w:szCs w:val="28"/>
        </w:rPr>
        <w:t>д)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субсидии;</w:t>
      </w:r>
    </w:p>
    <w:p w:rsidR="001D6560" w:rsidRPr="001D6560" w:rsidRDefault="001D6560" w:rsidP="001D65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560">
        <w:rPr>
          <w:rFonts w:ascii="Times New Roman" w:hAnsi="Times New Roman" w:cs="Times New Roman"/>
          <w:bCs/>
          <w:sz w:val="28"/>
          <w:szCs w:val="28"/>
        </w:rPr>
        <w:t>е) получатель субсидии не получает средства из краевого бюджета на основании иных нормативных правовых актов Камчатского края на цели, указанные в пункте 2 настоящего Порядка.</w:t>
      </w:r>
    </w:p>
    <w:p w:rsidR="001D6560" w:rsidRPr="001D6560" w:rsidRDefault="001D6560" w:rsidP="001D65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560">
        <w:rPr>
          <w:rFonts w:ascii="Times New Roman" w:hAnsi="Times New Roman" w:cs="Times New Roman"/>
          <w:bCs/>
          <w:sz w:val="28"/>
          <w:szCs w:val="28"/>
        </w:rPr>
        <w:t>6. Субсидии предоставляются на основании соглашений о предоставлении субсидий, которые заключаются Министерством с получателями субсидий один раз на финансовый год. Соглашение о предоставлении субсидий заключается в соответствии с типовой формой, утвержденной Министерством финансов Камчатского края, для соответствующего вида субсидии.</w:t>
      </w:r>
    </w:p>
    <w:p w:rsidR="001D6560" w:rsidRPr="001D6560" w:rsidRDefault="001D6560" w:rsidP="001D65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560">
        <w:rPr>
          <w:rFonts w:ascii="Times New Roman" w:hAnsi="Times New Roman" w:cs="Times New Roman"/>
          <w:bCs/>
          <w:sz w:val="28"/>
          <w:szCs w:val="28"/>
        </w:rPr>
        <w:t>7. Обязательными условиями предоставления субсидий, включаемыми в соглашения о предоставлении субсидий, являются:</w:t>
      </w:r>
    </w:p>
    <w:p w:rsidR="001D6560" w:rsidRPr="001D6560" w:rsidRDefault="001D6560" w:rsidP="001D65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560">
        <w:rPr>
          <w:rFonts w:ascii="Times New Roman" w:hAnsi="Times New Roman" w:cs="Times New Roman"/>
          <w:bCs/>
          <w:sz w:val="28"/>
          <w:szCs w:val="28"/>
        </w:rPr>
        <w:t xml:space="preserve">1) согласование новых условий соглашений или заключение дополнительных соглашений о расторжении соглашений при </w:t>
      </w:r>
      <w:proofErr w:type="spellStart"/>
      <w:r w:rsidRPr="001D6560">
        <w:rPr>
          <w:rFonts w:ascii="Times New Roman" w:hAnsi="Times New Roman" w:cs="Times New Roman"/>
          <w:bCs/>
          <w:sz w:val="28"/>
          <w:szCs w:val="28"/>
        </w:rPr>
        <w:t>недостижении</w:t>
      </w:r>
      <w:proofErr w:type="spellEnd"/>
      <w:r w:rsidRPr="001D65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6560">
        <w:rPr>
          <w:rFonts w:ascii="Times New Roman" w:hAnsi="Times New Roman" w:cs="Times New Roman"/>
          <w:bCs/>
          <w:sz w:val="28"/>
          <w:szCs w:val="28"/>
        </w:rPr>
        <w:lastRenderedPageBreak/>
        <w:t>согласия по новым условиям в случае уменьшения Министерству ранее доведенных лимитов бюджетных обязательств, приводящих к невозможности предоставления субсидий в размере, определенном в соглашениях;</w:t>
      </w:r>
    </w:p>
    <w:p w:rsidR="001D6560" w:rsidRPr="001D6560" w:rsidRDefault="001D6560" w:rsidP="001D65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560">
        <w:rPr>
          <w:rFonts w:ascii="Times New Roman" w:hAnsi="Times New Roman" w:cs="Times New Roman"/>
          <w:bCs/>
          <w:sz w:val="28"/>
          <w:szCs w:val="28"/>
        </w:rPr>
        <w:t>2) согласие получателя субсидий на осуществление соответственно Министерством и органами государственного финансового контроля проверок соблюдения получателем субсидий условий, целей и порядка предоставления субсидий;</w:t>
      </w:r>
    </w:p>
    <w:p w:rsidR="001D6560" w:rsidRPr="001D6560" w:rsidRDefault="001D6560" w:rsidP="001D65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560">
        <w:rPr>
          <w:rFonts w:ascii="Times New Roman" w:hAnsi="Times New Roman" w:cs="Times New Roman"/>
          <w:bCs/>
          <w:sz w:val="28"/>
          <w:szCs w:val="28"/>
        </w:rPr>
        <w:t>3) получатель субсидии обязуется вести раздельный учет затрат по услугам, субсидируемым за счет средств краевого бюджета.</w:t>
      </w:r>
    </w:p>
    <w:p w:rsidR="001D6560" w:rsidRPr="001D6560" w:rsidRDefault="001D6560" w:rsidP="001D65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560">
        <w:rPr>
          <w:rFonts w:ascii="Times New Roman" w:hAnsi="Times New Roman" w:cs="Times New Roman"/>
          <w:bCs/>
          <w:sz w:val="28"/>
          <w:szCs w:val="28"/>
        </w:rPr>
        <w:t>8. В целях заключения соглашения о предоставлении субсидий получатель субсидий представляет в Министерство следующие документы:</w:t>
      </w:r>
    </w:p>
    <w:p w:rsidR="001D6560" w:rsidRPr="001D6560" w:rsidRDefault="001D6560" w:rsidP="001D65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560">
        <w:rPr>
          <w:rFonts w:ascii="Times New Roman" w:hAnsi="Times New Roman" w:cs="Times New Roman"/>
          <w:bCs/>
          <w:sz w:val="28"/>
          <w:szCs w:val="28"/>
        </w:rPr>
        <w:t>1) заявление на заключение соглашения о предоставлении субсидий в простой письменной форме, подписанное руководителем получателя субсидий;</w:t>
      </w:r>
    </w:p>
    <w:p w:rsidR="001D6560" w:rsidRPr="001D6560" w:rsidRDefault="001D6560" w:rsidP="001D65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560">
        <w:rPr>
          <w:rFonts w:ascii="Times New Roman" w:hAnsi="Times New Roman" w:cs="Times New Roman"/>
          <w:bCs/>
          <w:sz w:val="28"/>
          <w:szCs w:val="28"/>
        </w:rPr>
        <w:t>2) справку, подписанную руководителем получателя субсидий, подтверждающую соответствие получателя субсидий требованиям, указанным в пункте 2 части 5 настоящего Порядка;</w:t>
      </w:r>
    </w:p>
    <w:p w:rsidR="001D6560" w:rsidRPr="001D6560" w:rsidRDefault="001D6560" w:rsidP="001D65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560">
        <w:rPr>
          <w:rFonts w:ascii="Times New Roman" w:hAnsi="Times New Roman" w:cs="Times New Roman"/>
          <w:bCs/>
          <w:sz w:val="28"/>
          <w:szCs w:val="28"/>
        </w:rPr>
        <w:t>3) копию нормативного правового акта органа местного самоуправления в Камчатском крае об установлении стоимости услуг, предоставляемых согласно гарантированному перечню услуг по погребению, заверенную надлежащим образом.</w:t>
      </w:r>
    </w:p>
    <w:p w:rsidR="001D6560" w:rsidRPr="001D6560" w:rsidRDefault="001D6560" w:rsidP="001D65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560">
        <w:rPr>
          <w:rFonts w:ascii="Times New Roman" w:hAnsi="Times New Roman" w:cs="Times New Roman"/>
          <w:bCs/>
          <w:sz w:val="28"/>
          <w:szCs w:val="28"/>
        </w:rPr>
        <w:t>9. Документы, указанные в части 8 настоящего Порядка, подлежат обязательной регистрации не позднее следующего дня, после дня их поступления в Министерство.</w:t>
      </w:r>
    </w:p>
    <w:p w:rsidR="001D6560" w:rsidRPr="001D6560" w:rsidRDefault="001D6560" w:rsidP="001D65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560">
        <w:rPr>
          <w:rFonts w:ascii="Times New Roman" w:hAnsi="Times New Roman" w:cs="Times New Roman"/>
          <w:bCs/>
          <w:sz w:val="28"/>
          <w:szCs w:val="28"/>
        </w:rPr>
        <w:t xml:space="preserve">10. Министерство в течение 5 рабочих дней со дня регистрации документов, указанных в части 8 настоящего Порядка, получает в отношении получателя субсидии сведения из Единого государственного реестра юридических лиц, а также сверяет информацию по подпункту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1D6560"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1D6560">
        <w:rPr>
          <w:rFonts w:ascii="Times New Roman" w:hAnsi="Times New Roman" w:cs="Times New Roman"/>
          <w:bCs/>
          <w:sz w:val="28"/>
          <w:szCs w:val="28"/>
        </w:rPr>
        <w:t xml:space="preserve"> пункта 2 части 5 настоящего Порядка на официальном сайте Федеральной налоговой службы на странице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1D6560">
        <w:rPr>
          <w:rFonts w:ascii="Times New Roman" w:hAnsi="Times New Roman" w:cs="Times New Roman"/>
          <w:bCs/>
          <w:sz w:val="28"/>
          <w:szCs w:val="28"/>
        </w:rPr>
        <w:t>Поиск сведений в реестре дисквалифицированных лиц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1D6560">
        <w:rPr>
          <w:rFonts w:ascii="Times New Roman" w:hAnsi="Times New Roman" w:cs="Times New Roman"/>
          <w:bCs/>
          <w:sz w:val="28"/>
          <w:szCs w:val="28"/>
        </w:rPr>
        <w:t>, рассматривает их и принимает решение о заключении с получателем субсидии соглашения о предоставлении субсидии либо об отказе в заключении соглашения о предоставлении субсидии.</w:t>
      </w:r>
    </w:p>
    <w:p w:rsidR="001D6560" w:rsidRPr="001D6560" w:rsidRDefault="001D6560" w:rsidP="001D65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560">
        <w:rPr>
          <w:rFonts w:ascii="Times New Roman" w:hAnsi="Times New Roman" w:cs="Times New Roman"/>
          <w:bCs/>
          <w:sz w:val="28"/>
          <w:szCs w:val="28"/>
        </w:rPr>
        <w:t>11. Основаниями для отказа в заключении соглашения о предоставлении субсидии являются:</w:t>
      </w:r>
    </w:p>
    <w:p w:rsidR="001D6560" w:rsidRPr="001D6560" w:rsidRDefault="001D6560" w:rsidP="001D65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560">
        <w:rPr>
          <w:rFonts w:ascii="Times New Roman" w:hAnsi="Times New Roman" w:cs="Times New Roman"/>
          <w:bCs/>
          <w:sz w:val="28"/>
          <w:szCs w:val="28"/>
        </w:rPr>
        <w:t>1) несоответствие получателя субсидии требованиям, установленным пунктом 2 части 5 настоящего Порядка;</w:t>
      </w:r>
    </w:p>
    <w:p w:rsidR="001D6560" w:rsidRPr="001D6560" w:rsidRDefault="001D6560" w:rsidP="001D65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560">
        <w:rPr>
          <w:rFonts w:ascii="Times New Roman" w:hAnsi="Times New Roman" w:cs="Times New Roman"/>
          <w:bCs/>
          <w:sz w:val="28"/>
          <w:szCs w:val="28"/>
        </w:rPr>
        <w:t>2) несоответствие представленных получателем субсидии документов требованиям, установленным частью 8 настоящего Порядка;</w:t>
      </w:r>
    </w:p>
    <w:p w:rsidR="001D6560" w:rsidRPr="001D6560" w:rsidRDefault="001D6560" w:rsidP="001D65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560">
        <w:rPr>
          <w:rFonts w:ascii="Times New Roman" w:hAnsi="Times New Roman" w:cs="Times New Roman"/>
          <w:bCs/>
          <w:sz w:val="28"/>
          <w:szCs w:val="28"/>
        </w:rPr>
        <w:t>3) непредставление или представление не в полном объеме получателем субсидии документов, указанных в части 8 настоящего Порядка;</w:t>
      </w:r>
    </w:p>
    <w:p w:rsidR="001D6560" w:rsidRPr="001D6560" w:rsidRDefault="001D6560" w:rsidP="001D65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560">
        <w:rPr>
          <w:rFonts w:ascii="Times New Roman" w:hAnsi="Times New Roman" w:cs="Times New Roman"/>
          <w:bCs/>
          <w:sz w:val="28"/>
          <w:szCs w:val="28"/>
        </w:rPr>
        <w:t>4) наличие в представленных получателем субсидии документах недостоверной информации.</w:t>
      </w:r>
    </w:p>
    <w:p w:rsidR="001D6560" w:rsidRPr="001D6560" w:rsidRDefault="001D6560" w:rsidP="001D65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560">
        <w:rPr>
          <w:rFonts w:ascii="Times New Roman" w:hAnsi="Times New Roman" w:cs="Times New Roman"/>
          <w:bCs/>
          <w:sz w:val="28"/>
          <w:szCs w:val="28"/>
        </w:rPr>
        <w:t xml:space="preserve">12. В случае принятия решения об отказе в заключении соглашения о предоставлении субсидии Министерство в течение 5 рабочих дней со дня со дня принятия указанного решения направляет получателю субсидии уведомление о принятом решении с указанием оснований для отказа в простой письменной </w:t>
      </w:r>
      <w:r w:rsidRPr="001D656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форме посредством почтового отправления, или на адрес электронной почты, или иным способом, обеспечивающим подтверждение получения указанного решения. </w:t>
      </w:r>
    </w:p>
    <w:p w:rsidR="001D6560" w:rsidRPr="001D6560" w:rsidRDefault="001D6560" w:rsidP="001D65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560">
        <w:rPr>
          <w:rFonts w:ascii="Times New Roman" w:hAnsi="Times New Roman" w:cs="Times New Roman"/>
          <w:bCs/>
          <w:sz w:val="28"/>
          <w:szCs w:val="28"/>
        </w:rPr>
        <w:t>13. В случае принятия решения о заключении соглашения Министерство в течение 5 рабочих дней со дня принятия такого решения направляет получателю субсидии подписанный со своей стороны проект соглашения в двух экземплярах посредством почтового отправления, или на адрес электронной почты, или иным способом, обеспечивающим подтверждение получения указанного проекта соглашения получателем субсидии.</w:t>
      </w:r>
    </w:p>
    <w:p w:rsidR="001D6560" w:rsidRPr="001D6560" w:rsidRDefault="001D6560" w:rsidP="001D65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560">
        <w:rPr>
          <w:rFonts w:ascii="Times New Roman" w:hAnsi="Times New Roman" w:cs="Times New Roman"/>
          <w:bCs/>
          <w:sz w:val="28"/>
          <w:szCs w:val="28"/>
        </w:rPr>
        <w:t>Получатель субсидии в течение 7 рабочих дней со дня получения проекта соглашения подписывает и возвращает оригинал 1 экземпляра соглашения в Министерство.</w:t>
      </w:r>
    </w:p>
    <w:p w:rsidR="001D6560" w:rsidRPr="001D6560" w:rsidRDefault="001D6560" w:rsidP="001D65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560">
        <w:rPr>
          <w:rFonts w:ascii="Times New Roman" w:hAnsi="Times New Roman" w:cs="Times New Roman"/>
          <w:bCs/>
          <w:sz w:val="28"/>
          <w:szCs w:val="28"/>
        </w:rPr>
        <w:t>В случае не поступления в Министерство подписанного соглашения в течение 7 рабочих дней со дня получения получателем субсидии проекта соглашения получатель субсидии признается уклонившимся от заключения соглашения.</w:t>
      </w:r>
    </w:p>
    <w:p w:rsidR="001D6560" w:rsidRPr="001D6560" w:rsidRDefault="001D6560" w:rsidP="001D65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560">
        <w:rPr>
          <w:rFonts w:ascii="Times New Roman" w:hAnsi="Times New Roman" w:cs="Times New Roman"/>
          <w:bCs/>
          <w:sz w:val="28"/>
          <w:szCs w:val="28"/>
        </w:rPr>
        <w:t>14. Размер субсидии определяется исходя из стоимости и количества фактически оказанных услуг по погребению отдельных категорий умерших граждан в соответствии с гарантированным перечнем услуг по погребению.</w:t>
      </w:r>
    </w:p>
    <w:p w:rsidR="001D6560" w:rsidRPr="001D6560" w:rsidRDefault="001D6560" w:rsidP="001D65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560">
        <w:rPr>
          <w:rFonts w:ascii="Times New Roman" w:hAnsi="Times New Roman" w:cs="Times New Roman"/>
          <w:bCs/>
          <w:sz w:val="28"/>
          <w:szCs w:val="28"/>
        </w:rPr>
        <w:t>Стоимость услуг, предоставляемых согласно гарантированному перечню услуг по погребению, определяется органами местного самоуправления в установленном законодательством порядке.</w:t>
      </w:r>
    </w:p>
    <w:p w:rsidR="001D6560" w:rsidRPr="001D6560" w:rsidRDefault="001D6560" w:rsidP="001D65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560">
        <w:rPr>
          <w:rFonts w:ascii="Times New Roman" w:hAnsi="Times New Roman" w:cs="Times New Roman"/>
          <w:bCs/>
          <w:sz w:val="28"/>
          <w:szCs w:val="28"/>
        </w:rPr>
        <w:t>Количество фактически оказанных услуг определяется получателем субсидии на основании реестров о фактически произведенных получателем субсидии захоронениях.</w:t>
      </w:r>
    </w:p>
    <w:p w:rsidR="001D6560" w:rsidRPr="001D6560" w:rsidRDefault="001D6560" w:rsidP="001D65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560">
        <w:rPr>
          <w:rFonts w:ascii="Times New Roman" w:hAnsi="Times New Roman" w:cs="Times New Roman"/>
          <w:bCs/>
          <w:sz w:val="28"/>
          <w:szCs w:val="28"/>
        </w:rPr>
        <w:t>15. В целях получения субсидии получатель субсидии ежемесячно не позднее 15 числа месяца, следующего за отчетным месяцем, представляет в Министерство следующие документы, подтверждающие фактически понесенные затраты:</w:t>
      </w:r>
    </w:p>
    <w:p w:rsidR="001D6560" w:rsidRPr="001D6560" w:rsidRDefault="001D6560" w:rsidP="001D65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560">
        <w:rPr>
          <w:rFonts w:ascii="Times New Roman" w:hAnsi="Times New Roman" w:cs="Times New Roman"/>
          <w:bCs/>
          <w:sz w:val="28"/>
          <w:szCs w:val="28"/>
        </w:rPr>
        <w:t>1) счет на оплату оказанных услуг по погребению отдельных категорий граждан по гарантированному перечню услуг по погребению;</w:t>
      </w:r>
    </w:p>
    <w:p w:rsidR="001D6560" w:rsidRPr="001D6560" w:rsidRDefault="001D6560" w:rsidP="001D65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560">
        <w:rPr>
          <w:rFonts w:ascii="Times New Roman" w:hAnsi="Times New Roman" w:cs="Times New Roman"/>
          <w:bCs/>
          <w:sz w:val="28"/>
          <w:szCs w:val="28"/>
        </w:rPr>
        <w:t>2) акт оказанных услуг по погребению отдельных категорий граждан по гарантированному перечню услуг по погребению;</w:t>
      </w:r>
    </w:p>
    <w:p w:rsidR="001D6560" w:rsidRPr="001D6560" w:rsidRDefault="001D6560" w:rsidP="001D65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560">
        <w:rPr>
          <w:rFonts w:ascii="Times New Roman" w:hAnsi="Times New Roman" w:cs="Times New Roman"/>
          <w:bCs/>
          <w:sz w:val="28"/>
          <w:szCs w:val="28"/>
        </w:rPr>
        <w:t>3) оригинал регистрационного удостоверения (реестра) о захоронении с указанием номера и даты захоронения;</w:t>
      </w:r>
    </w:p>
    <w:p w:rsidR="001D6560" w:rsidRPr="001D6560" w:rsidRDefault="001D6560" w:rsidP="001D65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560">
        <w:rPr>
          <w:rFonts w:ascii="Times New Roman" w:hAnsi="Times New Roman" w:cs="Times New Roman"/>
          <w:bCs/>
          <w:sz w:val="28"/>
          <w:szCs w:val="28"/>
        </w:rPr>
        <w:t>4) оригинал справки о смерти, выданной отделом записи актов гражданского состояния муниципального образования;</w:t>
      </w:r>
    </w:p>
    <w:p w:rsidR="001D6560" w:rsidRPr="001D6560" w:rsidRDefault="001D6560" w:rsidP="001D65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560">
        <w:rPr>
          <w:rFonts w:ascii="Times New Roman" w:hAnsi="Times New Roman" w:cs="Times New Roman"/>
          <w:bCs/>
          <w:sz w:val="28"/>
          <w:szCs w:val="28"/>
        </w:rPr>
        <w:t>5) оригинал справки о рождении ребенка, родившегося мертвым, выданной отделом записи актов гражданского состояния муниципального образования (в случае рождения мертвого ребенка по истечении 154 дней беременности);</w:t>
      </w:r>
    </w:p>
    <w:p w:rsidR="001D6560" w:rsidRPr="001D6560" w:rsidRDefault="001D6560" w:rsidP="001D65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560">
        <w:rPr>
          <w:rFonts w:ascii="Times New Roman" w:hAnsi="Times New Roman" w:cs="Times New Roman"/>
          <w:bCs/>
          <w:sz w:val="28"/>
          <w:szCs w:val="28"/>
        </w:rPr>
        <w:t>6) заверенную копию трудовой книжки умершего либо заявление лица, взявшего на себя обязанность осуществить погребение умершего, об отсутствии трудовой книжки умершего (при наличии).</w:t>
      </w:r>
    </w:p>
    <w:p w:rsidR="001D6560" w:rsidRPr="001D6560" w:rsidRDefault="001D6560" w:rsidP="001D65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560">
        <w:rPr>
          <w:rFonts w:ascii="Times New Roman" w:hAnsi="Times New Roman" w:cs="Times New Roman"/>
          <w:bCs/>
          <w:sz w:val="28"/>
          <w:szCs w:val="28"/>
        </w:rPr>
        <w:t>16. Министерство в течение 5 рабочих дней со дня поступления документов, указанных в части 15 настоящего Порядка, принимает решение о предоставлении субсидии либо об отказе в ее предоставлении.</w:t>
      </w:r>
    </w:p>
    <w:p w:rsidR="001D6560" w:rsidRPr="001D6560" w:rsidRDefault="001D6560" w:rsidP="001D65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560">
        <w:rPr>
          <w:rFonts w:ascii="Times New Roman" w:hAnsi="Times New Roman" w:cs="Times New Roman"/>
          <w:bCs/>
          <w:sz w:val="28"/>
          <w:szCs w:val="28"/>
        </w:rPr>
        <w:lastRenderedPageBreak/>
        <w:t>17. Основаниями для отказа в предоставлении субсидии являются:</w:t>
      </w:r>
    </w:p>
    <w:p w:rsidR="001D6560" w:rsidRPr="001D6560" w:rsidRDefault="001D6560" w:rsidP="001D65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560">
        <w:rPr>
          <w:rFonts w:ascii="Times New Roman" w:hAnsi="Times New Roman" w:cs="Times New Roman"/>
          <w:bCs/>
          <w:sz w:val="28"/>
          <w:szCs w:val="28"/>
        </w:rPr>
        <w:t>1) несоответствие представленных получателем субсидии документов части 15 настоящего Порядка;</w:t>
      </w:r>
    </w:p>
    <w:p w:rsidR="001D6560" w:rsidRPr="001D6560" w:rsidRDefault="001D6560" w:rsidP="001D65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560">
        <w:rPr>
          <w:rFonts w:ascii="Times New Roman" w:hAnsi="Times New Roman" w:cs="Times New Roman"/>
          <w:bCs/>
          <w:sz w:val="28"/>
          <w:szCs w:val="28"/>
        </w:rPr>
        <w:t>2) представление документов, установленных частью 15 настоящего Порядка на отдельные категории умерших в период более шести месяцев со дня их погребения;</w:t>
      </w:r>
    </w:p>
    <w:p w:rsidR="001D6560" w:rsidRPr="001D6560" w:rsidRDefault="001D6560" w:rsidP="001D65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560">
        <w:rPr>
          <w:rFonts w:ascii="Times New Roman" w:hAnsi="Times New Roman" w:cs="Times New Roman"/>
          <w:bCs/>
          <w:sz w:val="28"/>
          <w:szCs w:val="28"/>
        </w:rPr>
        <w:t>3) представление не полного пакета документов, указанных в части 15 настоящего Порядка, получателем субсидии;</w:t>
      </w:r>
    </w:p>
    <w:p w:rsidR="001D6560" w:rsidRPr="001D6560" w:rsidRDefault="001D6560" w:rsidP="001D65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560">
        <w:rPr>
          <w:rFonts w:ascii="Times New Roman" w:hAnsi="Times New Roman" w:cs="Times New Roman"/>
          <w:bCs/>
          <w:sz w:val="28"/>
          <w:szCs w:val="28"/>
        </w:rPr>
        <w:t>4) наличие в представленных получателем субсидии документах недостоверной информации;</w:t>
      </w:r>
    </w:p>
    <w:p w:rsidR="001D6560" w:rsidRPr="001D6560" w:rsidRDefault="001D6560" w:rsidP="001D65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560">
        <w:rPr>
          <w:rFonts w:ascii="Times New Roman" w:hAnsi="Times New Roman" w:cs="Times New Roman"/>
          <w:bCs/>
          <w:sz w:val="28"/>
          <w:szCs w:val="28"/>
        </w:rPr>
        <w:t>5) представление пакета документов в отношении умершего, не относящегося к отдельным категориям граждан, установленных частью 2 настоящего Порядка.</w:t>
      </w:r>
    </w:p>
    <w:p w:rsidR="001D6560" w:rsidRPr="001D6560" w:rsidRDefault="001D6560" w:rsidP="001D65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560">
        <w:rPr>
          <w:rFonts w:ascii="Times New Roman" w:hAnsi="Times New Roman" w:cs="Times New Roman"/>
          <w:bCs/>
          <w:sz w:val="28"/>
          <w:szCs w:val="28"/>
        </w:rPr>
        <w:t>18. В случае принятия решения об отказе в предоставлении субсидии Министерство в течение 5 рабочих дней, следующих за днем принятия такого решения, направляет в адрес получателя субсидии в простой письменной форме уведомление о принятом решении с указанием оснований для отказа посредством почтового отправления, или на адрес электронной почты, или иным способом, обеспечивающим подтверждение получения указанного решения с приложением оригиналов представленных для получения субсидии документов.</w:t>
      </w:r>
    </w:p>
    <w:p w:rsidR="001D6560" w:rsidRPr="001D6560" w:rsidRDefault="001D6560" w:rsidP="001D65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560">
        <w:rPr>
          <w:rFonts w:ascii="Times New Roman" w:hAnsi="Times New Roman" w:cs="Times New Roman"/>
          <w:bCs/>
          <w:sz w:val="28"/>
          <w:szCs w:val="28"/>
        </w:rPr>
        <w:t>19. В случае принятия решения о предоставлении субсидии Министерство издает приказ о предоставлении субсидии и перечисляет субсидию на расчетный счет получателя субсидии, открытый им российской кредитной организации, указанный в соглашении, не позднее 10-го рабочего дня, следующего за днем принятия такого решения.</w:t>
      </w:r>
    </w:p>
    <w:p w:rsidR="001D6560" w:rsidRPr="001D6560" w:rsidRDefault="001D6560" w:rsidP="001D65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560">
        <w:rPr>
          <w:rFonts w:ascii="Times New Roman" w:hAnsi="Times New Roman" w:cs="Times New Roman"/>
          <w:bCs/>
          <w:sz w:val="28"/>
          <w:szCs w:val="28"/>
        </w:rPr>
        <w:t>20. Получатель субсидии представляет в Министерство отчет об использовании субсидии в порядке и сроки, установленные соглашением.</w:t>
      </w:r>
    </w:p>
    <w:p w:rsidR="001D6560" w:rsidRPr="001D6560" w:rsidRDefault="001D6560" w:rsidP="001D65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560">
        <w:rPr>
          <w:rFonts w:ascii="Times New Roman" w:hAnsi="Times New Roman" w:cs="Times New Roman"/>
          <w:bCs/>
          <w:sz w:val="28"/>
          <w:szCs w:val="28"/>
        </w:rPr>
        <w:t xml:space="preserve">Министерство вправе устанавливать в соглашении о предоставлении субсидии сроки и формы представления получателем субсидии дополнительной отчетности. </w:t>
      </w:r>
    </w:p>
    <w:p w:rsidR="001D6560" w:rsidRPr="001D6560" w:rsidRDefault="001D6560" w:rsidP="001D65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560">
        <w:rPr>
          <w:rFonts w:ascii="Times New Roman" w:hAnsi="Times New Roman" w:cs="Times New Roman"/>
          <w:bCs/>
          <w:sz w:val="28"/>
          <w:szCs w:val="28"/>
        </w:rPr>
        <w:t>21. Министерство и органы государственного финансового контроля осуществляют обязательный контроль (мониторинг) соблюдения получателем субсидии условий, целей и порядка предоставления субсидии.</w:t>
      </w:r>
    </w:p>
    <w:p w:rsidR="001D6560" w:rsidRPr="001D6560" w:rsidRDefault="001D6560" w:rsidP="001D65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560">
        <w:rPr>
          <w:rFonts w:ascii="Times New Roman" w:hAnsi="Times New Roman" w:cs="Times New Roman"/>
          <w:bCs/>
          <w:sz w:val="28"/>
          <w:szCs w:val="28"/>
        </w:rPr>
        <w:t>22. Результатом предоставления субсидии является фактическое оказание специализированной службой услуг по погребению отдельных категорий умерших граждан в Камчатском крае, указанных в части 1 настоящего Порядка. Показателем результативности является отсутствие просроченной кредиторской задолженности краевого бюджета перед получателем субсидии за оказанные услуги по погребению отдельных категорий умерших граждан в Камчатском крае, по состоянию на 1 января года, следующего за отчетным. Значение показателя устанавливается в соглашении о предоставлении субсидии.</w:t>
      </w:r>
    </w:p>
    <w:p w:rsidR="001D6560" w:rsidRPr="001D6560" w:rsidRDefault="001D6560" w:rsidP="001D65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560">
        <w:rPr>
          <w:rFonts w:ascii="Times New Roman" w:hAnsi="Times New Roman" w:cs="Times New Roman"/>
          <w:bCs/>
          <w:sz w:val="28"/>
          <w:szCs w:val="28"/>
        </w:rPr>
        <w:t>Получатель субсидии представляет в Министерство отчет о достижении результата и показателя, необходимого для достижения результата предоставления субсидии в срок до 25 января года, следующего за отчетным, в порядке и по форме, установленным соглашением.</w:t>
      </w:r>
    </w:p>
    <w:p w:rsidR="001D6560" w:rsidRPr="001D6560" w:rsidRDefault="001D6560" w:rsidP="001D65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56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23. В случае выявления, в том числе по итогам проверок, проведенных Министерством и органом государственного финансового контроля, нарушения целей, условий, порядка предоставления субсидии, а также </w:t>
      </w:r>
      <w:proofErr w:type="spellStart"/>
      <w:r w:rsidRPr="001D6560">
        <w:rPr>
          <w:rFonts w:ascii="Times New Roman" w:hAnsi="Times New Roman" w:cs="Times New Roman"/>
          <w:bCs/>
          <w:sz w:val="28"/>
          <w:szCs w:val="28"/>
        </w:rPr>
        <w:t>недостижения</w:t>
      </w:r>
      <w:proofErr w:type="spellEnd"/>
      <w:r w:rsidRPr="001D6560">
        <w:rPr>
          <w:rFonts w:ascii="Times New Roman" w:hAnsi="Times New Roman" w:cs="Times New Roman"/>
          <w:bCs/>
          <w:sz w:val="28"/>
          <w:szCs w:val="28"/>
        </w:rPr>
        <w:t xml:space="preserve"> значений результата предоставления субсидии и показателя, необходимого для его достижения, получатель субсидии обязан возвратить денежные средства в краевой бюджет на лицевой счет Министерства в следующем порядке и сроки:</w:t>
      </w:r>
    </w:p>
    <w:p w:rsidR="001D6560" w:rsidRPr="001D6560" w:rsidRDefault="001D6560" w:rsidP="001D65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560">
        <w:rPr>
          <w:rFonts w:ascii="Times New Roman" w:hAnsi="Times New Roman" w:cs="Times New Roman"/>
          <w:bCs/>
          <w:sz w:val="28"/>
          <w:szCs w:val="28"/>
        </w:rPr>
        <w:t>1) в случае выявления нарушения органом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:rsidR="001D6560" w:rsidRPr="001D6560" w:rsidRDefault="001D6560" w:rsidP="001D65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560">
        <w:rPr>
          <w:rFonts w:ascii="Times New Roman" w:hAnsi="Times New Roman" w:cs="Times New Roman"/>
          <w:bCs/>
          <w:sz w:val="28"/>
          <w:szCs w:val="28"/>
        </w:rPr>
        <w:t>2) в случае выявления нарушения Министерством – в течение 20 рабочих дней со дня получения требования Министерства.</w:t>
      </w:r>
    </w:p>
    <w:p w:rsidR="001D6560" w:rsidRPr="001D6560" w:rsidRDefault="001D6560" w:rsidP="001D65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560">
        <w:rPr>
          <w:rFonts w:ascii="Times New Roman" w:hAnsi="Times New Roman" w:cs="Times New Roman"/>
          <w:bCs/>
          <w:sz w:val="28"/>
          <w:szCs w:val="28"/>
        </w:rPr>
        <w:t>24. Получатель субсидии обязан возвратить средства субсидии в краевой бюджет в следующих размерах:</w:t>
      </w:r>
    </w:p>
    <w:p w:rsidR="001D6560" w:rsidRPr="001D6560" w:rsidRDefault="001D6560" w:rsidP="001D65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560">
        <w:rPr>
          <w:rFonts w:ascii="Times New Roman" w:hAnsi="Times New Roman" w:cs="Times New Roman"/>
          <w:bCs/>
          <w:sz w:val="28"/>
          <w:szCs w:val="28"/>
        </w:rPr>
        <w:t>1) в случае нарушения целей предоставления субсидии – в размере нецелевого использования средств субсидии;</w:t>
      </w:r>
    </w:p>
    <w:p w:rsidR="001D6560" w:rsidRPr="001D6560" w:rsidRDefault="001D6560" w:rsidP="001D65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560">
        <w:rPr>
          <w:rFonts w:ascii="Times New Roman" w:hAnsi="Times New Roman" w:cs="Times New Roman"/>
          <w:bCs/>
          <w:sz w:val="28"/>
          <w:szCs w:val="28"/>
        </w:rPr>
        <w:t>2) в случае нарушения условий и порядка предоставления субсидии – в полном объеме.</w:t>
      </w:r>
    </w:p>
    <w:p w:rsidR="001D6560" w:rsidRPr="001D6560" w:rsidRDefault="001D6560" w:rsidP="001D65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560">
        <w:rPr>
          <w:rFonts w:ascii="Times New Roman" w:hAnsi="Times New Roman" w:cs="Times New Roman"/>
          <w:bCs/>
          <w:sz w:val="28"/>
          <w:szCs w:val="28"/>
        </w:rPr>
        <w:t>25. Письменное требование о возврате средств субсидии направляется Министерством получателю субсидии в течение 5 рабочих дней со дня выявления нарушений, указанных в абзаце 1 части 23 настоящего Порядка.</w:t>
      </w:r>
    </w:p>
    <w:p w:rsidR="00877D3E" w:rsidRPr="00DC0230" w:rsidRDefault="001D6560" w:rsidP="001D65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560">
        <w:rPr>
          <w:rFonts w:ascii="Times New Roman" w:hAnsi="Times New Roman" w:cs="Times New Roman"/>
          <w:bCs/>
          <w:sz w:val="28"/>
          <w:szCs w:val="28"/>
        </w:rPr>
        <w:t>26. При невозврате средств субсидии в сроки, установленные частью 23 настоящего Порядка, Министерство принимает необходимые меры по взысканию подлежащей возврату в краевой бюджет субсидии в судебном порядке в срок, установленный процессуальным законодательством Российской Федерации, когда Министерству стало известно о неисполнении получателем субсидии обязанности возвратить средства субсидии в краевой бюджет.</w:t>
      </w:r>
    </w:p>
    <w:sectPr w:rsidR="00877D3E" w:rsidRPr="00DC0230" w:rsidSect="00551122">
      <w:headerReference w:type="default" r:id="rId9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24B" w:rsidRDefault="0083624B" w:rsidP="0031799B">
      <w:pPr>
        <w:spacing w:after="0" w:line="240" w:lineRule="auto"/>
      </w:pPr>
      <w:r>
        <w:separator/>
      </w:r>
    </w:p>
  </w:endnote>
  <w:endnote w:type="continuationSeparator" w:id="0">
    <w:p w:rsidR="0083624B" w:rsidRDefault="0083624B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24B" w:rsidRDefault="0083624B" w:rsidP="0031799B">
      <w:pPr>
        <w:spacing w:after="0" w:line="240" w:lineRule="auto"/>
      </w:pPr>
      <w:r>
        <w:separator/>
      </w:r>
    </w:p>
  </w:footnote>
  <w:footnote w:type="continuationSeparator" w:id="0">
    <w:p w:rsidR="0083624B" w:rsidRDefault="0083624B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3974621"/>
      <w:docPartObj>
        <w:docPartGallery w:val="Page Numbers (Top of Page)"/>
        <w:docPartUnique/>
      </w:docPartObj>
    </w:sdtPr>
    <w:sdtEndPr/>
    <w:sdtContent>
      <w:p w:rsidR="006F4401" w:rsidRDefault="006F4401">
        <w:pPr>
          <w:pStyle w:val="aa"/>
          <w:jc w:val="center"/>
        </w:pPr>
        <w:r w:rsidRPr="00485062">
          <w:rPr>
            <w:rFonts w:ascii="Times New Roman" w:hAnsi="Times New Roman" w:cs="Times New Roman"/>
          </w:rPr>
          <w:fldChar w:fldCharType="begin"/>
        </w:r>
        <w:r w:rsidRPr="00485062">
          <w:rPr>
            <w:rFonts w:ascii="Times New Roman" w:hAnsi="Times New Roman" w:cs="Times New Roman"/>
          </w:rPr>
          <w:instrText>PAGE   \* MERGEFORMAT</w:instrText>
        </w:r>
        <w:r w:rsidRPr="00485062">
          <w:rPr>
            <w:rFonts w:ascii="Times New Roman" w:hAnsi="Times New Roman" w:cs="Times New Roman"/>
          </w:rPr>
          <w:fldChar w:fldCharType="separate"/>
        </w:r>
        <w:r w:rsidR="00551122">
          <w:rPr>
            <w:rFonts w:ascii="Times New Roman" w:hAnsi="Times New Roman" w:cs="Times New Roman"/>
            <w:noProof/>
          </w:rPr>
          <w:t>4</w:t>
        </w:r>
        <w:r w:rsidRPr="00485062">
          <w:rPr>
            <w:rFonts w:ascii="Times New Roman" w:hAnsi="Times New Roman" w:cs="Times New Roman"/>
          </w:rPr>
          <w:fldChar w:fldCharType="end"/>
        </w:r>
      </w:p>
    </w:sdtContent>
  </w:sdt>
  <w:p w:rsidR="006F4401" w:rsidRDefault="006F440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177A2"/>
    <w:multiLevelType w:val="hybridMultilevel"/>
    <w:tmpl w:val="A2B805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ED30D7E"/>
    <w:multiLevelType w:val="hybridMultilevel"/>
    <w:tmpl w:val="0CFC9A62"/>
    <w:lvl w:ilvl="0" w:tplc="449EF58A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5D32F51"/>
    <w:multiLevelType w:val="hybridMultilevel"/>
    <w:tmpl w:val="89C6FD02"/>
    <w:lvl w:ilvl="0" w:tplc="24E6D3C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477CA"/>
    <w:rsid w:val="00053869"/>
    <w:rsid w:val="00066C50"/>
    <w:rsid w:val="00076132"/>
    <w:rsid w:val="00077162"/>
    <w:rsid w:val="00082619"/>
    <w:rsid w:val="0008561A"/>
    <w:rsid w:val="00095795"/>
    <w:rsid w:val="000A345C"/>
    <w:rsid w:val="000B1239"/>
    <w:rsid w:val="000C7139"/>
    <w:rsid w:val="000E53EF"/>
    <w:rsid w:val="000F53A0"/>
    <w:rsid w:val="00100E39"/>
    <w:rsid w:val="001125EB"/>
    <w:rsid w:val="00112C1A"/>
    <w:rsid w:val="001208AF"/>
    <w:rsid w:val="00126EFA"/>
    <w:rsid w:val="00140E22"/>
    <w:rsid w:val="00180140"/>
    <w:rsid w:val="00181702"/>
    <w:rsid w:val="00181A55"/>
    <w:rsid w:val="00196763"/>
    <w:rsid w:val="001C15D6"/>
    <w:rsid w:val="001C1A37"/>
    <w:rsid w:val="001C4685"/>
    <w:rsid w:val="001D00F5"/>
    <w:rsid w:val="001D4724"/>
    <w:rsid w:val="001D6560"/>
    <w:rsid w:val="001E0B63"/>
    <w:rsid w:val="001F1DD5"/>
    <w:rsid w:val="0020360E"/>
    <w:rsid w:val="00213443"/>
    <w:rsid w:val="0022234A"/>
    <w:rsid w:val="00225F0E"/>
    <w:rsid w:val="00233FCB"/>
    <w:rsid w:val="0024385A"/>
    <w:rsid w:val="00245456"/>
    <w:rsid w:val="00257670"/>
    <w:rsid w:val="00295AC8"/>
    <w:rsid w:val="002C2B5A"/>
    <w:rsid w:val="002D5D0F"/>
    <w:rsid w:val="002E4E87"/>
    <w:rsid w:val="002F3844"/>
    <w:rsid w:val="0030022E"/>
    <w:rsid w:val="00313CF4"/>
    <w:rsid w:val="0031799B"/>
    <w:rsid w:val="00320EA9"/>
    <w:rsid w:val="00327B6F"/>
    <w:rsid w:val="003435A1"/>
    <w:rsid w:val="00374C3C"/>
    <w:rsid w:val="0038403D"/>
    <w:rsid w:val="00397C94"/>
    <w:rsid w:val="003B0709"/>
    <w:rsid w:val="003B52E1"/>
    <w:rsid w:val="003B55E1"/>
    <w:rsid w:val="003C30E0"/>
    <w:rsid w:val="003E0CC5"/>
    <w:rsid w:val="003F6A58"/>
    <w:rsid w:val="00411A08"/>
    <w:rsid w:val="00420CC4"/>
    <w:rsid w:val="0043251D"/>
    <w:rsid w:val="004348C7"/>
    <w:rsid w:val="0043505F"/>
    <w:rsid w:val="004351FE"/>
    <w:rsid w:val="004415AF"/>
    <w:rsid w:val="004440D5"/>
    <w:rsid w:val="004549E8"/>
    <w:rsid w:val="00456593"/>
    <w:rsid w:val="004637BF"/>
    <w:rsid w:val="00464949"/>
    <w:rsid w:val="00466B97"/>
    <w:rsid w:val="00485062"/>
    <w:rsid w:val="004B221A"/>
    <w:rsid w:val="004C1C88"/>
    <w:rsid w:val="004C6072"/>
    <w:rsid w:val="004E00B2"/>
    <w:rsid w:val="004E554E"/>
    <w:rsid w:val="004E6A87"/>
    <w:rsid w:val="00503FC3"/>
    <w:rsid w:val="005271B3"/>
    <w:rsid w:val="00531917"/>
    <w:rsid w:val="00545E34"/>
    <w:rsid w:val="00551122"/>
    <w:rsid w:val="005578C9"/>
    <w:rsid w:val="00563B33"/>
    <w:rsid w:val="0057336A"/>
    <w:rsid w:val="00576D34"/>
    <w:rsid w:val="005822BB"/>
    <w:rsid w:val="005846D7"/>
    <w:rsid w:val="005B356F"/>
    <w:rsid w:val="005B6019"/>
    <w:rsid w:val="005D2494"/>
    <w:rsid w:val="005E2BCB"/>
    <w:rsid w:val="005E3065"/>
    <w:rsid w:val="005F11A7"/>
    <w:rsid w:val="005F1F7D"/>
    <w:rsid w:val="0061286F"/>
    <w:rsid w:val="00613E79"/>
    <w:rsid w:val="006252A1"/>
    <w:rsid w:val="006271E6"/>
    <w:rsid w:val="00631037"/>
    <w:rsid w:val="00650CAB"/>
    <w:rsid w:val="00663D27"/>
    <w:rsid w:val="006664BC"/>
    <w:rsid w:val="00681BFE"/>
    <w:rsid w:val="0069601C"/>
    <w:rsid w:val="006A541B"/>
    <w:rsid w:val="006B115E"/>
    <w:rsid w:val="006E593A"/>
    <w:rsid w:val="006F4401"/>
    <w:rsid w:val="006F5D44"/>
    <w:rsid w:val="00710926"/>
    <w:rsid w:val="00715B82"/>
    <w:rsid w:val="00725A0F"/>
    <w:rsid w:val="0074156B"/>
    <w:rsid w:val="00744B7F"/>
    <w:rsid w:val="00770773"/>
    <w:rsid w:val="007746B8"/>
    <w:rsid w:val="007778EB"/>
    <w:rsid w:val="00796B9B"/>
    <w:rsid w:val="007A159F"/>
    <w:rsid w:val="007B3851"/>
    <w:rsid w:val="007B7D3D"/>
    <w:rsid w:val="007D746A"/>
    <w:rsid w:val="007E7ADA"/>
    <w:rsid w:val="007F0218"/>
    <w:rsid w:val="007F3D5B"/>
    <w:rsid w:val="00805F28"/>
    <w:rsid w:val="00812B9A"/>
    <w:rsid w:val="0083624B"/>
    <w:rsid w:val="0085578D"/>
    <w:rsid w:val="00860C71"/>
    <w:rsid w:val="008708D4"/>
    <w:rsid w:val="00877D3E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128C"/>
    <w:rsid w:val="0090254C"/>
    <w:rsid w:val="00907229"/>
    <w:rsid w:val="00907DF3"/>
    <w:rsid w:val="0091585A"/>
    <w:rsid w:val="00925E4D"/>
    <w:rsid w:val="009277F0"/>
    <w:rsid w:val="0093395B"/>
    <w:rsid w:val="0094073A"/>
    <w:rsid w:val="0095264E"/>
    <w:rsid w:val="00952D72"/>
    <w:rsid w:val="0095344D"/>
    <w:rsid w:val="00962575"/>
    <w:rsid w:val="0096751B"/>
    <w:rsid w:val="00997969"/>
    <w:rsid w:val="009A471F"/>
    <w:rsid w:val="009F320C"/>
    <w:rsid w:val="009F3E48"/>
    <w:rsid w:val="00A43195"/>
    <w:rsid w:val="00A45748"/>
    <w:rsid w:val="00A506A1"/>
    <w:rsid w:val="00A8227F"/>
    <w:rsid w:val="00A834AC"/>
    <w:rsid w:val="00A83ADA"/>
    <w:rsid w:val="00A84081"/>
    <w:rsid w:val="00A84370"/>
    <w:rsid w:val="00AA0057"/>
    <w:rsid w:val="00AA1D65"/>
    <w:rsid w:val="00AB0F55"/>
    <w:rsid w:val="00AB3ECC"/>
    <w:rsid w:val="00AC6E43"/>
    <w:rsid w:val="00AE7481"/>
    <w:rsid w:val="00AF15FA"/>
    <w:rsid w:val="00AF4409"/>
    <w:rsid w:val="00B11806"/>
    <w:rsid w:val="00B12F65"/>
    <w:rsid w:val="00B17A8B"/>
    <w:rsid w:val="00B64060"/>
    <w:rsid w:val="00B759EC"/>
    <w:rsid w:val="00B75E4C"/>
    <w:rsid w:val="00B80CDC"/>
    <w:rsid w:val="00B81EC3"/>
    <w:rsid w:val="00B831E8"/>
    <w:rsid w:val="00B833C0"/>
    <w:rsid w:val="00BA6DC7"/>
    <w:rsid w:val="00BA7106"/>
    <w:rsid w:val="00BB478D"/>
    <w:rsid w:val="00BD08E7"/>
    <w:rsid w:val="00BD13FF"/>
    <w:rsid w:val="00BD3718"/>
    <w:rsid w:val="00BE1E47"/>
    <w:rsid w:val="00BE7C1D"/>
    <w:rsid w:val="00BF3269"/>
    <w:rsid w:val="00C06A77"/>
    <w:rsid w:val="00C22F2F"/>
    <w:rsid w:val="00C366DA"/>
    <w:rsid w:val="00C37B1E"/>
    <w:rsid w:val="00C442AB"/>
    <w:rsid w:val="00C502D0"/>
    <w:rsid w:val="00C5335F"/>
    <w:rsid w:val="00C5596B"/>
    <w:rsid w:val="00C73DCC"/>
    <w:rsid w:val="00C90D3D"/>
    <w:rsid w:val="00CB0344"/>
    <w:rsid w:val="00CF3A90"/>
    <w:rsid w:val="00D06080"/>
    <w:rsid w:val="00D16B35"/>
    <w:rsid w:val="00D206A1"/>
    <w:rsid w:val="00D31705"/>
    <w:rsid w:val="00D330ED"/>
    <w:rsid w:val="00D47CEF"/>
    <w:rsid w:val="00D50172"/>
    <w:rsid w:val="00D51DAE"/>
    <w:rsid w:val="00D767C0"/>
    <w:rsid w:val="00D7703F"/>
    <w:rsid w:val="00D909B5"/>
    <w:rsid w:val="00DC0230"/>
    <w:rsid w:val="00DC189A"/>
    <w:rsid w:val="00DD3A94"/>
    <w:rsid w:val="00DE0B7D"/>
    <w:rsid w:val="00DE3EFA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C2DBB"/>
    <w:rsid w:val="00ED1D50"/>
    <w:rsid w:val="00EF524F"/>
    <w:rsid w:val="00F148B5"/>
    <w:rsid w:val="00F33E6F"/>
    <w:rsid w:val="00F42F6B"/>
    <w:rsid w:val="00F46EC1"/>
    <w:rsid w:val="00F52709"/>
    <w:rsid w:val="00F63133"/>
    <w:rsid w:val="00F74298"/>
    <w:rsid w:val="00F81A81"/>
    <w:rsid w:val="00F855F2"/>
    <w:rsid w:val="00FB47AC"/>
    <w:rsid w:val="00FC5CCD"/>
    <w:rsid w:val="00FE0846"/>
    <w:rsid w:val="00FE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01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5297E-B729-4E9A-BF42-D4EEF617E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8</Pages>
  <Words>2492</Words>
  <Characters>14209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Федоренко Татьяна Валентиновна</cp:lastModifiedBy>
  <cp:revision>15</cp:revision>
  <cp:lastPrinted>2021-10-13T05:03:00Z</cp:lastPrinted>
  <dcterms:created xsi:type="dcterms:W3CDTF">2022-02-21T09:20:00Z</dcterms:created>
  <dcterms:modified xsi:type="dcterms:W3CDTF">2022-02-22T02:06:00Z</dcterms:modified>
</cp:coreProperties>
</file>