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10" w:rsidRDefault="00CD2C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2C10" w:rsidRDefault="00CD2C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2C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C10" w:rsidRDefault="00CD2C10">
            <w:pPr>
              <w:pStyle w:val="ConsPlusNormal"/>
            </w:pPr>
            <w:r>
              <w:t>31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C10" w:rsidRDefault="00CD2C10">
            <w:pPr>
              <w:pStyle w:val="ConsPlusNormal"/>
              <w:jc w:val="right"/>
            </w:pPr>
            <w:r>
              <w:t>N 624</w:t>
            </w:r>
          </w:p>
        </w:tc>
      </w:tr>
    </w:tbl>
    <w:p w:rsidR="00CD2C10" w:rsidRDefault="00CD2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jc w:val="center"/>
      </w:pPr>
      <w:r>
        <w:t>КАМЧАТСКИЙ КРАЙ</w:t>
      </w:r>
    </w:p>
    <w:p w:rsidR="00CD2C10" w:rsidRDefault="00CD2C10">
      <w:pPr>
        <w:pStyle w:val="ConsPlusTitle"/>
        <w:jc w:val="center"/>
      </w:pPr>
    </w:p>
    <w:p w:rsidR="00CD2C10" w:rsidRDefault="00CD2C10">
      <w:pPr>
        <w:pStyle w:val="ConsPlusTitle"/>
        <w:jc w:val="center"/>
      </w:pPr>
      <w:r>
        <w:t>ЗАКОН</w:t>
      </w:r>
    </w:p>
    <w:p w:rsidR="00CD2C10" w:rsidRDefault="00CD2C10">
      <w:pPr>
        <w:pStyle w:val="ConsPlusTitle"/>
        <w:jc w:val="center"/>
      </w:pPr>
    </w:p>
    <w:p w:rsidR="00CD2C10" w:rsidRDefault="00CD2C10">
      <w:pPr>
        <w:pStyle w:val="ConsPlusTitle"/>
        <w:jc w:val="center"/>
      </w:pPr>
      <w:r>
        <w:t>ОБ ОРГАНИЗАЦИИ ПЕРЕВОЗОК</w:t>
      </w:r>
    </w:p>
    <w:p w:rsidR="00CD2C10" w:rsidRDefault="00CD2C10">
      <w:pPr>
        <w:pStyle w:val="ConsPlusTitle"/>
        <w:jc w:val="center"/>
      </w:pPr>
      <w:r>
        <w:t>ПАССАЖИРОВ И БАГАЖА ЛЕГКОВЫМ ТАКСИ</w:t>
      </w:r>
    </w:p>
    <w:p w:rsidR="00CD2C10" w:rsidRDefault="00CD2C10">
      <w:pPr>
        <w:pStyle w:val="ConsPlusTitle"/>
        <w:jc w:val="center"/>
      </w:pPr>
      <w:r>
        <w:t>В КАМЧАТСКОМ КРАЕ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jc w:val="right"/>
      </w:pPr>
      <w:r>
        <w:t>Принят Постановлением</w:t>
      </w:r>
    </w:p>
    <w:p w:rsidR="00CD2C10" w:rsidRDefault="00CD2C10">
      <w:pPr>
        <w:pStyle w:val="ConsPlusNormal"/>
        <w:jc w:val="right"/>
      </w:pPr>
      <w:r>
        <w:t>Законодательного Собрания</w:t>
      </w:r>
    </w:p>
    <w:p w:rsidR="00CD2C10" w:rsidRDefault="00CD2C10">
      <w:pPr>
        <w:pStyle w:val="ConsPlusNormal"/>
        <w:jc w:val="right"/>
      </w:pPr>
      <w:r>
        <w:t>Камчатского края</w:t>
      </w:r>
    </w:p>
    <w:p w:rsidR="00CD2C10" w:rsidRDefault="00CD2C10">
      <w:pPr>
        <w:pStyle w:val="ConsPlusNormal"/>
        <w:jc w:val="right"/>
      </w:pPr>
      <w:r>
        <w:t>31 августа 2011 года N 1125</w:t>
      </w:r>
    </w:p>
    <w:p w:rsidR="00CD2C10" w:rsidRDefault="00CD2C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2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C10" w:rsidRDefault="00CD2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C10" w:rsidRDefault="00CD2C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CD2C10" w:rsidRDefault="00CD2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5" w:history="1">
              <w:r>
                <w:rPr>
                  <w:color w:val="0000FF"/>
                </w:rPr>
                <w:t>N 71(ред</w:t>
              </w:r>
            </w:hyperlink>
            <w:r>
              <w:rPr>
                <w:color w:val="392C69"/>
              </w:rPr>
              <w:t>. 31.07.2012),</w:t>
            </w:r>
          </w:p>
          <w:p w:rsidR="00CD2C10" w:rsidRDefault="00CD2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>Настоящий Закон регулирует отношения в сфере организации перевозок пассажиров и багажа легковым такси в Камчатском крае.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08.11.2007 N 259-ФЗ "Устав автомобильного транспорта и городского наземного электрического транспорта" (далее - Федеральный закон "Устав автомобильного транспорта и городского наземного электрического транспорта"),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21.04.2011 N 69-ФЗ "О внесении изменений в отдельные законодательные акты Российской Федерации" (далее - Федеральный закон "О внесении изменений в отдельные законодательные акты Российской Федерации"), иные федеральные законы и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 xml:space="preserve">В настоящем Законе используются понятия,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 xml:space="preserve">Статья 4. Полномочия органов государственной власти Камчатского края в сфере </w:t>
      </w:r>
      <w:r>
        <w:lastRenderedPageBreak/>
        <w:t>организации перевозок пассажиров и багажа легковым такси в Камчатском крае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>1. Законодательное Собрание Камчатского края осуществляет следующие полномочия: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Камчатского края в сфере организации перевозок пассажиров и багажа легковым такси в Камчатском крае;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2) иные полномочия, предусмотренные законодательством Российской Федерации и Камчатского края.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2. Правительство Камчатского края осуществляет следующие полномочия: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1) определяет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2) устанавливает форму разрешения на осуществление деятельности по перевозке пассажиров и багажа легковым такси в Камчатском крае (далее - разрешение);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2(1) устанавливает порядок подачи заявления о выдаче, переоформлении разрешения;</w:t>
      </w:r>
    </w:p>
    <w:p w:rsidR="00CD2C10" w:rsidRDefault="00CD2C10">
      <w:pPr>
        <w:pStyle w:val="ConsPlusNormal"/>
        <w:jc w:val="both"/>
      </w:pPr>
      <w:r>
        <w:t xml:space="preserve">(п. 2(1)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27.06.2012 N 71)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3) устанавливает порядок выдачи, переоформления разрешений;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4) устанавливает срок действия разрешения;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5) устанавливает порядок определения платы за выдачу разрешения, дубликата разрешения;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6) устанавливает порядок ведения реестра выданных разрешений;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7) иные полномочия, предусмотренные законодательством Российской Федерации и Камчатского края.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3.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 (далее - уполномоченный орган), осуществляет следующие полномочия: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1) осуществляет нормативное правовое регулирование в сфере организации перевозок пассажиров и багажа легковым такси в Камчатском крае в пределах своих полномочий;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21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22" w:history="1">
        <w:r>
          <w:rPr>
            <w:color w:val="0000FF"/>
          </w:rPr>
          <w:t>N 112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1(1)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3(1) осуществляет выдачу и переоформление разрешений;</w:t>
      </w:r>
    </w:p>
    <w:p w:rsidR="00CD2C10" w:rsidRDefault="00CD2C10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4) осуществляет ведение реестра выданных разрешений;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5) осуществляет размещение реестра выданных разрешений на официальном сайте исполнительных органов государственной власти Камчатского края в информационно-</w:t>
      </w:r>
      <w:r>
        <w:lastRenderedPageBreak/>
        <w:t>телекоммуникационной сети "Интернет" и его обновление;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6)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28" w:history="1">
        <w:r>
          <w:rPr>
            <w:color w:val="0000FF"/>
          </w:rPr>
          <w:t>частями 1.4</w:t>
        </w:r>
      </w:hyperlink>
      <w:r>
        <w:t xml:space="preserve"> и </w:t>
      </w:r>
      <w:hyperlink r:id="rId29" w:history="1">
        <w:r>
          <w:rPr>
            <w:color w:val="0000FF"/>
          </w:rPr>
          <w:t>16 статьи 9</w:t>
        </w:r>
      </w:hyperlink>
      <w:r>
        <w:t xml:space="preserve"> Федерального закона "О внесении изменений в отдельные законодательные акты Российской Федерации (за исключением контроля за соблюдением указанных требований непосредственно в процессе перевозки пассажиров и багажа легковым такси), а также правилами перевозок пассажиров и багажа легковым такси (далее - региональный государственный контроль за осуществлением перевозок пассажиров и багажа легковым такси);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30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31" w:history="1">
        <w:r>
          <w:rPr>
            <w:color w:val="0000FF"/>
          </w:rPr>
          <w:t>N 112</w:t>
        </w:r>
      </w:hyperlink>
      <w:r>
        <w:t xml:space="preserve">, от 21.12.2017 </w:t>
      </w:r>
      <w:hyperlink r:id="rId32" w:history="1">
        <w:r>
          <w:rPr>
            <w:color w:val="0000FF"/>
          </w:rPr>
          <w:t>N 178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7) в случае выявления нарушения требований, предусмотренных </w:t>
      </w:r>
      <w:hyperlink r:id="rId3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4" w:history="1">
        <w:r>
          <w:rPr>
            <w:color w:val="0000FF"/>
          </w:rPr>
          <w:t>3 части 16 статьи 9</w:t>
        </w:r>
      </w:hyperlink>
      <w:r>
        <w:t xml:space="preserve"> Федерального закона "О внесении изменений в отдельные законодательные акты Российской Федерации, выдает юридическому лицу или индивидуальному предпринимателю, осуществляющему деятельность по оказанию услуг по перевозке пассажиров и багажа легковым такси в Камчатском крае, предписание об устранении выявленных нарушений;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35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36" w:history="1">
        <w:r>
          <w:rPr>
            <w:color w:val="0000FF"/>
          </w:rPr>
          <w:t>N 112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8) принимает решения о приостановлении (возобновлении) действия разрешения в случаях, предусмотренных федеральным законодательством;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9) иные полномочия, предусмотренные законодательством Российской Федерации и Камчатского края.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5. Требования, предъявляемые к транспортным средствам, предназначенным для оказания услуг по перевозке пассажиров и багажа легковым такси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>В целях обеспечения безопасности пассажиров легкового такси и идентификации легковых такси по отношению к иным транспортным средствам транспортные средства, предназначенные для оказания услуг по перевозке пассажиров и багажа легковым такси, должны соответствовать следующим обязательным требованиям: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1) иметь на кузове (боковых поверхностях кузова) </w:t>
      </w:r>
      <w:proofErr w:type="spellStart"/>
      <w:r>
        <w:t>цветографическую</w:t>
      </w:r>
      <w:proofErr w:type="spellEnd"/>
      <w: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2) иметь на крыше опознавательный фонарь оранжевого цвета;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3)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6. Порядок осуществления регионального государственного контроля за осуществлением перевозок пассажиров и багажа легковым такси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39" w:history="1">
        <w:r>
          <w:rPr>
            <w:color w:val="0000FF"/>
          </w:rPr>
          <w:t>N 71</w:t>
        </w:r>
      </w:hyperlink>
      <w:r>
        <w:t xml:space="preserve">, от 21.12.2017 </w:t>
      </w:r>
      <w:hyperlink r:id="rId40" w:history="1">
        <w:r>
          <w:rPr>
            <w:color w:val="0000FF"/>
          </w:rPr>
          <w:t>N 178</w:t>
        </w:r>
      </w:hyperlink>
      <w:r>
        <w:t>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 xml:space="preserve">1. Региональный государственный контроль за осуществлением перевозок пассажиров и багажа легковым такси осуществляется должностными лицами уполномоченного органа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2" w:history="1">
        <w:r>
          <w:rPr>
            <w:color w:val="0000FF"/>
          </w:rPr>
          <w:t>частями 20</w:t>
        </w:r>
      </w:hyperlink>
      <w:r>
        <w:t xml:space="preserve"> - </w:t>
      </w:r>
      <w:hyperlink r:id="rId43" w:history="1">
        <w:r>
          <w:rPr>
            <w:color w:val="0000FF"/>
          </w:rPr>
          <w:t>22 статьи 9</w:t>
        </w:r>
      </w:hyperlink>
      <w:r>
        <w:t xml:space="preserve"> Федерального закона "О внесении изменений в отдельные </w:t>
      </w:r>
      <w:r>
        <w:lastRenderedPageBreak/>
        <w:t>законодательные акты Российской Федерации.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44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45" w:history="1">
        <w:r>
          <w:rPr>
            <w:color w:val="0000FF"/>
          </w:rPr>
          <w:t>N 112</w:t>
        </w:r>
      </w:hyperlink>
      <w:r>
        <w:t xml:space="preserve">, от 21.12.2017 </w:t>
      </w:r>
      <w:hyperlink r:id="rId46" w:history="1">
        <w:r>
          <w:rPr>
            <w:color w:val="0000FF"/>
          </w:rPr>
          <w:t>N 178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2. Перечень должностных лиц уполномоченного органа, осуществляющих региональный государственный контроль за осуществлением перевозок пассажиров и багажа легковым такси, определяется Правительством Камчатского края.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47" w:history="1">
        <w:r>
          <w:rPr>
            <w:color w:val="0000FF"/>
          </w:rPr>
          <w:t>N 71</w:t>
        </w:r>
      </w:hyperlink>
      <w:r>
        <w:t xml:space="preserve">, от 21.12.2017 </w:t>
      </w:r>
      <w:hyperlink r:id="rId48" w:history="1">
        <w:r>
          <w:rPr>
            <w:color w:val="0000FF"/>
          </w:rPr>
          <w:t>N 178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>2(1). При осуществлении регионального государственного контроля за осуществлением перевозок пассажиров и багажа легковым такси осуществляется государственный контроль за обеспечением доступности для инвалидов легковых такси и предоставляемых услуг.</w:t>
      </w:r>
    </w:p>
    <w:p w:rsidR="00CD2C10" w:rsidRDefault="00CD2C10">
      <w:pPr>
        <w:pStyle w:val="ConsPlusNormal"/>
        <w:jc w:val="both"/>
      </w:pPr>
      <w:r>
        <w:t xml:space="preserve">(часть 2(1)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Камчатского края от 21.12.2017 N 178)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2(2). Предметом государственного контроля за обеспечением доступности для инвалидов легковых такси и предоставляемых услуг является оценка соблюдения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01.12.2015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помощи", в части обеспечения условий доступности для пассажиров из числа инвалидов легковых такси и предоставляемых услуг.</w:t>
      </w:r>
    </w:p>
    <w:p w:rsidR="00CD2C10" w:rsidRDefault="00CD2C10">
      <w:pPr>
        <w:pStyle w:val="ConsPlusNormal"/>
        <w:jc w:val="both"/>
      </w:pPr>
      <w:r>
        <w:t xml:space="preserve">(часть 2(2)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Камчатского края от 21.12.2017 N 178)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3. По результатам проверки, проведенной при осуществлении регионального государственного контроля за осуществлением перевозок пассажиров и багажа легковым такси, должностными лицами уполномоченного органа в двух экземплярах составляется акт проверки по форме, установленной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уполномоченным Правительством Российской Федерации федеральным органом исполнительной власти.</w:t>
      </w:r>
    </w:p>
    <w:p w:rsidR="00CD2C10" w:rsidRDefault="00CD2C10">
      <w:pPr>
        <w:pStyle w:val="ConsPlusNormal"/>
        <w:jc w:val="both"/>
      </w:pPr>
      <w:r>
        <w:t xml:space="preserve">(в ред. Законов Камчатского края от 27.06.2012 </w:t>
      </w:r>
      <w:hyperlink r:id="rId53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54" w:history="1">
        <w:r>
          <w:rPr>
            <w:color w:val="0000FF"/>
          </w:rPr>
          <w:t>N 112</w:t>
        </w:r>
      </w:hyperlink>
      <w:r>
        <w:t xml:space="preserve">, от 21.12.2017 </w:t>
      </w:r>
      <w:hyperlink r:id="rId55" w:history="1">
        <w:r>
          <w:rPr>
            <w:color w:val="0000FF"/>
          </w:rPr>
          <w:t>N 178</w:t>
        </w:r>
      </w:hyperlink>
      <w:r>
        <w:t>)</w:t>
      </w:r>
    </w:p>
    <w:p w:rsidR="00CD2C10" w:rsidRDefault="00CD2C10">
      <w:pPr>
        <w:pStyle w:val="ConsPlusNormal"/>
        <w:spacing w:before="220"/>
        <w:ind w:firstLine="540"/>
        <w:jc w:val="both"/>
      </w:pPr>
      <w:r>
        <w:t xml:space="preserve">4. В случае выявления нарушения требований, предусмотренных </w:t>
      </w:r>
      <w:hyperlink r:id="rId56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57" w:history="1">
        <w:r>
          <w:rPr>
            <w:color w:val="0000FF"/>
          </w:rPr>
          <w:t>3 части 16 статьи 9</w:t>
        </w:r>
      </w:hyperlink>
      <w:r>
        <w:t xml:space="preserve"> Федерального закона "О внесении изменений в отдельные законодательные акты Российской Федерации, уполномоченный орган выдает юридическому лицу или индивидуальному предпринимателю, осуществляющему деятельность по оказанию услуг по перевозке пассажиров и багажа легковым такси в Камчатском крае, предписание об устранении выявленных нарушений.</w:t>
      </w:r>
    </w:p>
    <w:p w:rsidR="00CD2C10" w:rsidRDefault="00CD2C1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Камчатского края от 27.06.2012 N 71(ред. 31.07.2012))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 и распространяется на правоотношения, возникшие с 01 сентября 2011 года.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jc w:val="right"/>
      </w:pPr>
      <w:r>
        <w:t>Губернатор</w:t>
      </w:r>
    </w:p>
    <w:p w:rsidR="00CD2C10" w:rsidRDefault="00CD2C10">
      <w:pPr>
        <w:pStyle w:val="ConsPlusNormal"/>
        <w:jc w:val="right"/>
      </w:pPr>
      <w:r>
        <w:t>Камчатского края</w:t>
      </w:r>
    </w:p>
    <w:p w:rsidR="00CD2C10" w:rsidRDefault="00CD2C10">
      <w:pPr>
        <w:pStyle w:val="ConsPlusNormal"/>
        <w:jc w:val="right"/>
      </w:pPr>
      <w:r>
        <w:t>В.И.ИЛЮХИН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jc w:val="both"/>
      </w:pPr>
      <w:r>
        <w:t>г. Петропавловск-Камчатский</w:t>
      </w:r>
    </w:p>
    <w:p w:rsidR="00CD2C10" w:rsidRDefault="00CD2C10">
      <w:pPr>
        <w:pStyle w:val="ConsPlusNormal"/>
        <w:spacing w:before="220"/>
        <w:jc w:val="both"/>
      </w:pPr>
      <w:r>
        <w:t>31 августа 2011 года</w:t>
      </w:r>
    </w:p>
    <w:p w:rsidR="00CD2C10" w:rsidRDefault="00CD2C10">
      <w:pPr>
        <w:pStyle w:val="ConsPlusNormal"/>
        <w:spacing w:before="220"/>
        <w:jc w:val="both"/>
      </w:pPr>
      <w:r>
        <w:lastRenderedPageBreak/>
        <w:t>N 624</w:t>
      </w: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jc w:val="both"/>
      </w:pPr>
    </w:p>
    <w:p w:rsidR="00CD2C10" w:rsidRDefault="00CD2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A7F" w:rsidRDefault="002C7A7F">
      <w:bookmarkStart w:id="0" w:name="_GoBack"/>
      <w:bookmarkEnd w:id="0"/>
    </w:p>
    <w:sectPr w:rsidR="002C7A7F" w:rsidSect="007C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0"/>
    <w:rsid w:val="002C7A7F"/>
    <w:rsid w:val="00C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7F26-AC83-4E40-A50D-C629C26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7DC10D59E71F5579E43DF1935995DA6B2115A01AE6F1A4AF08873E8F193FB0F05C448DAFBBDBC1DE95D997A576D2971A94B91A32367BF6639173FFCv8A" TargetMode="External"/><Relationship Id="rId18" Type="http://schemas.openxmlformats.org/officeDocument/2006/relationships/hyperlink" Target="consultantplus://offline/ref=AA77DC10D59E71F5579E43DF1935995DA6B2115A02A8631B44FAD579E0A89FF9080A9B5FDDB2B1BD1DE95C997808683C60F14791BC3C66A17A3B16F3v7A" TargetMode="External"/><Relationship Id="rId26" Type="http://schemas.openxmlformats.org/officeDocument/2006/relationships/hyperlink" Target="consultantplus://offline/ref=AA77DC10D59E71F5579E43DF1935995DA6B2115A01AE6F1A4AF08873E8F193FB0F05C448DAFBBDBC1DE95D9B70576D2971A94B91A32367BF6639173FFCv8A" TargetMode="External"/><Relationship Id="rId39" Type="http://schemas.openxmlformats.org/officeDocument/2006/relationships/hyperlink" Target="consultantplus://offline/ref=AA77DC10D59E71F5579E43DF1935995DA6B2115A02A8631B44FAD579E0A89FF9080A9B5FDDB2B1BD1DE95F9E7808683C60F14791BC3C66A17A3B16F3v7A" TargetMode="External"/><Relationship Id="rId21" Type="http://schemas.openxmlformats.org/officeDocument/2006/relationships/hyperlink" Target="consultantplus://offline/ref=AA77DC10D59E71F5579E43DF1935995DA6B2115A02A8631B44FAD579E0A89FF9080A9B5FDDB2B1BD1DE95C9A7808683C60F14791BC3C66A17A3B16F3v7A" TargetMode="External"/><Relationship Id="rId34" Type="http://schemas.openxmlformats.org/officeDocument/2006/relationships/hyperlink" Target="consultantplus://offline/ref=AA77DC10D59E71F5579E5DD20F59C559A1BF465006AF604C1EA58E24B7A195AE4F45C21D99BFB2BF1DE209C83709347934E24790BC3F66BEF7v1A" TargetMode="External"/><Relationship Id="rId42" Type="http://schemas.openxmlformats.org/officeDocument/2006/relationships/hyperlink" Target="consultantplus://offline/ref=AA77DC10D59E71F5579E5DD20F59C559A1BB475F02A3604C1EA58E24B7A195AE4F45C21D99BFB2BF1AE209C83709347934E24790BC3F66BEF7v1A" TargetMode="External"/><Relationship Id="rId47" Type="http://schemas.openxmlformats.org/officeDocument/2006/relationships/hyperlink" Target="consultantplus://offline/ref=AA77DC10D59E71F5579E43DF1935995DA6B2115A02A8631B44FAD579E0A89FF9080A9B5FDDB2B1BD1DE95E997808683C60F14791BC3C66A17A3B16F3v7A" TargetMode="External"/><Relationship Id="rId50" Type="http://schemas.openxmlformats.org/officeDocument/2006/relationships/hyperlink" Target="consultantplus://offline/ref=AA77DC10D59E71F5579E5DD20F59C559A1B0485006A2604C1EA58E24B7A195AE5D459A1198BEAEBC1DF75F9972F5v5A" TargetMode="External"/><Relationship Id="rId55" Type="http://schemas.openxmlformats.org/officeDocument/2006/relationships/hyperlink" Target="consultantplus://offline/ref=AA77DC10D59E71F5579E43DF1935995DA6B2115A01AE6C1D40F18873E8F193FB0F05C448DAFBBDBC1DE95D9B76576D2971A94B91A32367BF6639173FFCv8A" TargetMode="External"/><Relationship Id="rId7" Type="http://schemas.openxmlformats.org/officeDocument/2006/relationships/hyperlink" Target="consultantplus://offline/ref=AA77DC10D59E71F5579E43DF1935995DA6B2115A01AE6C1D40F18873E8F193FB0F05C448DAFBBDBC1DE95D9875576D2971A94B91A32367BF6639173FFCv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7DC10D59E71F5579E43DF1935995DA6B2115A01AE6F1A4AF08873E8F193FB0F05C448DAFBBDBC1DE95D9873576D2971A94B91A32367BF6639173FFCv8A" TargetMode="External"/><Relationship Id="rId29" Type="http://schemas.openxmlformats.org/officeDocument/2006/relationships/hyperlink" Target="consultantplus://offline/ref=AA77DC10D59E71F5579E5DD20F59C559A1BF465006AF604C1EA58E24B7A195AE4F45C21D99BFB2BC1FE209C83709347934E24790BC3F66BEF7v1A" TargetMode="External"/><Relationship Id="rId11" Type="http://schemas.openxmlformats.org/officeDocument/2006/relationships/hyperlink" Target="consultantplus://offline/ref=AA77DC10D59E71F5579E5DD20F59C559A1BF465006AF604C1EA58E24B7A195AE5D459A1198BEAEBC1DF75F9972F5v5A" TargetMode="External"/><Relationship Id="rId24" Type="http://schemas.openxmlformats.org/officeDocument/2006/relationships/hyperlink" Target="consultantplus://offline/ref=AA77DC10D59E71F5579E43DF1935995DA6B2115A01AE6F1A4AF08873E8F193FB0F05C448DAFBBDBC1DE95D9B72576D2971A94B91A32367BF6639173FFCv8A" TargetMode="External"/><Relationship Id="rId32" Type="http://schemas.openxmlformats.org/officeDocument/2006/relationships/hyperlink" Target="consultantplus://offline/ref=AA77DC10D59E71F5579E43DF1935995DA6B2115A01AE6C1D40F18873E8F193FB0F05C448DAFBBDBC1DE95D9874576D2971A94B91A32367BF6639173FFCv8A" TargetMode="External"/><Relationship Id="rId37" Type="http://schemas.openxmlformats.org/officeDocument/2006/relationships/hyperlink" Target="consultantplus://offline/ref=AA77DC10D59E71F5579E43DF1935995DA6B2115A01AE6F1A4AF08873E8F193FB0F05C448DAFBBDBC1DE95D9B7B576D2971A94B91A32367BF6639173FFCv8A" TargetMode="External"/><Relationship Id="rId40" Type="http://schemas.openxmlformats.org/officeDocument/2006/relationships/hyperlink" Target="consultantplus://offline/ref=AA77DC10D59E71F5579E43DF1935995DA6B2115A01AE6C1D40F18873E8F193FB0F05C448DAFBBDBC1DE95D987A576D2971A94B91A32367BF6639173FFCv8A" TargetMode="External"/><Relationship Id="rId45" Type="http://schemas.openxmlformats.org/officeDocument/2006/relationships/hyperlink" Target="consultantplus://offline/ref=AA77DC10D59E71F5579E43DF1935995DA6B2115A01AE6F1A4AF08873E8F193FB0F05C448DAFBBDBC1DE95D9A72576D2971A94B91A32367BF6639173FFCv8A" TargetMode="External"/><Relationship Id="rId53" Type="http://schemas.openxmlformats.org/officeDocument/2006/relationships/hyperlink" Target="consultantplus://offline/ref=AA77DC10D59E71F5579E43DF1935995DA6B2115A02A8631B44FAD579E0A89FF9080A9B5FDDB2B1BD1DE95E987808683C60F14791BC3C66A17A3B16F3v7A" TargetMode="External"/><Relationship Id="rId58" Type="http://schemas.openxmlformats.org/officeDocument/2006/relationships/hyperlink" Target="consultantplus://offline/ref=AA77DC10D59E71F5579E43DF1935995DA6B2115A02A8631B44FAD579E0A89FF9080A9B5FDDB2B1BD1DE959997808683C60F14791BC3C66A17A3B16F3v7A" TargetMode="External"/><Relationship Id="rId5" Type="http://schemas.openxmlformats.org/officeDocument/2006/relationships/hyperlink" Target="consultantplus://offline/ref=AA77DC10D59E71F5579E43DF1935995DA6B2115A02A8631B44FAD579E0A89FF9080A9B5FDDB2B1BD1DE95D917808683C60F14791BC3C66A17A3B16F3v7A" TargetMode="External"/><Relationship Id="rId19" Type="http://schemas.openxmlformats.org/officeDocument/2006/relationships/hyperlink" Target="consultantplus://offline/ref=AA77DC10D59E71F5579E43DF1935995DA6B2115A01AE6F1A4AF08873E8F193FB0F05C448DAFBBDBC1DE95D9877576D2971A94B91A32367BF6639173FFCv8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7DC10D59E71F5579E5DD20F59C559A3BB4C5F09A9604C1EA58E24B7A195AE5D459A1198BEAEBC1DF75F9972F5v5A" TargetMode="External"/><Relationship Id="rId14" Type="http://schemas.openxmlformats.org/officeDocument/2006/relationships/hyperlink" Target="consultantplus://offline/ref=AA77DC10D59E71F5579E5DD20F59C559A2B94F5F07AF604C1EA58E24B7A195AE5D459A1198BEAEBC1DF75F9972F5v5A" TargetMode="External"/><Relationship Id="rId22" Type="http://schemas.openxmlformats.org/officeDocument/2006/relationships/hyperlink" Target="consultantplus://offline/ref=AA77DC10D59E71F5579E43DF1935995DA6B2115A01AE6F1A4AF08873E8F193FB0F05C448DAFBBDBC1DE95D987B576D2971A94B91A32367BF6639173FFCv8A" TargetMode="External"/><Relationship Id="rId27" Type="http://schemas.openxmlformats.org/officeDocument/2006/relationships/hyperlink" Target="consultantplus://offline/ref=AA77DC10D59E71F5579E43DF1935995DA6B2115A01AE6F1A4AF08873E8F193FB0F05C448DAFBBDBC1DE95D9B76576D2971A94B91A32367BF6639173FFCv8A" TargetMode="External"/><Relationship Id="rId30" Type="http://schemas.openxmlformats.org/officeDocument/2006/relationships/hyperlink" Target="consultantplus://offline/ref=AA77DC10D59E71F5579E43DF1935995DA6B2115A02A8631B44FAD579E0A89FF9080A9B5FDDB2B1BD1DE95C9E7808683C60F14791BC3C66A17A3B16F3v7A" TargetMode="External"/><Relationship Id="rId35" Type="http://schemas.openxmlformats.org/officeDocument/2006/relationships/hyperlink" Target="consultantplus://offline/ref=AA77DC10D59E71F5579E43DF1935995DA6B2115A02A8631B44FAD579E0A89FF9080A9B5FDDB2B1BD1DE95C907808683C60F14791BC3C66A17A3B16F3v7A" TargetMode="External"/><Relationship Id="rId43" Type="http://schemas.openxmlformats.org/officeDocument/2006/relationships/hyperlink" Target="consultantplus://offline/ref=AA77DC10D59E71F5579E5DD20F59C559A1BF465006AF604C1EA58E24B7A195AE4F45C21D99BFB2BE19E209C83709347934E24790BC3F66BEF7v1A" TargetMode="External"/><Relationship Id="rId48" Type="http://schemas.openxmlformats.org/officeDocument/2006/relationships/hyperlink" Target="consultantplus://offline/ref=AA77DC10D59E71F5579E43DF1935995DA6B2115A01AE6C1D40F18873E8F193FB0F05C448DAFBBDBC1DE95D9B72576D2971A94B91A32367BF6639173FFCv8A" TargetMode="External"/><Relationship Id="rId56" Type="http://schemas.openxmlformats.org/officeDocument/2006/relationships/hyperlink" Target="consultantplus://offline/ref=AA77DC10D59E71F5579E5DD20F59C559A1BF465006AF604C1EA58E24B7A195AE4F45C21D99BFB2BC1EE209C83709347934E24790BC3F66BEF7v1A" TargetMode="External"/><Relationship Id="rId8" Type="http://schemas.openxmlformats.org/officeDocument/2006/relationships/hyperlink" Target="consultantplus://offline/ref=AA77DC10D59E71F5579E5DD20F59C559A2B148520BFD374E4FF08021BFF1CFBE590CCE1D87BEB0A31FE95CF9v0A" TargetMode="External"/><Relationship Id="rId51" Type="http://schemas.openxmlformats.org/officeDocument/2006/relationships/hyperlink" Target="consultantplus://offline/ref=AA77DC10D59E71F5579E43DF1935995DA6B2115A01AE6C1D40F18873E8F193FB0F05C448DAFBBDBC1DE95D9B71576D2971A94B91A32367BF6639173FFCv8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77DC10D59E71F5579E43DF1935995DA6B2115A01AD62124BF48873E8F193FB0F05C448C8FBE5B01CE8439873423B7834FFv5A" TargetMode="External"/><Relationship Id="rId17" Type="http://schemas.openxmlformats.org/officeDocument/2006/relationships/hyperlink" Target="consultantplus://offline/ref=AA77DC10D59E71F5579E43DF1935995DA6B2115A01AE6F1A4AF08873E8F193FB0F05C448DAFBBDBC1DE95D9871576D2971A94B91A32367BF6639173FFCv8A" TargetMode="External"/><Relationship Id="rId25" Type="http://schemas.openxmlformats.org/officeDocument/2006/relationships/hyperlink" Target="consultantplus://offline/ref=AA77DC10D59E71F5579E43DF1935995DA6B2115A01AE6F1A4AF08873E8F193FB0F05C448DAFBBDBC1DE95D9B71576D2971A94B91A32367BF6639173FFCv8A" TargetMode="External"/><Relationship Id="rId33" Type="http://schemas.openxmlformats.org/officeDocument/2006/relationships/hyperlink" Target="consultantplus://offline/ref=AA77DC10D59E71F5579E5DD20F59C559A1BF465006AF604C1EA58E24B7A195AE4F45C21D99BFB2BC1EE209C83709347934E24790BC3F66BEF7v1A" TargetMode="External"/><Relationship Id="rId38" Type="http://schemas.openxmlformats.org/officeDocument/2006/relationships/hyperlink" Target="consultantplus://offline/ref=AA77DC10D59E71F5579E43DF1935995DA6B2115A02A8631B44FAD579E0A89FF9080A9B5FDDB2B1BD1DE95F997808683C60F14791BC3C66A17A3B16F3v7A" TargetMode="External"/><Relationship Id="rId46" Type="http://schemas.openxmlformats.org/officeDocument/2006/relationships/hyperlink" Target="consultantplus://offline/ref=AA77DC10D59E71F5579E43DF1935995DA6B2115A01AE6C1D40F18873E8F193FB0F05C448DAFBBDBC1DE95D9B73576D2971A94B91A32367BF6639173FFCv8A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AA77DC10D59E71F5579E43DF1935995DA6B2115A01AE6F1A4AF08873E8F193FB0F05C448DAFBBDBC1DE95D9874576D2971A94B91A32367BF6639173FFCv8A" TargetMode="External"/><Relationship Id="rId41" Type="http://schemas.openxmlformats.org/officeDocument/2006/relationships/hyperlink" Target="consultantplus://offline/ref=AA77DC10D59E71F5579E5DD20F59C559A3B94C5201AD604C1EA58E24B7A195AE5D459A1198BEAEBC1DF75F9972F5v5A" TargetMode="External"/><Relationship Id="rId54" Type="http://schemas.openxmlformats.org/officeDocument/2006/relationships/hyperlink" Target="consultantplus://offline/ref=AA77DC10D59E71F5579E43DF1935995DA6B2115A01AE6F1A4AF08873E8F193FB0F05C448DAFBBDBC1DE95D9A71576D2971A94B91A32367BF6639173FFCv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7DC10D59E71F5579E43DF1935995DA6B2115A01AE6F1A4AF08873E8F193FB0F05C448DAFBBDBC1DE95D997B576D2971A94B91A32367BF6639173FFCv8A" TargetMode="External"/><Relationship Id="rId15" Type="http://schemas.openxmlformats.org/officeDocument/2006/relationships/hyperlink" Target="consultantplus://offline/ref=AA77DC10D59E71F5579E5DD20F59C559A3B84F5E07A8604C1EA58E24B7A195AE5D459A1198BEAEBC1DF75F9972F5v5A" TargetMode="External"/><Relationship Id="rId23" Type="http://schemas.openxmlformats.org/officeDocument/2006/relationships/hyperlink" Target="consultantplus://offline/ref=AA77DC10D59E71F5579E43DF1935995DA6B2115A01AE6F1A4AF08873E8F193FB0F05C448DAFBBDBC1DE95D9B73576D2971A94B91A32367BF6639173FFCv8A" TargetMode="External"/><Relationship Id="rId28" Type="http://schemas.openxmlformats.org/officeDocument/2006/relationships/hyperlink" Target="consultantplus://offline/ref=AA77DC10D59E71F5579E5DD20F59C559A1BF465006AF604C1EA58E24B7A195AE4F45C21D99BFB2B81BE209C83709347934E24790BC3F66BEF7v1A" TargetMode="External"/><Relationship Id="rId36" Type="http://schemas.openxmlformats.org/officeDocument/2006/relationships/hyperlink" Target="consultantplus://offline/ref=AA77DC10D59E71F5579E43DF1935995DA6B2115A01AE6F1A4AF08873E8F193FB0F05C448DAFBBDBC1DE95D9B74576D2971A94B91A32367BF6639173FFCv8A" TargetMode="External"/><Relationship Id="rId49" Type="http://schemas.openxmlformats.org/officeDocument/2006/relationships/hyperlink" Target="consultantplus://offline/ref=AA77DC10D59E71F5579E43DF1935995DA6B2115A01AE6C1D40F18873E8F193FB0F05C448DAFBBDBC1DE95D9B71576D2971A94B91A32367BF6639173FFCv8A" TargetMode="External"/><Relationship Id="rId57" Type="http://schemas.openxmlformats.org/officeDocument/2006/relationships/hyperlink" Target="consultantplus://offline/ref=AA77DC10D59E71F5579E5DD20F59C559A1BF465006AF604C1EA58E24B7A195AE4F45C21D99BFB2BF1DE209C83709347934E24790BC3F66BEF7v1A" TargetMode="External"/><Relationship Id="rId10" Type="http://schemas.openxmlformats.org/officeDocument/2006/relationships/hyperlink" Target="consultantplus://offline/ref=AA77DC10D59E71F5579E5DD20F59C559A2B94F5F07AF604C1EA58E24B7A195AE5D459A1198BEAEBC1DF75F9972F5v5A" TargetMode="External"/><Relationship Id="rId31" Type="http://schemas.openxmlformats.org/officeDocument/2006/relationships/hyperlink" Target="consultantplus://offline/ref=AA77DC10D59E71F5579E43DF1935995DA6B2115A01AE6F1A4AF08873E8F193FB0F05C448DAFBBDBC1DE95D9B75576D2971A94B91A32367BF6639173FFCv8A" TargetMode="External"/><Relationship Id="rId44" Type="http://schemas.openxmlformats.org/officeDocument/2006/relationships/hyperlink" Target="consultantplus://offline/ref=AA77DC10D59E71F5579E43DF1935995DA6B2115A02A8631B44FAD579E0A89FF9080A9B5FDDB2B1BD1DE95F917808683C60F14791BC3C66A17A3B16F3v7A" TargetMode="External"/><Relationship Id="rId52" Type="http://schemas.openxmlformats.org/officeDocument/2006/relationships/hyperlink" Target="consultantplus://offline/ref=AA77DC10D59E71F5579E5DD20F59C559A3B94C5201AD604C1EA58E24B7A195AE5D459A1198BEAEBC1DF75F9972F5v5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1</cp:revision>
  <dcterms:created xsi:type="dcterms:W3CDTF">2019-10-11T00:47:00Z</dcterms:created>
  <dcterms:modified xsi:type="dcterms:W3CDTF">2019-10-11T00:48:00Z</dcterms:modified>
</cp:coreProperties>
</file>