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DF" w:rsidRPr="009C67FB" w:rsidRDefault="00C64D95" w:rsidP="008D7FDF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DF" w:rsidRDefault="008D7FDF" w:rsidP="008D7FDF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8D7FDF" w:rsidRPr="00123410" w:rsidRDefault="008D7FDF" w:rsidP="008D7FD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E53BE" w:rsidRDefault="007E53BE" w:rsidP="008D7FDF">
      <w:pPr>
        <w:pStyle w:val="a5"/>
      </w:pPr>
      <w:r>
        <w:t xml:space="preserve">МИНИСТЕРСТВО ТЕРРИТОРИАЛЬНОГО РАЗВИТИЯ </w:t>
      </w:r>
    </w:p>
    <w:p w:rsidR="008D7FDF" w:rsidRPr="009C67FB" w:rsidRDefault="007E53BE" w:rsidP="008D7FDF">
      <w:pPr>
        <w:pStyle w:val="a5"/>
      </w:pPr>
      <w:r>
        <w:t xml:space="preserve">КАМЧАТСКОГО </w:t>
      </w:r>
      <w:r w:rsidR="008D7FDF" w:rsidRPr="009C67FB">
        <w:t>КРАЯ</w:t>
      </w:r>
    </w:p>
    <w:p w:rsidR="008D7FDF" w:rsidRPr="009C67FB" w:rsidRDefault="008D7FDF" w:rsidP="008D7FDF">
      <w:pPr>
        <w:jc w:val="center"/>
        <w:rPr>
          <w:b/>
          <w:sz w:val="28"/>
        </w:rPr>
      </w:pPr>
    </w:p>
    <w:p w:rsidR="00F26438" w:rsidRPr="009C67FB" w:rsidRDefault="00F26438" w:rsidP="00F26438">
      <w:pPr>
        <w:jc w:val="center"/>
        <w:rPr>
          <w:b/>
          <w:sz w:val="28"/>
        </w:rPr>
      </w:pPr>
    </w:p>
    <w:p w:rsidR="00F26438" w:rsidRPr="009C67FB" w:rsidRDefault="001F3A2B" w:rsidP="00F26438">
      <w:pPr>
        <w:jc w:val="center"/>
        <w:rPr>
          <w:b/>
          <w:sz w:val="28"/>
        </w:rPr>
      </w:pPr>
      <w:r>
        <w:rPr>
          <w:b/>
          <w:sz w:val="28"/>
        </w:rPr>
        <w:t>ПРИКАЗ №</w:t>
      </w:r>
      <w:r w:rsidR="00644F34" w:rsidRPr="00E26399">
        <w:rPr>
          <w:b/>
          <w:sz w:val="28"/>
        </w:rPr>
        <w:t xml:space="preserve"> </w:t>
      </w:r>
      <w:r>
        <w:rPr>
          <w:b/>
          <w:sz w:val="28"/>
        </w:rPr>
        <w:t>23</w:t>
      </w:r>
      <w:r w:rsidR="007E53BE">
        <w:rPr>
          <w:b/>
          <w:sz w:val="28"/>
        </w:rPr>
        <w:t xml:space="preserve"> </w:t>
      </w:r>
      <w:r w:rsidR="00D52CB9">
        <w:rPr>
          <w:b/>
          <w:sz w:val="28"/>
        </w:rPr>
        <w:t>-П</w:t>
      </w:r>
    </w:p>
    <w:p w:rsidR="00EA3189" w:rsidRPr="009C67FB" w:rsidRDefault="00EA3189" w:rsidP="00F26438">
      <w:pPr>
        <w:jc w:val="both"/>
        <w:rPr>
          <w:sz w:val="28"/>
        </w:rPr>
      </w:pPr>
    </w:p>
    <w:p w:rsidR="006A4C64" w:rsidRPr="00F16D5B" w:rsidRDefault="006A4C64" w:rsidP="006A4C64">
      <w:pPr>
        <w:jc w:val="both"/>
        <w:rPr>
          <w:sz w:val="28"/>
          <w:szCs w:val="28"/>
        </w:rPr>
      </w:pPr>
      <w:r w:rsidRPr="00F16D5B">
        <w:rPr>
          <w:sz w:val="28"/>
          <w:szCs w:val="28"/>
        </w:rPr>
        <w:t>г.</w:t>
      </w:r>
      <w:r w:rsidR="00CD3297" w:rsidRPr="00F16D5B">
        <w:rPr>
          <w:sz w:val="28"/>
          <w:szCs w:val="28"/>
        </w:rPr>
        <w:t xml:space="preserve"> </w:t>
      </w:r>
      <w:r w:rsidRPr="00F16D5B">
        <w:rPr>
          <w:sz w:val="28"/>
          <w:szCs w:val="28"/>
        </w:rPr>
        <w:t>П</w:t>
      </w:r>
      <w:r w:rsidR="00873351">
        <w:rPr>
          <w:sz w:val="28"/>
          <w:szCs w:val="28"/>
        </w:rPr>
        <w:t>етропавловск-Камчатский</w:t>
      </w:r>
      <w:r w:rsidR="00873351">
        <w:rPr>
          <w:sz w:val="28"/>
          <w:szCs w:val="28"/>
        </w:rPr>
        <w:tab/>
      </w:r>
      <w:r w:rsidR="00873351">
        <w:rPr>
          <w:sz w:val="28"/>
          <w:szCs w:val="28"/>
        </w:rPr>
        <w:tab/>
      </w:r>
      <w:r w:rsidR="00CD3297" w:rsidRPr="00F16D5B">
        <w:rPr>
          <w:sz w:val="28"/>
          <w:szCs w:val="28"/>
        </w:rPr>
        <w:t xml:space="preserve"> </w:t>
      </w:r>
      <w:r w:rsidR="00856227" w:rsidRPr="00F16D5B">
        <w:rPr>
          <w:sz w:val="28"/>
          <w:szCs w:val="28"/>
        </w:rPr>
        <w:t xml:space="preserve">   </w:t>
      </w:r>
      <w:r w:rsidR="00F76FAA" w:rsidRPr="00F16D5B">
        <w:rPr>
          <w:sz w:val="28"/>
          <w:szCs w:val="28"/>
        </w:rPr>
        <w:t xml:space="preserve">    </w:t>
      </w:r>
      <w:r w:rsidR="003D7632">
        <w:rPr>
          <w:sz w:val="28"/>
          <w:szCs w:val="28"/>
        </w:rPr>
        <w:t xml:space="preserve">     </w:t>
      </w:r>
      <w:r w:rsidR="00E73A6E">
        <w:rPr>
          <w:sz w:val="28"/>
          <w:szCs w:val="28"/>
        </w:rPr>
        <w:t xml:space="preserve"> </w:t>
      </w:r>
      <w:r w:rsidR="003D7632">
        <w:rPr>
          <w:sz w:val="28"/>
          <w:szCs w:val="28"/>
        </w:rPr>
        <w:t xml:space="preserve"> </w:t>
      </w:r>
      <w:r w:rsidR="004E67E3" w:rsidRPr="00F16D5B">
        <w:rPr>
          <w:sz w:val="28"/>
          <w:szCs w:val="28"/>
        </w:rPr>
        <w:t xml:space="preserve">от </w:t>
      </w:r>
      <w:r w:rsidR="001F3A2B">
        <w:rPr>
          <w:sz w:val="28"/>
          <w:szCs w:val="28"/>
        </w:rPr>
        <w:t>«24</w:t>
      </w:r>
      <w:r w:rsidR="007E53BE">
        <w:rPr>
          <w:sz w:val="28"/>
          <w:szCs w:val="28"/>
        </w:rPr>
        <w:t>»</w:t>
      </w:r>
      <w:r w:rsidR="001F3A2B">
        <w:rPr>
          <w:sz w:val="28"/>
          <w:szCs w:val="28"/>
        </w:rPr>
        <w:t xml:space="preserve"> 04. </w:t>
      </w:r>
      <w:r w:rsidR="007E53BE">
        <w:rPr>
          <w:sz w:val="28"/>
          <w:szCs w:val="28"/>
        </w:rPr>
        <w:t xml:space="preserve">2013 </w:t>
      </w:r>
      <w:r w:rsidRPr="00F16D5B">
        <w:rPr>
          <w:sz w:val="28"/>
          <w:szCs w:val="28"/>
        </w:rPr>
        <w:t>года</w:t>
      </w:r>
    </w:p>
    <w:p w:rsidR="009D2BCB" w:rsidRDefault="009D2BCB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9D2BCB" w:rsidSect="00A00C0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607DBA" w:rsidRDefault="00607DBA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7"/>
      </w:tblGrid>
      <w:tr w:rsidR="009D2BCB" w:rsidRPr="00552B75" w:rsidTr="00552B75">
        <w:tc>
          <w:tcPr>
            <w:tcW w:w="432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11"/>
            </w:tblGrid>
            <w:tr w:rsidR="00F00E3C" w:rsidRPr="00795053" w:rsidTr="006740B6"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41D8" w:rsidRPr="000341D8" w:rsidRDefault="00F00E3C" w:rsidP="000341D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Pr="000341D8">
                    <w:rPr>
                      <w:sz w:val="24"/>
                      <w:szCs w:val="24"/>
                    </w:rPr>
                    <w:t xml:space="preserve">Об утверждении </w:t>
                  </w:r>
                  <w:r w:rsidR="000341D8" w:rsidRPr="000341D8">
                    <w:rPr>
                      <w:bCs/>
                      <w:color w:val="000000"/>
                      <w:sz w:val="24"/>
                      <w:szCs w:val="24"/>
                    </w:rPr>
                    <w:t xml:space="preserve">комиссии </w:t>
                  </w:r>
                  <w:r w:rsidR="000341D8" w:rsidRPr="000341D8">
                    <w:rPr>
                      <w:color w:val="000000"/>
                      <w:sz w:val="24"/>
                      <w:szCs w:val="24"/>
                    </w:rPr>
            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</w:t>
                  </w:r>
                  <w:r w:rsidR="002C3382">
                    <w:rPr>
                      <w:color w:val="000000"/>
                      <w:sz w:val="24"/>
                      <w:szCs w:val="24"/>
                    </w:rPr>
                    <w:t xml:space="preserve">Министерстве территориального развития </w:t>
                  </w:r>
                  <w:r w:rsidR="000341D8" w:rsidRPr="000341D8">
                    <w:rPr>
                      <w:color w:val="000000"/>
                      <w:sz w:val="24"/>
                      <w:szCs w:val="24"/>
                    </w:rPr>
                    <w:t>самоуправления Камчатского края»</w:t>
                  </w:r>
                </w:p>
                <w:p w:rsidR="00F00E3C" w:rsidRPr="00795053" w:rsidRDefault="00F00E3C" w:rsidP="000341D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2BCB" w:rsidRPr="00552B75" w:rsidRDefault="009D2BCB" w:rsidP="00F00E3C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C3382" w:rsidRPr="002D761D" w:rsidRDefault="002C3382" w:rsidP="002C3382">
      <w:pPr>
        <w:ind w:firstLine="708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В соответствии со статей 19 Федерального закона от 27.07.2004 № 79-ФЗ «О государственной гражданской службе Российской Федерации»,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Законом Камчатского края от 27.04.2010 № 436 «О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поведению», и во исполнение части 5 постановления Правительства Камчатского края от 15.02.2011 № 72-п «</w:t>
      </w:r>
      <w:r w:rsidRPr="002D761D">
        <w:rPr>
          <w:bCs/>
          <w:color w:val="000000"/>
          <w:sz w:val="28"/>
          <w:szCs w:val="28"/>
        </w:rPr>
        <w:t xml:space="preserve">О комиссии </w:t>
      </w:r>
      <w:r w:rsidRPr="002D761D">
        <w:rPr>
          <w:color w:val="000000"/>
          <w:sz w:val="28"/>
          <w:szCs w:val="28"/>
        </w:rPr>
        <w:t>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интересов»</w:t>
      </w:r>
    </w:p>
    <w:p w:rsidR="002C3382" w:rsidRPr="002D761D" w:rsidRDefault="002C3382" w:rsidP="002C3382">
      <w:pPr>
        <w:rPr>
          <w:color w:val="000000"/>
          <w:sz w:val="28"/>
          <w:szCs w:val="28"/>
        </w:rPr>
      </w:pPr>
    </w:p>
    <w:p w:rsidR="002C3382" w:rsidRPr="002D761D" w:rsidRDefault="002C3382" w:rsidP="002C338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ПРИКАЗЫВАЮ:</w:t>
      </w:r>
    </w:p>
    <w:p w:rsidR="002C3382" w:rsidRPr="002D761D" w:rsidRDefault="002C3382" w:rsidP="002C3382">
      <w:pPr>
        <w:jc w:val="both"/>
        <w:rPr>
          <w:color w:val="000000"/>
          <w:sz w:val="28"/>
          <w:szCs w:val="28"/>
          <w:vertAlign w:val="superscript"/>
        </w:rPr>
      </w:pPr>
    </w:p>
    <w:p w:rsidR="00DB10AF" w:rsidRDefault="002C3382" w:rsidP="00DB10AF">
      <w:pPr>
        <w:pStyle w:val="ConsPlusNormal"/>
        <w:widowControl/>
        <w:tabs>
          <w:tab w:val="left" w:pos="36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61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Start w:id="0" w:name="sub_1"/>
      <w:r w:rsidRPr="002D761D">
        <w:rPr>
          <w:rFonts w:ascii="Times New Roman" w:hAnsi="Times New Roman" w:cs="Times New Roman"/>
          <w:color w:val="000000"/>
          <w:sz w:val="28"/>
          <w:szCs w:val="28"/>
        </w:rPr>
        <w:t>Образовать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</w:t>
      </w:r>
      <w:r w:rsidRPr="00FE7A8D">
        <w:rPr>
          <w:color w:val="000000"/>
          <w:sz w:val="28"/>
          <w:szCs w:val="28"/>
        </w:rPr>
        <w:t xml:space="preserve"> </w:t>
      </w:r>
      <w:r w:rsidRPr="002C3382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Министерстве территориального </w:t>
      </w:r>
      <w:r w:rsidRPr="002C33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развития </w:t>
      </w:r>
      <w:r w:rsidRPr="00FE7A8D">
        <w:rPr>
          <w:rFonts w:ascii="Times New Roman" w:hAnsi="Times New Roman" w:cs="Times New Roman"/>
          <w:color w:val="000000"/>
          <w:sz w:val="28"/>
          <w:szCs w:val="28"/>
        </w:rPr>
        <w:t xml:space="preserve">Камчатского </w:t>
      </w:r>
      <w:proofErr w:type="gramStart"/>
      <w:r w:rsidRPr="00FE7A8D">
        <w:rPr>
          <w:rFonts w:ascii="Times New Roman" w:hAnsi="Times New Roman" w:cs="Times New Roman"/>
          <w:color w:val="000000"/>
          <w:sz w:val="28"/>
          <w:szCs w:val="28"/>
        </w:rPr>
        <w:t xml:space="preserve">края 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далее -</w:t>
      </w:r>
      <w:r w:rsidRPr="002D761D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Комиссия) в составе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2D761D">
        <w:rPr>
          <w:rFonts w:ascii="Times New Roman" w:hAnsi="Times New Roman" w:cs="Times New Roman"/>
          <w:color w:val="000000"/>
          <w:sz w:val="28"/>
          <w:szCs w:val="28"/>
        </w:rPr>
        <w:t>1.</w:t>
      </w:r>
      <w:bookmarkStart w:id="1" w:name="sub_2"/>
      <w:bookmarkEnd w:id="0"/>
    </w:p>
    <w:p w:rsidR="00DB10AF" w:rsidRPr="00DB10AF" w:rsidRDefault="002C3382" w:rsidP="00DB10AF">
      <w:pPr>
        <w:pStyle w:val="ConsPlusNormal"/>
        <w:widowControl/>
        <w:tabs>
          <w:tab w:val="left" w:pos="36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A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End w:id="1"/>
      <w:r w:rsidRPr="00DB10AF">
        <w:rPr>
          <w:rFonts w:ascii="Times New Roman" w:hAnsi="Times New Roman" w:cs="Times New Roman"/>
          <w:color w:val="000000"/>
          <w:sz w:val="28"/>
          <w:szCs w:val="28"/>
        </w:rPr>
        <w:t>Утвердить Порядок работы комисси</w:t>
      </w:r>
      <w:r w:rsidR="00DB10AF" w:rsidRPr="00DB10AF">
        <w:rPr>
          <w:rFonts w:ascii="Times New Roman" w:hAnsi="Times New Roman" w:cs="Times New Roman"/>
          <w:color w:val="000000"/>
          <w:sz w:val="28"/>
          <w:szCs w:val="28"/>
        </w:rPr>
        <w:t xml:space="preserve">и по соблюдению требований к </w:t>
      </w:r>
      <w:r w:rsidRPr="00DB10AF">
        <w:rPr>
          <w:rFonts w:ascii="Times New Roman" w:hAnsi="Times New Roman" w:cs="Times New Roman"/>
          <w:color w:val="000000"/>
          <w:sz w:val="28"/>
          <w:szCs w:val="28"/>
        </w:rPr>
        <w:t>служебному поведению государственных г</w:t>
      </w:r>
      <w:r w:rsidR="00DB10AF" w:rsidRPr="00DB10AF">
        <w:rPr>
          <w:rFonts w:ascii="Times New Roman" w:hAnsi="Times New Roman" w:cs="Times New Roman"/>
          <w:color w:val="000000"/>
          <w:sz w:val="28"/>
          <w:szCs w:val="28"/>
        </w:rPr>
        <w:t xml:space="preserve">ражданских служащих Камчатского </w:t>
      </w:r>
      <w:r w:rsidRPr="00DB10AF">
        <w:rPr>
          <w:rFonts w:ascii="Times New Roman" w:hAnsi="Times New Roman" w:cs="Times New Roman"/>
          <w:color w:val="000000"/>
          <w:sz w:val="28"/>
          <w:szCs w:val="28"/>
        </w:rPr>
        <w:t>края и урегулированию конфликта интересов в Министерстве</w:t>
      </w:r>
      <w:r w:rsidR="00DB10AF" w:rsidRPr="00DB1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0AF">
        <w:rPr>
          <w:rFonts w:ascii="Times New Roman" w:hAnsi="Times New Roman" w:cs="Times New Roman"/>
          <w:color w:val="000000"/>
          <w:sz w:val="28"/>
          <w:szCs w:val="28"/>
        </w:rPr>
        <w:t>территориального развития Камчатского края согласно</w:t>
      </w:r>
      <w:hyperlink w:anchor="sub_2000" w:history="1">
        <w:r w:rsidRPr="00DB10AF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приложению № 2</w:t>
        </w:r>
      </w:hyperlink>
      <w:r w:rsidRPr="00DB10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3382" w:rsidRPr="00DB10AF" w:rsidRDefault="002C3382" w:rsidP="00DB10AF">
      <w:pPr>
        <w:pStyle w:val="ConsPlusNormal"/>
        <w:widowControl/>
        <w:tabs>
          <w:tab w:val="left" w:pos="36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AF">
        <w:rPr>
          <w:rFonts w:ascii="Times New Roman" w:hAnsi="Times New Roman" w:cs="Times New Roman"/>
          <w:sz w:val="28"/>
          <w:szCs w:val="28"/>
        </w:rPr>
        <w:t>3. Признать утратившим силу приказы Агентства по вопросам местного самоуправления Камчатского края:</w:t>
      </w:r>
    </w:p>
    <w:p w:rsidR="002C3382" w:rsidRDefault="002C3382" w:rsidP="002C3382">
      <w:pPr>
        <w:ind w:right="-341" w:firstLine="708"/>
        <w:jc w:val="both"/>
        <w:rPr>
          <w:sz w:val="28"/>
          <w:szCs w:val="28"/>
        </w:rPr>
      </w:pPr>
      <w:r w:rsidRPr="009E1B4E">
        <w:rPr>
          <w:sz w:val="28"/>
          <w:szCs w:val="28"/>
        </w:rPr>
        <w:t>- от</w:t>
      </w:r>
      <w:r>
        <w:rPr>
          <w:sz w:val="28"/>
          <w:szCs w:val="28"/>
        </w:rPr>
        <w:t xml:space="preserve"> 03.05.2011 № 4</w:t>
      </w:r>
      <w:r w:rsidRPr="00F635D6">
        <w:rPr>
          <w:sz w:val="28"/>
          <w:szCs w:val="28"/>
        </w:rPr>
        <w:t>6</w:t>
      </w:r>
      <w:r w:rsidRPr="009E1B4E">
        <w:rPr>
          <w:sz w:val="28"/>
          <w:szCs w:val="28"/>
        </w:rPr>
        <w:t>-п «</w:t>
      </w:r>
      <w:r w:rsidRPr="008B7E06">
        <w:rPr>
          <w:bCs/>
          <w:color w:val="000000"/>
          <w:sz w:val="28"/>
          <w:szCs w:val="28"/>
        </w:rPr>
        <w:t xml:space="preserve">О комиссии </w:t>
      </w:r>
      <w:r w:rsidRPr="008B7E06">
        <w:rPr>
          <w:color w:val="000000"/>
          <w:sz w:val="28"/>
          <w:szCs w:val="28"/>
        </w:rPr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color w:val="000000"/>
          <w:sz w:val="28"/>
          <w:szCs w:val="28"/>
        </w:rPr>
        <w:t xml:space="preserve">Агентстве по вопросам местного самоуправления </w:t>
      </w:r>
      <w:r w:rsidRPr="008B7E06">
        <w:rPr>
          <w:color w:val="000000"/>
          <w:sz w:val="28"/>
          <w:szCs w:val="28"/>
        </w:rPr>
        <w:t>Камчатского края</w:t>
      </w:r>
      <w:r>
        <w:rPr>
          <w:color w:val="000000"/>
          <w:sz w:val="28"/>
          <w:szCs w:val="28"/>
        </w:rPr>
        <w:t>»</w:t>
      </w:r>
      <w:r w:rsidRPr="009E1B4E">
        <w:rPr>
          <w:sz w:val="28"/>
          <w:szCs w:val="28"/>
        </w:rPr>
        <w:t>;</w:t>
      </w:r>
    </w:p>
    <w:p w:rsidR="00DB10AF" w:rsidRDefault="0096236D" w:rsidP="00DB10AF">
      <w:pPr>
        <w:ind w:right="-341" w:firstLine="708"/>
        <w:jc w:val="both"/>
        <w:rPr>
          <w:sz w:val="28"/>
          <w:szCs w:val="28"/>
        </w:rPr>
      </w:pPr>
      <w:r w:rsidRPr="0096236D">
        <w:rPr>
          <w:sz w:val="28"/>
          <w:szCs w:val="28"/>
        </w:rPr>
        <w:t xml:space="preserve">- </w:t>
      </w:r>
      <w:r w:rsidRPr="0096236D">
        <w:rPr>
          <w:color w:val="000000"/>
          <w:sz w:val="28"/>
          <w:szCs w:val="28"/>
        </w:rPr>
        <w:t>от 08.11.2012 № 67-п «</w:t>
      </w:r>
      <w:r w:rsidRPr="0096236D">
        <w:rPr>
          <w:bCs/>
          <w:color w:val="000000"/>
          <w:sz w:val="28"/>
          <w:szCs w:val="28"/>
        </w:rPr>
        <w:t>О внесении изм</w:t>
      </w:r>
      <w:r>
        <w:rPr>
          <w:bCs/>
          <w:color w:val="000000"/>
          <w:sz w:val="28"/>
          <w:szCs w:val="28"/>
        </w:rPr>
        <w:t xml:space="preserve">енений в приложение </w:t>
      </w:r>
      <w:r w:rsidRPr="0096236D">
        <w:rPr>
          <w:bCs/>
          <w:color w:val="000000"/>
          <w:sz w:val="28"/>
          <w:szCs w:val="28"/>
        </w:rPr>
        <w:t xml:space="preserve">1 к приказу Агентства по вопросам местного самоуправления Камчатского края от </w:t>
      </w:r>
      <w:proofErr w:type="gramStart"/>
      <w:r w:rsidRPr="0096236D">
        <w:rPr>
          <w:bCs/>
          <w:color w:val="000000"/>
          <w:sz w:val="28"/>
          <w:szCs w:val="28"/>
        </w:rPr>
        <w:t>03.05.2011  №</w:t>
      </w:r>
      <w:proofErr w:type="gramEnd"/>
      <w:r w:rsidRPr="0096236D">
        <w:rPr>
          <w:bCs/>
          <w:color w:val="000000"/>
          <w:sz w:val="28"/>
          <w:szCs w:val="28"/>
        </w:rPr>
        <w:t xml:space="preserve"> 46-п «О комиссии </w:t>
      </w:r>
      <w:r w:rsidRPr="0096236D">
        <w:rPr>
          <w:color w:val="000000"/>
          <w:sz w:val="28"/>
          <w:szCs w:val="28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вопросам местного самоуправления Камчатского края</w:t>
      </w:r>
      <w:r>
        <w:rPr>
          <w:color w:val="000000"/>
          <w:sz w:val="28"/>
          <w:szCs w:val="28"/>
        </w:rPr>
        <w:t>».</w:t>
      </w:r>
    </w:p>
    <w:p w:rsidR="002C3382" w:rsidRPr="00DB10AF" w:rsidRDefault="002C3382" w:rsidP="00DB10AF">
      <w:pPr>
        <w:ind w:right="-34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D76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="00F1629A">
        <w:rPr>
          <w:color w:val="000000"/>
          <w:sz w:val="28"/>
          <w:szCs w:val="28"/>
        </w:rPr>
        <w:t>Чичеву</w:t>
      </w:r>
      <w:proofErr w:type="spellEnd"/>
      <w:r w:rsidR="00F1629A">
        <w:rPr>
          <w:color w:val="000000"/>
          <w:sz w:val="28"/>
          <w:szCs w:val="28"/>
        </w:rPr>
        <w:t xml:space="preserve"> С.М.</w:t>
      </w:r>
      <w:r w:rsidR="0096236D">
        <w:rPr>
          <w:color w:val="000000"/>
          <w:sz w:val="28"/>
          <w:szCs w:val="28"/>
        </w:rPr>
        <w:t>-</w:t>
      </w:r>
      <w:r w:rsidR="00F1629A">
        <w:rPr>
          <w:color w:val="000000"/>
          <w:sz w:val="28"/>
          <w:szCs w:val="28"/>
        </w:rPr>
        <w:t xml:space="preserve"> заместителю начальника </w:t>
      </w:r>
      <w:r w:rsidRPr="002D761D">
        <w:rPr>
          <w:color w:val="000000"/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 xml:space="preserve">правового регулирования вопросов местного самоуправления </w:t>
      </w:r>
      <w:r w:rsidRPr="002D761D">
        <w:rPr>
          <w:color w:val="000000"/>
          <w:sz w:val="28"/>
          <w:szCs w:val="28"/>
        </w:rPr>
        <w:t>(секрета</w:t>
      </w:r>
      <w:r>
        <w:rPr>
          <w:color w:val="000000"/>
          <w:sz w:val="28"/>
          <w:szCs w:val="28"/>
        </w:rPr>
        <w:t xml:space="preserve">рю </w:t>
      </w:r>
      <w:r w:rsidRPr="002D761D">
        <w:rPr>
          <w:color w:val="000000"/>
          <w:sz w:val="28"/>
          <w:szCs w:val="28"/>
        </w:rPr>
        <w:t xml:space="preserve">Комиссии) обеспечить представление ежеквартально не позднее 1 числа месяца, следующего за отчетным кварталом, в Главное управление </w:t>
      </w:r>
      <w:r w:rsidRPr="002D761D">
        <w:rPr>
          <w:color w:val="000000"/>
          <w:spacing w:val="-1"/>
          <w:sz w:val="28"/>
          <w:szCs w:val="28"/>
        </w:rPr>
        <w:t xml:space="preserve">Губернатора и Правительства Камчатского края по вопросам </w:t>
      </w:r>
      <w:r w:rsidRPr="002D761D">
        <w:rPr>
          <w:color w:val="000000"/>
          <w:spacing w:val="-2"/>
          <w:sz w:val="28"/>
          <w:szCs w:val="28"/>
        </w:rPr>
        <w:t>государственной службы, кадрам и наградам</w:t>
      </w:r>
      <w:r w:rsidRPr="002D761D">
        <w:rPr>
          <w:color w:val="000000"/>
          <w:sz w:val="28"/>
          <w:szCs w:val="28"/>
        </w:rPr>
        <w:t xml:space="preserve"> информацию о деятельности Комиссии по форме согласно приложению 3 к</w:t>
      </w:r>
      <w:r w:rsidRPr="002D761D">
        <w:rPr>
          <w:bCs/>
          <w:color w:val="000000"/>
          <w:sz w:val="28"/>
          <w:szCs w:val="28"/>
        </w:rPr>
        <w:t xml:space="preserve"> постановлению Правительства Камчатского края от </w:t>
      </w:r>
      <w:r w:rsidRPr="002D761D">
        <w:rPr>
          <w:color w:val="000000"/>
          <w:sz w:val="28"/>
          <w:szCs w:val="28"/>
        </w:rPr>
        <w:t>15.02.2011 № 72-п «</w:t>
      </w:r>
      <w:r w:rsidRPr="002D761D">
        <w:rPr>
          <w:bCs/>
          <w:color w:val="000000"/>
          <w:sz w:val="28"/>
          <w:szCs w:val="28"/>
        </w:rPr>
        <w:t xml:space="preserve">О комиссии </w:t>
      </w:r>
      <w:r w:rsidRPr="002D761D">
        <w:rPr>
          <w:color w:val="000000"/>
          <w:sz w:val="28"/>
          <w:szCs w:val="28"/>
        </w:rPr>
        <w:t>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интересов».</w:t>
      </w:r>
    </w:p>
    <w:p w:rsidR="009E1B4E" w:rsidRDefault="002C3382" w:rsidP="009E1B4E">
      <w:pPr>
        <w:ind w:right="-34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1B4E">
        <w:rPr>
          <w:sz w:val="28"/>
          <w:szCs w:val="28"/>
        </w:rPr>
        <w:t xml:space="preserve">. </w:t>
      </w:r>
      <w:r w:rsidR="0060486D">
        <w:rPr>
          <w:sz w:val="28"/>
          <w:szCs w:val="28"/>
        </w:rPr>
        <w:t>Главному специалисту-</w:t>
      </w:r>
      <w:r w:rsidR="00974C59">
        <w:rPr>
          <w:sz w:val="28"/>
          <w:szCs w:val="28"/>
        </w:rPr>
        <w:t xml:space="preserve">эксперту отдела </w:t>
      </w:r>
      <w:r w:rsidR="00974C59" w:rsidRPr="00974C59">
        <w:rPr>
          <w:bCs/>
          <w:sz w:val="28"/>
          <w:szCs w:val="28"/>
        </w:rPr>
        <w:t>мониторинга и организационно-методической работы</w:t>
      </w:r>
      <w:r w:rsidR="00736287">
        <w:rPr>
          <w:bCs/>
          <w:sz w:val="28"/>
          <w:szCs w:val="28"/>
        </w:rPr>
        <w:t xml:space="preserve"> </w:t>
      </w:r>
      <w:r w:rsidR="00974C59">
        <w:rPr>
          <w:sz w:val="28"/>
          <w:szCs w:val="28"/>
        </w:rPr>
        <w:t>Литвиновой Н.С. ознакомить сотрудников Министерства с настоящим приказом.</w:t>
      </w:r>
    </w:p>
    <w:p w:rsidR="00D14E6B" w:rsidRDefault="002C3382" w:rsidP="009E1B4E">
      <w:pPr>
        <w:ind w:right="-341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1B4E">
        <w:rPr>
          <w:sz w:val="28"/>
          <w:szCs w:val="28"/>
        </w:rPr>
        <w:t xml:space="preserve">. </w:t>
      </w:r>
      <w:r w:rsidR="00D14E6B" w:rsidRPr="00974C59">
        <w:rPr>
          <w:sz w:val="28"/>
          <w:szCs w:val="28"/>
        </w:rPr>
        <w:t xml:space="preserve">Настоящий приказ вступает в силу через 10 дней после </w:t>
      </w:r>
      <w:r w:rsidR="00D65D9D">
        <w:rPr>
          <w:sz w:val="28"/>
          <w:szCs w:val="28"/>
        </w:rPr>
        <w:t xml:space="preserve">дня </w:t>
      </w:r>
      <w:r w:rsidR="009E1B4E">
        <w:rPr>
          <w:sz w:val="28"/>
          <w:szCs w:val="28"/>
        </w:rPr>
        <w:t xml:space="preserve">его </w:t>
      </w:r>
      <w:r w:rsidR="00D14E6B" w:rsidRPr="00974C59">
        <w:rPr>
          <w:sz w:val="28"/>
          <w:szCs w:val="28"/>
        </w:rPr>
        <w:t xml:space="preserve">официального опубликования. </w:t>
      </w:r>
    </w:p>
    <w:p w:rsidR="00993DB3" w:rsidRDefault="00993DB3" w:rsidP="009E1B4E">
      <w:pPr>
        <w:ind w:right="-341" w:firstLine="708"/>
        <w:jc w:val="both"/>
        <w:rPr>
          <w:sz w:val="28"/>
          <w:szCs w:val="28"/>
        </w:rPr>
      </w:pPr>
    </w:p>
    <w:p w:rsidR="00993DB3" w:rsidRDefault="00993DB3" w:rsidP="009E1B4E">
      <w:pPr>
        <w:ind w:right="-341" w:firstLine="708"/>
        <w:jc w:val="both"/>
        <w:rPr>
          <w:sz w:val="28"/>
          <w:szCs w:val="28"/>
        </w:rPr>
      </w:pPr>
    </w:p>
    <w:p w:rsidR="00573BE1" w:rsidRDefault="00573BE1" w:rsidP="00992CFD">
      <w:pPr>
        <w:spacing w:line="264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993DB3" w:rsidTr="00993DB3">
        <w:tc>
          <w:tcPr>
            <w:tcW w:w="9853" w:type="dxa"/>
          </w:tcPr>
          <w:p w:rsidR="00993DB3" w:rsidRDefault="00993DB3" w:rsidP="005C730E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   </w:t>
            </w:r>
            <w:r w:rsidRPr="00BC0C6A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</w:t>
            </w:r>
            <w:r w:rsidRPr="00BC0C6A"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BC0C6A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BC0C6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 w:rsidRPr="00BC0C6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С.В. Лебедев</w:t>
            </w:r>
          </w:p>
          <w:p w:rsidR="00993DB3" w:rsidRDefault="00993DB3" w:rsidP="00992CFD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</w:tbl>
    <w:p w:rsidR="007E2F07" w:rsidRDefault="007E2F07" w:rsidP="00992CFD">
      <w:pPr>
        <w:spacing w:line="264" w:lineRule="auto"/>
        <w:jc w:val="both"/>
        <w:rPr>
          <w:sz w:val="28"/>
          <w:szCs w:val="28"/>
        </w:rPr>
      </w:pPr>
    </w:p>
    <w:p w:rsidR="007E2F07" w:rsidRDefault="007E2F07" w:rsidP="00992CFD">
      <w:pPr>
        <w:spacing w:line="264" w:lineRule="auto"/>
        <w:jc w:val="both"/>
        <w:rPr>
          <w:sz w:val="28"/>
          <w:szCs w:val="28"/>
        </w:rPr>
      </w:pPr>
    </w:p>
    <w:p w:rsidR="00993DB3" w:rsidRDefault="00162393" w:rsidP="00B01D5B">
      <w:pPr>
        <w:ind w:left="4962" w:right="74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2" w:name="sub_3"/>
      <w:r w:rsidR="00993DB3">
        <w:rPr>
          <w:sz w:val="28"/>
          <w:szCs w:val="28"/>
        </w:rPr>
        <w:lastRenderedPageBreak/>
        <w:t>Приложение</w:t>
      </w:r>
      <w:r w:rsidR="002C3382">
        <w:rPr>
          <w:sz w:val="28"/>
          <w:szCs w:val="28"/>
        </w:rPr>
        <w:t xml:space="preserve"> № 1</w:t>
      </w:r>
      <w:r w:rsidR="00993DB3">
        <w:rPr>
          <w:sz w:val="28"/>
          <w:szCs w:val="28"/>
        </w:rPr>
        <w:t xml:space="preserve"> </w:t>
      </w:r>
      <w:r w:rsidRPr="007E2F07">
        <w:rPr>
          <w:sz w:val="28"/>
          <w:szCs w:val="28"/>
        </w:rPr>
        <w:t xml:space="preserve">к приказу </w:t>
      </w:r>
    </w:p>
    <w:p w:rsidR="00B01D5B" w:rsidRPr="007E2F07" w:rsidRDefault="007E2F07" w:rsidP="00B01D5B">
      <w:pPr>
        <w:ind w:left="4962" w:right="74"/>
        <w:rPr>
          <w:sz w:val="28"/>
          <w:szCs w:val="28"/>
        </w:rPr>
      </w:pPr>
      <w:r>
        <w:rPr>
          <w:sz w:val="28"/>
          <w:szCs w:val="28"/>
        </w:rPr>
        <w:t xml:space="preserve">Министерства территориального развития </w:t>
      </w:r>
      <w:r w:rsidR="00162393" w:rsidRPr="007E2F07">
        <w:rPr>
          <w:sz w:val="28"/>
          <w:szCs w:val="28"/>
        </w:rPr>
        <w:t xml:space="preserve">Камчатского края </w:t>
      </w:r>
    </w:p>
    <w:p w:rsidR="00162393" w:rsidRPr="007E2F07" w:rsidRDefault="00162393" w:rsidP="00B01D5B">
      <w:pPr>
        <w:ind w:left="4962" w:right="74"/>
        <w:rPr>
          <w:sz w:val="28"/>
          <w:szCs w:val="28"/>
        </w:rPr>
      </w:pPr>
      <w:proofErr w:type="gramStart"/>
      <w:r w:rsidRPr="007E2F07">
        <w:rPr>
          <w:sz w:val="28"/>
          <w:szCs w:val="28"/>
        </w:rPr>
        <w:t xml:space="preserve">от </w:t>
      </w:r>
      <w:r w:rsidR="007E2F07">
        <w:rPr>
          <w:sz w:val="28"/>
          <w:szCs w:val="28"/>
        </w:rPr>
        <w:t xml:space="preserve"> </w:t>
      </w:r>
      <w:r w:rsidR="001F3A2B">
        <w:rPr>
          <w:sz w:val="28"/>
          <w:szCs w:val="28"/>
        </w:rPr>
        <w:t>24.04.2013</w:t>
      </w:r>
      <w:proofErr w:type="gramEnd"/>
      <w:r w:rsidR="001F3A2B">
        <w:rPr>
          <w:sz w:val="28"/>
          <w:szCs w:val="28"/>
        </w:rPr>
        <w:t xml:space="preserve"> г. № 23</w:t>
      </w:r>
      <w:r w:rsidR="00D52CB9" w:rsidRPr="007E2F07">
        <w:rPr>
          <w:sz w:val="28"/>
          <w:szCs w:val="28"/>
        </w:rPr>
        <w:t>-п</w:t>
      </w:r>
    </w:p>
    <w:p w:rsidR="00162393" w:rsidRPr="00970E1D" w:rsidRDefault="00162393" w:rsidP="00162393">
      <w:pPr>
        <w:ind w:left="5387" w:right="74"/>
        <w:rPr>
          <w:sz w:val="28"/>
          <w:szCs w:val="28"/>
        </w:rPr>
      </w:pPr>
    </w:p>
    <w:p w:rsidR="00993DB3" w:rsidRDefault="00993DB3" w:rsidP="00993DB3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35D6" w:rsidRPr="002D761D" w:rsidRDefault="00F635D6" w:rsidP="00F635D6">
      <w:pPr>
        <w:jc w:val="center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Состав комиссии</w:t>
      </w:r>
    </w:p>
    <w:p w:rsidR="00F635D6" w:rsidRPr="002D761D" w:rsidRDefault="00F635D6" w:rsidP="00F635D6">
      <w:pPr>
        <w:jc w:val="center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593232">
        <w:rPr>
          <w:color w:val="000000"/>
          <w:sz w:val="28"/>
          <w:szCs w:val="28"/>
        </w:rPr>
        <w:t>Министерстве территориального развития</w:t>
      </w:r>
      <w:r>
        <w:rPr>
          <w:color w:val="000000"/>
          <w:sz w:val="28"/>
          <w:szCs w:val="28"/>
        </w:rPr>
        <w:t xml:space="preserve"> </w:t>
      </w:r>
      <w:r w:rsidRPr="008B7E06">
        <w:rPr>
          <w:color w:val="000000"/>
          <w:sz w:val="28"/>
          <w:szCs w:val="28"/>
        </w:rPr>
        <w:t>Камчатского края</w:t>
      </w:r>
      <w:r w:rsidRPr="002D761D">
        <w:rPr>
          <w:bCs/>
          <w:color w:val="000000"/>
          <w:sz w:val="28"/>
          <w:szCs w:val="28"/>
        </w:rPr>
        <w:t xml:space="preserve"> </w:t>
      </w:r>
    </w:p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0"/>
        <w:gridCol w:w="33"/>
        <w:gridCol w:w="5941"/>
        <w:gridCol w:w="65"/>
      </w:tblGrid>
      <w:tr w:rsidR="00F635D6" w:rsidRPr="002D761D" w:rsidTr="004A1D99">
        <w:tc>
          <w:tcPr>
            <w:tcW w:w="675" w:type="dxa"/>
          </w:tcPr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F635D6" w:rsidRDefault="00F635D6" w:rsidP="004A1D9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Столярова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Лариса Александровна</w:t>
            </w:r>
          </w:p>
        </w:tc>
        <w:tc>
          <w:tcPr>
            <w:tcW w:w="6039" w:type="dxa"/>
            <w:gridSpan w:val="3"/>
          </w:tcPr>
          <w:p w:rsidR="00125685" w:rsidRPr="00795053" w:rsidRDefault="00125685" w:rsidP="00125685">
            <w:pPr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- начальник отдела развития территорий Министерства территориального развития Камчатского края</w:t>
            </w:r>
            <w:r w:rsidRPr="00795053">
              <w:rPr>
                <w:sz w:val="28"/>
                <w:szCs w:val="28"/>
              </w:rPr>
              <w:t xml:space="preserve">, председатель комиссии;  </w:t>
            </w:r>
          </w:p>
          <w:p w:rsidR="00F635D6" w:rsidRPr="002D761D" w:rsidRDefault="00F635D6" w:rsidP="001256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35D6" w:rsidRPr="002D761D" w:rsidTr="004A1D99">
        <w:tc>
          <w:tcPr>
            <w:tcW w:w="675" w:type="dxa"/>
          </w:tcPr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F635D6" w:rsidRDefault="009E13DA" w:rsidP="004A1D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Стефаненко </w:t>
            </w:r>
            <w:r w:rsidR="00F635D6">
              <w:rPr>
                <w:color w:val="000000"/>
                <w:sz w:val="28"/>
                <w:szCs w:val="28"/>
              </w:rPr>
              <w:t xml:space="preserve">  </w:t>
            </w:r>
          </w:p>
          <w:p w:rsidR="00F635D6" w:rsidRDefault="009E13DA" w:rsidP="004A1D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Олегович</w:t>
            </w:r>
          </w:p>
          <w:p w:rsidR="00F635D6" w:rsidRDefault="00F635D6" w:rsidP="004A1D99">
            <w:pPr>
              <w:rPr>
                <w:color w:val="000000"/>
                <w:sz w:val="28"/>
                <w:szCs w:val="28"/>
              </w:rPr>
            </w:pPr>
          </w:p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F635D6" w:rsidRPr="004D1E90" w:rsidRDefault="00F635D6" w:rsidP="004A1D99">
            <w:pPr>
              <w:ind w:left="34"/>
              <w:jc w:val="both"/>
              <w:rPr>
                <w:i/>
                <w:color w:val="3333F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Pr="002D761D">
              <w:rPr>
                <w:color w:val="000000"/>
                <w:sz w:val="28"/>
                <w:szCs w:val="28"/>
              </w:rPr>
              <w:t xml:space="preserve">отдела </w:t>
            </w:r>
            <w:r w:rsidR="009E13DA">
              <w:rPr>
                <w:color w:val="000000"/>
                <w:sz w:val="28"/>
                <w:szCs w:val="28"/>
              </w:rPr>
              <w:t xml:space="preserve">по профилактике коррупционных и иных правонарушений </w:t>
            </w:r>
            <w:r w:rsidRPr="002D761D">
              <w:rPr>
                <w:color w:val="000000"/>
                <w:sz w:val="28"/>
                <w:szCs w:val="28"/>
              </w:rPr>
              <w:t xml:space="preserve">Главного управления </w:t>
            </w:r>
            <w:r w:rsidR="00B711DF">
              <w:rPr>
                <w:color w:val="000000"/>
                <w:sz w:val="28"/>
                <w:szCs w:val="28"/>
              </w:rPr>
              <w:t xml:space="preserve">государственной службы </w:t>
            </w:r>
            <w:r w:rsidRPr="002D761D">
              <w:rPr>
                <w:color w:val="000000"/>
                <w:sz w:val="28"/>
                <w:szCs w:val="28"/>
              </w:rPr>
              <w:t xml:space="preserve">Губернатора </w:t>
            </w:r>
            <w:r w:rsidR="00B711DF">
              <w:rPr>
                <w:color w:val="000000"/>
                <w:sz w:val="28"/>
                <w:szCs w:val="28"/>
              </w:rPr>
              <w:t>Камчатского края</w:t>
            </w:r>
            <w:r w:rsidRPr="002D761D">
              <w:rPr>
                <w:color w:val="000000"/>
                <w:sz w:val="28"/>
                <w:szCs w:val="28"/>
              </w:rPr>
              <w:t>;</w:t>
            </w:r>
            <w:r w:rsidR="004D1E90">
              <w:rPr>
                <w:color w:val="000000"/>
                <w:sz w:val="28"/>
                <w:szCs w:val="28"/>
              </w:rPr>
              <w:t xml:space="preserve"> </w:t>
            </w:r>
            <w:r w:rsidR="004D1E90" w:rsidRPr="004D1E90">
              <w:rPr>
                <w:i/>
                <w:color w:val="3333FF"/>
                <w:sz w:val="28"/>
                <w:szCs w:val="28"/>
              </w:rPr>
              <w:t>(введен пр.28-п от 03.06.2016)</w:t>
            </w:r>
          </w:p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35D6" w:rsidRPr="002D761D" w:rsidTr="004A1D99">
        <w:tc>
          <w:tcPr>
            <w:tcW w:w="675" w:type="dxa"/>
          </w:tcPr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125685" w:rsidRDefault="00125685" w:rsidP="004A1D9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Чичев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635D6" w:rsidRPr="002D761D" w:rsidRDefault="00125685" w:rsidP="004A1D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Михайлович</w:t>
            </w:r>
          </w:p>
          <w:p w:rsidR="00F635D6" w:rsidRDefault="00F635D6" w:rsidP="004A1D99">
            <w:pPr>
              <w:rPr>
                <w:color w:val="000000"/>
                <w:sz w:val="28"/>
                <w:szCs w:val="28"/>
              </w:rPr>
            </w:pPr>
          </w:p>
          <w:p w:rsidR="00F635D6" w:rsidRDefault="00F635D6" w:rsidP="004A1D99">
            <w:pPr>
              <w:rPr>
                <w:color w:val="000000"/>
                <w:sz w:val="28"/>
                <w:szCs w:val="28"/>
              </w:rPr>
            </w:pPr>
          </w:p>
          <w:p w:rsidR="00125685" w:rsidRDefault="00125685" w:rsidP="004A1D99">
            <w:pPr>
              <w:rPr>
                <w:color w:val="000000"/>
                <w:sz w:val="28"/>
                <w:szCs w:val="28"/>
              </w:rPr>
            </w:pPr>
          </w:p>
          <w:p w:rsidR="00125685" w:rsidRDefault="00125685" w:rsidP="004A1D99">
            <w:pPr>
              <w:rPr>
                <w:color w:val="000000"/>
                <w:sz w:val="28"/>
                <w:szCs w:val="28"/>
              </w:rPr>
            </w:pPr>
          </w:p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Члены комиссии:</w:t>
            </w:r>
          </w:p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F635D6" w:rsidRPr="002D761D" w:rsidRDefault="00125685" w:rsidP="004A1D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</w:t>
            </w:r>
            <w:r w:rsidR="00F635D6">
              <w:rPr>
                <w:color w:val="000000"/>
                <w:sz w:val="28"/>
                <w:szCs w:val="28"/>
              </w:rPr>
              <w:t xml:space="preserve"> </w:t>
            </w:r>
            <w:r w:rsidR="00F635D6" w:rsidRPr="002D761D">
              <w:rPr>
                <w:color w:val="000000"/>
                <w:sz w:val="28"/>
                <w:szCs w:val="28"/>
              </w:rPr>
              <w:t xml:space="preserve">отдела </w:t>
            </w:r>
            <w:r w:rsidR="00F635D6">
              <w:rPr>
                <w:color w:val="000000"/>
                <w:sz w:val="28"/>
                <w:szCs w:val="28"/>
              </w:rPr>
              <w:t>правового регулирования вопросов местного самоуправления</w:t>
            </w:r>
            <w:r>
              <w:rPr>
                <w:sz w:val="28"/>
                <w:szCs w:val="28"/>
              </w:rPr>
              <w:t xml:space="preserve"> Министерства территориального развития Камчатского края</w:t>
            </w:r>
            <w:r w:rsidR="00F635D6" w:rsidRPr="002D761D">
              <w:rPr>
                <w:color w:val="000000"/>
                <w:sz w:val="28"/>
                <w:szCs w:val="28"/>
              </w:rPr>
              <w:t>, секретарь комиссии;</w:t>
            </w:r>
          </w:p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35D6" w:rsidRPr="002D761D" w:rsidTr="004A1D99">
        <w:tc>
          <w:tcPr>
            <w:tcW w:w="675" w:type="dxa"/>
          </w:tcPr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8B7CC4" w:rsidRDefault="008B7CC4" w:rsidP="008B7C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Алышева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635D6" w:rsidRPr="002D761D" w:rsidRDefault="008B7CC4" w:rsidP="008B7C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Людмила Анатольевна</w:t>
            </w:r>
          </w:p>
        </w:tc>
        <w:tc>
          <w:tcPr>
            <w:tcW w:w="6039" w:type="dxa"/>
            <w:gridSpan w:val="3"/>
          </w:tcPr>
          <w:p w:rsidR="008B7CC4" w:rsidRPr="00792A7C" w:rsidRDefault="008B7CC4" w:rsidP="008B7CC4">
            <w:pPr>
              <w:jc w:val="both"/>
              <w:rPr>
                <w:i/>
                <w:color w:val="3333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мониторинга и организационно-методической </w:t>
            </w:r>
            <w:proofErr w:type="gramStart"/>
            <w:r>
              <w:rPr>
                <w:sz w:val="28"/>
                <w:szCs w:val="28"/>
              </w:rPr>
              <w:t>работы  Министерства</w:t>
            </w:r>
            <w:proofErr w:type="gramEnd"/>
            <w:r>
              <w:rPr>
                <w:sz w:val="28"/>
                <w:szCs w:val="28"/>
              </w:rPr>
              <w:t xml:space="preserve"> территориального развития Камчатского края</w:t>
            </w:r>
            <w:r>
              <w:rPr>
                <w:color w:val="000000"/>
                <w:sz w:val="28"/>
                <w:szCs w:val="28"/>
              </w:rPr>
              <w:t>;</w:t>
            </w:r>
            <w:r w:rsidR="00792A7C">
              <w:rPr>
                <w:color w:val="000000"/>
                <w:sz w:val="28"/>
                <w:szCs w:val="28"/>
              </w:rPr>
              <w:t xml:space="preserve"> </w:t>
            </w:r>
            <w:r w:rsidR="00792A7C" w:rsidRPr="00792A7C">
              <w:rPr>
                <w:i/>
                <w:color w:val="3333FF"/>
                <w:sz w:val="28"/>
                <w:szCs w:val="28"/>
              </w:rPr>
              <w:t>(введена пр.61-п от 01.08.2014</w:t>
            </w:r>
            <w:r w:rsidR="00792A7C">
              <w:rPr>
                <w:i/>
                <w:color w:val="3333FF"/>
                <w:sz w:val="28"/>
                <w:szCs w:val="28"/>
              </w:rPr>
              <w:t>, Анькина исключена</w:t>
            </w:r>
            <w:r w:rsidR="00792A7C" w:rsidRPr="00792A7C">
              <w:rPr>
                <w:i/>
                <w:color w:val="3333FF"/>
                <w:sz w:val="28"/>
                <w:szCs w:val="28"/>
              </w:rPr>
              <w:t>)</w:t>
            </w:r>
          </w:p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35D6" w:rsidRPr="002D761D" w:rsidTr="004A1D99">
        <w:tc>
          <w:tcPr>
            <w:tcW w:w="675" w:type="dxa"/>
          </w:tcPr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F635D6" w:rsidRDefault="008B7CC4" w:rsidP="004A1D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Волгина </w:t>
            </w:r>
          </w:p>
          <w:p w:rsidR="008B7CC4" w:rsidRDefault="008B7CC4" w:rsidP="004A1D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Эдуардовна</w:t>
            </w:r>
          </w:p>
          <w:p w:rsidR="008B7CC4" w:rsidRDefault="008B7CC4" w:rsidP="004A1D99">
            <w:pPr>
              <w:rPr>
                <w:color w:val="000000"/>
                <w:sz w:val="28"/>
                <w:szCs w:val="28"/>
              </w:rPr>
            </w:pPr>
          </w:p>
          <w:p w:rsidR="00B711DF" w:rsidRPr="002D761D" w:rsidRDefault="00B711DF" w:rsidP="008B7C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F635D6" w:rsidRDefault="008B7CC4" w:rsidP="004A1D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правового регулирования вопросов местного </w:t>
            </w:r>
            <w:proofErr w:type="gramStart"/>
            <w:r>
              <w:rPr>
                <w:sz w:val="28"/>
                <w:szCs w:val="28"/>
              </w:rPr>
              <w:t>самоуправления</w:t>
            </w:r>
            <w:r>
              <w:rPr>
                <w:sz w:val="28"/>
                <w:szCs w:val="28"/>
              </w:rPr>
              <w:t xml:space="preserve">  Министерства</w:t>
            </w:r>
            <w:proofErr w:type="gramEnd"/>
            <w:r>
              <w:rPr>
                <w:sz w:val="28"/>
                <w:szCs w:val="28"/>
              </w:rPr>
              <w:t xml:space="preserve"> территориального развития Камчатского края</w:t>
            </w:r>
            <w:r>
              <w:rPr>
                <w:sz w:val="28"/>
                <w:szCs w:val="28"/>
              </w:rPr>
              <w:t xml:space="preserve">; </w:t>
            </w:r>
            <w:r w:rsidR="00C548AE">
              <w:rPr>
                <w:sz w:val="28"/>
                <w:szCs w:val="28"/>
              </w:rPr>
              <w:t>(</w:t>
            </w:r>
            <w:r w:rsidR="00C548AE" w:rsidRPr="00792A7C">
              <w:rPr>
                <w:i/>
                <w:color w:val="3333FF"/>
                <w:sz w:val="28"/>
                <w:szCs w:val="28"/>
              </w:rPr>
              <w:t xml:space="preserve">введена пр.6-п от </w:t>
            </w:r>
            <w:r w:rsidR="00C548AE">
              <w:rPr>
                <w:i/>
                <w:color w:val="3333FF"/>
                <w:sz w:val="28"/>
                <w:szCs w:val="28"/>
              </w:rPr>
              <w:t>26</w:t>
            </w:r>
            <w:r w:rsidR="00C548AE" w:rsidRPr="00792A7C">
              <w:rPr>
                <w:i/>
                <w:color w:val="3333FF"/>
                <w:sz w:val="28"/>
                <w:szCs w:val="28"/>
              </w:rPr>
              <w:t>.0</w:t>
            </w:r>
            <w:r w:rsidR="00C548AE">
              <w:rPr>
                <w:i/>
                <w:color w:val="3333FF"/>
                <w:sz w:val="28"/>
                <w:szCs w:val="28"/>
              </w:rPr>
              <w:t>1</w:t>
            </w:r>
            <w:r w:rsidR="00C548AE" w:rsidRPr="00792A7C">
              <w:rPr>
                <w:i/>
                <w:color w:val="3333FF"/>
                <w:sz w:val="28"/>
                <w:szCs w:val="28"/>
              </w:rPr>
              <w:t>.201</w:t>
            </w:r>
            <w:r w:rsidR="00C548AE">
              <w:rPr>
                <w:i/>
                <w:color w:val="3333FF"/>
                <w:sz w:val="28"/>
                <w:szCs w:val="28"/>
              </w:rPr>
              <w:t>7)</w:t>
            </w:r>
            <w:r w:rsidR="00C548AE">
              <w:rPr>
                <w:i/>
                <w:color w:val="3333FF"/>
                <w:sz w:val="28"/>
                <w:szCs w:val="28"/>
              </w:rPr>
              <w:t>,</w:t>
            </w:r>
          </w:p>
          <w:p w:rsidR="00B711DF" w:rsidRPr="002D761D" w:rsidRDefault="00B711DF" w:rsidP="004A1D9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35D6" w:rsidRPr="002D761D" w:rsidTr="004A1D99">
        <w:tc>
          <w:tcPr>
            <w:tcW w:w="675" w:type="dxa"/>
          </w:tcPr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F635D6" w:rsidRPr="002D761D" w:rsidRDefault="00F635D6" w:rsidP="004A1D99">
            <w:pPr>
              <w:tabs>
                <w:tab w:val="left" w:pos="3060"/>
                <w:tab w:val="left" w:pos="3240"/>
              </w:tabs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представитель (представители) научных организаций</w:t>
            </w:r>
            <w:r w:rsidR="008B7CC4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8B7CC4" w:rsidRPr="008B7CC4">
              <w:rPr>
                <w:color w:val="3333FF"/>
                <w:sz w:val="28"/>
                <w:szCs w:val="28"/>
              </w:rPr>
              <w:t xml:space="preserve">профессиональных </w:t>
            </w:r>
            <w:r w:rsidRPr="008B7CC4">
              <w:rPr>
                <w:color w:val="3333FF"/>
                <w:sz w:val="28"/>
                <w:szCs w:val="28"/>
              </w:rPr>
              <w:t xml:space="preserve"> образовательных</w:t>
            </w:r>
            <w:proofErr w:type="gramEnd"/>
            <w:r w:rsidRPr="008B7CC4">
              <w:rPr>
                <w:color w:val="3333FF"/>
                <w:sz w:val="28"/>
                <w:szCs w:val="28"/>
              </w:rPr>
              <w:t xml:space="preserve"> </w:t>
            </w:r>
            <w:r w:rsidR="008B7CC4" w:rsidRPr="008B7CC4">
              <w:rPr>
                <w:color w:val="3333FF"/>
                <w:sz w:val="28"/>
                <w:szCs w:val="28"/>
              </w:rPr>
              <w:t xml:space="preserve">организаций, образовательных </w:t>
            </w:r>
            <w:r w:rsidR="008B7CC4" w:rsidRPr="008B7CC4">
              <w:rPr>
                <w:color w:val="3333FF"/>
                <w:sz w:val="28"/>
                <w:szCs w:val="28"/>
              </w:rPr>
              <w:lastRenderedPageBreak/>
              <w:t>организаций высшего образования и организаций дополнительного профессионального образования</w:t>
            </w:r>
            <w:r w:rsidRPr="002D761D">
              <w:rPr>
                <w:color w:val="000000"/>
                <w:sz w:val="28"/>
                <w:szCs w:val="28"/>
              </w:rPr>
              <w:t>,</w:t>
            </w:r>
            <w:r w:rsidR="008B7CC4">
              <w:rPr>
                <w:color w:val="000000"/>
                <w:sz w:val="28"/>
                <w:szCs w:val="28"/>
              </w:rPr>
              <w:t xml:space="preserve"> </w:t>
            </w:r>
            <w:r w:rsidR="008B7CC4" w:rsidRPr="008B7CC4">
              <w:rPr>
                <w:i/>
                <w:color w:val="3333FF"/>
                <w:sz w:val="28"/>
                <w:szCs w:val="28"/>
              </w:rPr>
              <w:t>(пр.67-п от 07.10.2013)</w:t>
            </w:r>
            <w:r w:rsidRPr="002D761D">
              <w:rPr>
                <w:color w:val="000000"/>
                <w:sz w:val="28"/>
                <w:szCs w:val="28"/>
              </w:rPr>
              <w:t xml:space="preserve"> деятельность которых связана с государственной службой (по согласованию);</w:t>
            </w:r>
          </w:p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35D6" w:rsidRPr="002D761D" w:rsidTr="004A1D99">
        <w:tc>
          <w:tcPr>
            <w:tcW w:w="675" w:type="dxa"/>
          </w:tcPr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представитель Общественной палаты Камчатского края (по согласованию) &lt;2&gt;;</w:t>
            </w:r>
          </w:p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35D6" w:rsidRPr="002D761D" w:rsidTr="004A1D99">
        <w:tc>
          <w:tcPr>
            <w:tcW w:w="675" w:type="dxa"/>
          </w:tcPr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 xml:space="preserve">представитель общественной организации ветеранов, в случае её создания в </w:t>
            </w:r>
            <w:r w:rsidR="00125685">
              <w:rPr>
                <w:sz w:val="28"/>
                <w:szCs w:val="28"/>
              </w:rPr>
              <w:t>Министерстве территориального развития Камчатского края</w:t>
            </w:r>
            <w:r w:rsidR="00125685">
              <w:rPr>
                <w:color w:val="000000"/>
                <w:sz w:val="28"/>
                <w:szCs w:val="28"/>
              </w:rPr>
              <w:t xml:space="preserve"> </w:t>
            </w:r>
            <w:r w:rsidRPr="002D761D">
              <w:rPr>
                <w:color w:val="000000"/>
                <w:sz w:val="28"/>
                <w:szCs w:val="28"/>
              </w:rPr>
              <w:t>(по согласованию) &lt;2&gt;;</w:t>
            </w:r>
          </w:p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35D6" w:rsidRPr="002D761D" w:rsidTr="004A1D99">
        <w:tc>
          <w:tcPr>
            <w:tcW w:w="675" w:type="dxa"/>
          </w:tcPr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Участники заседания комиссии с правом совещательного голоса:</w:t>
            </w:r>
          </w:p>
        </w:tc>
        <w:tc>
          <w:tcPr>
            <w:tcW w:w="6039" w:type="dxa"/>
            <w:gridSpan w:val="3"/>
          </w:tcPr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 xml:space="preserve">представитель профсоюзной организации, в случае осуществления ею деятельности в </w:t>
            </w:r>
            <w:r w:rsidR="00125685">
              <w:rPr>
                <w:sz w:val="28"/>
                <w:szCs w:val="28"/>
              </w:rPr>
              <w:t>Министерстве территориального развития Камчатского края</w:t>
            </w:r>
            <w:r w:rsidR="00125685">
              <w:rPr>
                <w:color w:val="000000"/>
                <w:sz w:val="28"/>
                <w:szCs w:val="28"/>
              </w:rPr>
              <w:t xml:space="preserve"> </w:t>
            </w:r>
            <w:r w:rsidRPr="002D761D">
              <w:rPr>
                <w:color w:val="000000"/>
                <w:sz w:val="28"/>
                <w:szCs w:val="28"/>
              </w:rPr>
              <w:t>в установленном порядке (по согласованию) &lt;2&gt;.</w:t>
            </w:r>
          </w:p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35D6" w:rsidRPr="002D761D" w:rsidTr="004A1D99">
        <w:trPr>
          <w:gridAfter w:val="1"/>
          <w:wAfter w:w="65" w:type="dxa"/>
        </w:trPr>
        <w:tc>
          <w:tcPr>
            <w:tcW w:w="675" w:type="dxa"/>
          </w:tcPr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непосредственный руководитель государственного гражданского служащего Камчатского края (далее – гражданский служащий),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35D6" w:rsidRPr="002D761D" w:rsidTr="004A1D99">
        <w:trPr>
          <w:gridAfter w:val="1"/>
          <w:wAfter w:w="65" w:type="dxa"/>
        </w:trPr>
        <w:tc>
          <w:tcPr>
            <w:tcW w:w="675" w:type="dxa"/>
          </w:tcPr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гражданские служащие, замещающие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25685">
              <w:rPr>
                <w:sz w:val="28"/>
                <w:szCs w:val="28"/>
              </w:rPr>
              <w:t>Министерстве территориального развития Камчатского края</w:t>
            </w:r>
            <w:r w:rsidR="00125685">
              <w:rPr>
                <w:color w:val="000000"/>
                <w:sz w:val="28"/>
                <w:szCs w:val="28"/>
              </w:rPr>
              <w:t xml:space="preserve"> </w:t>
            </w:r>
            <w:r w:rsidRPr="002D761D">
              <w:rPr>
                <w:color w:val="000000"/>
                <w:sz w:val="28"/>
                <w:szCs w:val="28"/>
              </w:rPr>
              <w:t>должности государственной гражданской службы Камчатского края, аналогичные должности, замещаемой гражданским служащим, в отношении которого комиссией рассматривается этот вопрос (два лица) &lt;3&gt;;</w:t>
            </w:r>
          </w:p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35D6" w:rsidRPr="002D761D" w:rsidTr="004A1D99">
        <w:trPr>
          <w:gridAfter w:val="1"/>
          <w:wAfter w:w="65" w:type="dxa"/>
          <w:trHeight w:val="284"/>
        </w:trPr>
        <w:tc>
          <w:tcPr>
            <w:tcW w:w="675" w:type="dxa"/>
          </w:tcPr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F635D6" w:rsidRPr="002D761D" w:rsidRDefault="00F635D6" w:rsidP="004A1D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F635D6" w:rsidRPr="00125685" w:rsidRDefault="00F635D6" w:rsidP="004A1D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гражданские служащие, замещающие должности государственной гражданской службы Камчатского края в </w:t>
            </w:r>
            <w:r w:rsidR="00125685" w:rsidRPr="00125685">
              <w:rPr>
                <w:rFonts w:ascii="Times New Roman" w:hAnsi="Times New Roman" w:cs="Times New Roman"/>
                <w:sz w:val="28"/>
                <w:szCs w:val="28"/>
              </w:rPr>
              <w:t>Министерстве территориального развития Камчатского края</w:t>
            </w:r>
            <w:r w:rsidR="00125685" w:rsidRPr="00125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5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&lt;4&gt;; </w:t>
            </w:r>
          </w:p>
          <w:p w:rsidR="00F635D6" w:rsidRPr="002D761D" w:rsidRDefault="00F635D6" w:rsidP="004A1D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35D6" w:rsidRPr="002D761D" w:rsidTr="004A1D99">
        <w:trPr>
          <w:gridAfter w:val="1"/>
          <w:wAfter w:w="65" w:type="dxa"/>
          <w:trHeight w:val="284"/>
        </w:trPr>
        <w:tc>
          <w:tcPr>
            <w:tcW w:w="675" w:type="dxa"/>
          </w:tcPr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специалисты, которые могут дать пояснения по вопросам государственной службы и вопросам, рассматриваемым комиссией &lt;4&gt;;</w:t>
            </w:r>
          </w:p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35D6" w:rsidRPr="002D761D" w:rsidTr="004A1D99">
        <w:trPr>
          <w:gridAfter w:val="1"/>
          <w:wAfter w:w="65" w:type="dxa"/>
          <w:trHeight w:val="284"/>
        </w:trPr>
        <w:tc>
          <w:tcPr>
            <w:tcW w:w="675" w:type="dxa"/>
          </w:tcPr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должностные лица других государственных органов Камчатского края, &lt;4&gt;;</w:t>
            </w:r>
          </w:p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35D6" w:rsidRPr="002D761D" w:rsidTr="004A1D99">
        <w:trPr>
          <w:gridAfter w:val="1"/>
          <w:wAfter w:w="65" w:type="dxa"/>
          <w:trHeight w:val="284"/>
        </w:trPr>
        <w:tc>
          <w:tcPr>
            <w:tcW w:w="675" w:type="dxa"/>
          </w:tcPr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представители заинтересованных организаций &lt;4&gt;;</w:t>
            </w:r>
          </w:p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35D6" w:rsidRPr="002D761D" w:rsidTr="004A1D99">
        <w:trPr>
          <w:gridAfter w:val="1"/>
          <w:wAfter w:w="65" w:type="dxa"/>
          <w:trHeight w:val="284"/>
        </w:trPr>
        <w:tc>
          <w:tcPr>
            <w:tcW w:w="675" w:type="dxa"/>
          </w:tcPr>
          <w:p w:rsidR="00F635D6" w:rsidRPr="002D761D" w:rsidRDefault="00F635D6" w:rsidP="004A1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F635D6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&lt;4&gt;.</w:t>
            </w:r>
          </w:p>
          <w:p w:rsidR="00F635D6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5D6" w:rsidRPr="002D761D" w:rsidRDefault="00F635D6" w:rsidP="004A1D9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p w:rsidR="00F635D6" w:rsidRPr="00F635D6" w:rsidRDefault="00F635D6" w:rsidP="00993DB3">
      <w:pPr>
        <w:ind w:right="-341"/>
        <w:jc w:val="center"/>
        <w:rPr>
          <w:sz w:val="28"/>
          <w:szCs w:val="28"/>
        </w:rPr>
      </w:pPr>
    </w:p>
    <w:p w:rsidR="00993DB3" w:rsidRDefault="00993DB3" w:rsidP="00162393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</w:p>
    <w:p w:rsidR="00993DB3" w:rsidRDefault="00993DB3" w:rsidP="00162393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</w:p>
    <w:p w:rsidR="00993DB3" w:rsidRDefault="00993DB3" w:rsidP="00162393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</w:p>
    <w:p w:rsidR="00993DB3" w:rsidRDefault="00993DB3" w:rsidP="00162393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</w:p>
    <w:p w:rsidR="00993DB3" w:rsidRDefault="00993DB3" w:rsidP="00162393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</w:p>
    <w:p w:rsidR="00993DB3" w:rsidRDefault="00993DB3" w:rsidP="00162393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</w:p>
    <w:p w:rsidR="00E276C2" w:rsidRDefault="00E276C2" w:rsidP="00E276C2">
      <w:pPr>
        <w:ind w:left="4962" w:right="7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  <w:r w:rsidRPr="007E2F07">
        <w:rPr>
          <w:sz w:val="28"/>
          <w:szCs w:val="28"/>
        </w:rPr>
        <w:t xml:space="preserve">к приказу </w:t>
      </w:r>
    </w:p>
    <w:p w:rsidR="00E276C2" w:rsidRPr="007E2F07" w:rsidRDefault="00E276C2" w:rsidP="00E276C2">
      <w:pPr>
        <w:ind w:left="4962" w:right="74"/>
        <w:rPr>
          <w:sz w:val="28"/>
          <w:szCs w:val="28"/>
        </w:rPr>
      </w:pPr>
      <w:r>
        <w:rPr>
          <w:sz w:val="28"/>
          <w:szCs w:val="28"/>
        </w:rPr>
        <w:t xml:space="preserve">Министерства территориального развития </w:t>
      </w:r>
      <w:r w:rsidRPr="007E2F07">
        <w:rPr>
          <w:sz w:val="28"/>
          <w:szCs w:val="28"/>
        </w:rPr>
        <w:t xml:space="preserve">Камчатского края </w:t>
      </w:r>
    </w:p>
    <w:p w:rsidR="00E276C2" w:rsidRPr="007E2F07" w:rsidRDefault="00E276C2" w:rsidP="00E276C2">
      <w:pPr>
        <w:ind w:left="4962" w:right="74"/>
        <w:rPr>
          <w:sz w:val="28"/>
          <w:szCs w:val="28"/>
        </w:rPr>
      </w:pPr>
      <w:proofErr w:type="gramStart"/>
      <w:r w:rsidRPr="007E2F0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F3A2B">
        <w:rPr>
          <w:sz w:val="28"/>
          <w:szCs w:val="28"/>
        </w:rPr>
        <w:t>24.04.2013</w:t>
      </w:r>
      <w:proofErr w:type="gramEnd"/>
      <w:r w:rsidR="001F3A2B">
        <w:rPr>
          <w:sz w:val="28"/>
          <w:szCs w:val="28"/>
        </w:rPr>
        <w:t xml:space="preserve"> г. </w:t>
      </w:r>
      <w:r w:rsidRPr="007E2F07">
        <w:rPr>
          <w:sz w:val="28"/>
          <w:szCs w:val="28"/>
        </w:rPr>
        <w:t xml:space="preserve">№ </w:t>
      </w:r>
      <w:r w:rsidR="001F3A2B">
        <w:rPr>
          <w:sz w:val="28"/>
          <w:szCs w:val="28"/>
        </w:rPr>
        <w:t>23</w:t>
      </w:r>
      <w:r w:rsidRPr="007E2F07">
        <w:rPr>
          <w:sz w:val="28"/>
          <w:szCs w:val="28"/>
        </w:rPr>
        <w:t>-п</w:t>
      </w:r>
    </w:p>
    <w:p w:rsidR="00E276C2" w:rsidRPr="00970E1D" w:rsidRDefault="00E276C2" w:rsidP="00E276C2">
      <w:pPr>
        <w:ind w:left="5387" w:right="74"/>
        <w:rPr>
          <w:sz w:val="28"/>
          <w:szCs w:val="28"/>
        </w:rPr>
      </w:pPr>
    </w:p>
    <w:p w:rsidR="00993DB3" w:rsidRDefault="00E276C2" w:rsidP="0096236D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236D" w:rsidRPr="002D761D" w:rsidRDefault="0096236D" w:rsidP="0096236D">
      <w:pPr>
        <w:jc w:val="center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Порядок работы комиссии </w:t>
      </w:r>
    </w:p>
    <w:p w:rsidR="0096236D" w:rsidRPr="002D761D" w:rsidRDefault="0096236D" w:rsidP="0096236D">
      <w:pPr>
        <w:jc w:val="center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color w:val="000000"/>
          <w:sz w:val="28"/>
          <w:szCs w:val="28"/>
        </w:rPr>
        <w:t xml:space="preserve">Министерстве территориального развития </w:t>
      </w:r>
      <w:r w:rsidRPr="002D761D">
        <w:rPr>
          <w:color w:val="000000"/>
          <w:sz w:val="28"/>
          <w:szCs w:val="28"/>
        </w:rPr>
        <w:t>Камчатского края</w:t>
      </w:r>
    </w:p>
    <w:p w:rsidR="0096236D" w:rsidRPr="002D761D" w:rsidRDefault="0096236D" w:rsidP="0096236D">
      <w:pPr>
        <w:jc w:val="both"/>
        <w:rPr>
          <w:color w:val="000000"/>
          <w:sz w:val="28"/>
          <w:szCs w:val="28"/>
        </w:rPr>
      </w:pPr>
    </w:p>
    <w:p w:rsidR="0096236D" w:rsidRPr="002D761D" w:rsidRDefault="0096236D" w:rsidP="0096236D">
      <w:pPr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          1. Настоящий Порядок разработан в соответствии с 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коррупции»,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</w:t>
      </w:r>
      <w:r>
        <w:rPr>
          <w:color w:val="000000"/>
          <w:sz w:val="28"/>
          <w:szCs w:val="28"/>
        </w:rPr>
        <w:t>ию конфликта интересов» (далее -</w:t>
      </w:r>
      <w:r w:rsidRPr="002D761D">
        <w:rPr>
          <w:color w:val="000000"/>
          <w:sz w:val="28"/>
          <w:szCs w:val="28"/>
        </w:rPr>
        <w:t xml:space="preserve"> Положение), постановлением Правительства Камчатского края 15.02.2011 № 72-п «О комиссии при Правительстве Камчатского края по соблюдению требований к служебному поведению государственных гражданских служащих Камчатского края</w:t>
      </w:r>
      <w:r w:rsidRPr="002D761D">
        <w:rPr>
          <w:i/>
          <w:color w:val="000000"/>
          <w:sz w:val="28"/>
          <w:szCs w:val="28"/>
        </w:rPr>
        <w:t xml:space="preserve"> </w:t>
      </w:r>
      <w:r w:rsidRPr="002D761D">
        <w:rPr>
          <w:color w:val="000000"/>
          <w:sz w:val="28"/>
          <w:szCs w:val="28"/>
        </w:rPr>
        <w:t>и урегулированию конфликта интересов» и регулирует деятельность комиссии по соблюдению требований к служебному поведению государственных гражданских служащих Камчатского края</w:t>
      </w:r>
      <w:r w:rsidRPr="002D761D">
        <w:rPr>
          <w:i/>
          <w:color w:val="000000"/>
          <w:sz w:val="28"/>
          <w:szCs w:val="28"/>
        </w:rPr>
        <w:t xml:space="preserve"> </w:t>
      </w:r>
      <w:r w:rsidRPr="002D761D">
        <w:rPr>
          <w:color w:val="000000"/>
          <w:sz w:val="28"/>
          <w:szCs w:val="28"/>
        </w:rPr>
        <w:t xml:space="preserve">и урегулированию конфликта интересов в </w:t>
      </w:r>
      <w:r>
        <w:rPr>
          <w:color w:val="000000"/>
          <w:sz w:val="28"/>
          <w:szCs w:val="28"/>
        </w:rPr>
        <w:t xml:space="preserve">Министерстве территориального развития </w:t>
      </w:r>
      <w:r w:rsidRPr="002D761D">
        <w:rPr>
          <w:color w:val="000000"/>
          <w:sz w:val="28"/>
          <w:szCs w:val="28"/>
        </w:rPr>
        <w:t>Камчатского края (далее - комиссия) при рассмотрении вопросов, связанных с соблюдением требований к служебному поведению и (или) урегулированию конфликта интересов в отношении государственных гражданских служащих Камчатского края, замещающих должности государственной гражданской службы Камчатского края в</w:t>
      </w:r>
      <w:r w:rsidRPr="008D456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Министерстве территориального развития</w:t>
      </w:r>
      <w:r w:rsidRPr="002D761D">
        <w:rPr>
          <w:color w:val="000000"/>
          <w:sz w:val="28"/>
          <w:szCs w:val="28"/>
        </w:rPr>
        <w:t xml:space="preserve"> Камчатского края</w:t>
      </w:r>
      <w:r>
        <w:rPr>
          <w:color w:val="000000"/>
          <w:sz w:val="28"/>
          <w:szCs w:val="28"/>
        </w:rPr>
        <w:t xml:space="preserve"> (далее - Министерство</w:t>
      </w:r>
      <w:r w:rsidRPr="002D761D">
        <w:rPr>
          <w:color w:val="000000"/>
          <w:sz w:val="28"/>
          <w:szCs w:val="28"/>
        </w:rPr>
        <w:t>), назначение на которые и освобождение</w:t>
      </w:r>
      <w:r w:rsidR="002671E4">
        <w:rPr>
          <w:color w:val="000000"/>
          <w:sz w:val="28"/>
          <w:szCs w:val="28"/>
        </w:rPr>
        <w:t xml:space="preserve"> </w:t>
      </w:r>
      <w:r w:rsidRPr="002D761D">
        <w:rPr>
          <w:color w:val="000000"/>
          <w:sz w:val="28"/>
          <w:szCs w:val="28"/>
        </w:rPr>
        <w:t xml:space="preserve"> от которых осуществляется</w:t>
      </w:r>
      <w:r w:rsidR="00C47C14">
        <w:rPr>
          <w:color w:val="000000"/>
          <w:sz w:val="28"/>
          <w:szCs w:val="28"/>
        </w:rPr>
        <w:t xml:space="preserve"> (далее -</w:t>
      </w:r>
      <w:r w:rsidR="00C47C14" w:rsidRPr="002D761D">
        <w:rPr>
          <w:color w:val="000000"/>
          <w:sz w:val="28"/>
          <w:szCs w:val="28"/>
        </w:rPr>
        <w:t xml:space="preserve"> гражданские служащие)</w:t>
      </w:r>
      <w:r w:rsidR="002671E4">
        <w:rPr>
          <w:color w:val="000000"/>
          <w:sz w:val="28"/>
          <w:szCs w:val="28"/>
        </w:rPr>
        <w:t xml:space="preserve"> Министром территориального развития Камчатского края</w:t>
      </w:r>
      <w:r w:rsidR="00C47C14">
        <w:rPr>
          <w:color w:val="000000"/>
          <w:sz w:val="28"/>
          <w:szCs w:val="28"/>
        </w:rPr>
        <w:t xml:space="preserve"> (далее - Министр)</w:t>
      </w:r>
      <w:r w:rsidR="00792A7C">
        <w:rPr>
          <w:color w:val="000000"/>
          <w:sz w:val="28"/>
          <w:szCs w:val="28"/>
        </w:rPr>
        <w:t xml:space="preserve">, </w:t>
      </w:r>
      <w:r w:rsidR="00792A7C" w:rsidRPr="00792A7C">
        <w:rPr>
          <w:i/>
          <w:color w:val="3333FF"/>
          <w:sz w:val="28"/>
          <w:szCs w:val="28"/>
        </w:rPr>
        <w:t>а также граждан, замещавших должности</w:t>
      </w:r>
      <w:r w:rsidR="00792A7C" w:rsidRPr="00792A7C">
        <w:rPr>
          <w:i/>
          <w:color w:val="000000"/>
          <w:sz w:val="28"/>
          <w:szCs w:val="28"/>
        </w:rPr>
        <w:t xml:space="preserve"> </w:t>
      </w:r>
      <w:r w:rsidR="00792A7C" w:rsidRPr="00792A7C">
        <w:rPr>
          <w:i/>
          <w:color w:val="3333FF"/>
          <w:sz w:val="28"/>
          <w:szCs w:val="28"/>
        </w:rPr>
        <w:t>государственной гражданской службы Камчатского края в</w:t>
      </w:r>
      <w:r w:rsidR="00792A7C" w:rsidRPr="00792A7C">
        <w:rPr>
          <w:bCs/>
          <w:i/>
          <w:color w:val="3333FF"/>
          <w:sz w:val="28"/>
          <w:szCs w:val="28"/>
        </w:rPr>
        <w:t xml:space="preserve"> Министерстве территориального развития</w:t>
      </w:r>
      <w:r w:rsidR="00792A7C" w:rsidRPr="00792A7C">
        <w:rPr>
          <w:i/>
          <w:color w:val="3333FF"/>
          <w:sz w:val="28"/>
          <w:szCs w:val="28"/>
        </w:rPr>
        <w:t xml:space="preserve"> Камчатского края, назначение на которые и освобождение от которых осуществля</w:t>
      </w:r>
      <w:r w:rsidR="00792A7C" w:rsidRPr="00792A7C">
        <w:rPr>
          <w:i/>
          <w:color w:val="3333FF"/>
          <w:sz w:val="28"/>
          <w:szCs w:val="28"/>
        </w:rPr>
        <w:t xml:space="preserve">лось </w:t>
      </w:r>
      <w:r w:rsidR="00792A7C" w:rsidRPr="00792A7C">
        <w:rPr>
          <w:i/>
          <w:color w:val="3333FF"/>
          <w:sz w:val="28"/>
          <w:szCs w:val="28"/>
        </w:rPr>
        <w:t>Министром территориального развития Камчатского края</w:t>
      </w:r>
      <w:r w:rsidR="00792A7C" w:rsidRPr="00792A7C">
        <w:rPr>
          <w:i/>
          <w:color w:val="3333FF"/>
          <w:sz w:val="28"/>
          <w:szCs w:val="28"/>
        </w:rPr>
        <w:t xml:space="preserve"> (далее - граждане)</w:t>
      </w:r>
      <w:r w:rsidR="00A92C19">
        <w:rPr>
          <w:i/>
          <w:color w:val="3333FF"/>
          <w:sz w:val="28"/>
          <w:szCs w:val="28"/>
        </w:rPr>
        <w:t>.</w:t>
      </w:r>
      <w:r w:rsidR="00792A7C">
        <w:rPr>
          <w:i/>
          <w:color w:val="3333FF"/>
          <w:sz w:val="28"/>
          <w:szCs w:val="28"/>
        </w:rPr>
        <w:t xml:space="preserve"> (пр.1-п от 12.01.2015)</w:t>
      </w:r>
    </w:p>
    <w:p w:rsidR="0096236D" w:rsidRPr="002D761D" w:rsidRDefault="0096236D" w:rsidP="0096236D">
      <w:pPr>
        <w:tabs>
          <w:tab w:val="left" w:pos="5220"/>
        </w:tabs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Камчатского края и иными нормативными правовыми актами Камчатского края, Положением и настоящим Порядком.</w:t>
      </w:r>
    </w:p>
    <w:p w:rsidR="0096236D" w:rsidRPr="002D761D" w:rsidRDefault="0096236D" w:rsidP="0096236D">
      <w:pPr>
        <w:ind w:firstLine="709"/>
        <w:jc w:val="both"/>
        <w:rPr>
          <w:i/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3. Основной задачей комиссии является содействие</w:t>
      </w:r>
      <w:r w:rsidR="005F2114">
        <w:rPr>
          <w:color w:val="000000"/>
          <w:sz w:val="28"/>
          <w:szCs w:val="28"/>
        </w:rPr>
        <w:t xml:space="preserve"> Министерству</w:t>
      </w:r>
      <w:r w:rsidRPr="002D761D">
        <w:rPr>
          <w:color w:val="000000"/>
          <w:sz w:val="28"/>
          <w:szCs w:val="28"/>
        </w:rPr>
        <w:t>:</w:t>
      </w:r>
    </w:p>
    <w:p w:rsidR="0096236D" w:rsidRPr="002D761D" w:rsidRDefault="0096236D" w:rsidP="0096236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6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1)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коррупции», иными федеральными законами, Законом Камчатского края от 18.12.2008 № 192 «О противодействии коррупции в Камчатском крае», иными законами Камчатского края (далее - требования к служебному поведению и (или) требования об урегулировании конфликта интересов);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2) в осуществлении в </w:t>
      </w:r>
      <w:r w:rsidR="005F2114">
        <w:rPr>
          <w:color w:val="000000"/>
          <w:sz w:val="28"/>
          <w:szCs w:val="28"/>
        </w:rPr>
        <w:t xml:space="preserve">Министерстве </w:t>
      </w:r>
      <w:r w:rsidRPr="002D761D">
        <w:rPr>
          <w:color w:val="000000"/>
          <w:sz w:val="28"/>
          <w:szCs w:val="28"/>
        </w:rPr>
        <w:t>мер по предупреждению коррупции.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4. Заседания комиссии проводятся при наличии оснований, указанных в части 3.1 Положения.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6. Председатель комиссии при поступлении к нему информации, содержащей основания для проведения заседания комиссии:</w:t>
      </w:r>
    </w:p>
    <w:p w:rsidR="004D1E90" w:rsidRPr="004D1E90" w:rsidRDefault="0096236D" w:rsidP="0096236D">
      <w:pPr>
        <w:ind w:firstLine="709"/>
        <w:jc w:val="both"/>
        <w:rPr>
          <w:i/>
          <w:color w:val="3333FF"/>
          <w:sz w:val="28"/>
          <w:szCs w:val="28"/>
        </w:rPr>
      </w:pPr>
      <w:r w:rsidRPr="004D1E90">
        <w:rPr>
          <w:i/>
          <w:color w:val="3333FF"/>
          <w:sz w:val="28"/>
          <w:szCs w:val="28"/>
        </w:rPr>
        <w:t xml:space="preserve">1) </w:t>
      </w:r>
      <w:r w:rsidR="00E26399" w:rsidRPr="004D1E90">
        <w:rPr>
          <w:i/>
          <w:color w:val="3333FF"/>
          <w:sz w:val="28"/>
          <w:szCs w:val="28"/>
        </w:rPr>
        <w:t>в течение 10-ти календарных дней назначает дату заседания комиссии</w:t>
      </w:r>
      <w:r w:rsidR="004D1E90" w:rsidRPr="004D1E90">
        <w:rPr>
          <w:i/>
          <w:color w:val="3333FF"/>
          <w:sz w:val="28"/>
          <w:szCs w:val="28"/>
        </w:rPr>
        <w:t>.</w:t>
      </w:r>
      <w:r w:rsidR="00A92C19" w:rsidRPr="004D1E90">
        <w:rPr>
          <w:i/>
          <w:color w:val="3333FF"/>
          <w:sz w:val="28"/>
          <w:szCs w:val="28"/>
        </w:rPr>
        <w:t xml:space="preserve"> </w:t>
      </w:r>
      <w:r w:rsidR="00E26399" w:rsidRPr="004D1E90">
        <w:rPr>
          <w:i/>
          <w:color w:val="3333FF"/>
          <w:sz w:val="28"/>
          <w:szCs w:val="28"/>
        </w:rPr>
        <w:t>При этом дата заседания комиссии не может быть назначена позднее 20-ти календарных дней со дня поступления указанной информации, за исключением случаев, предусмотренных частями 3.3</w:t>
      </w:r>
      <w:r w:rsidR="00E26399" w:rsidRPr="004D1E90">
        <w:rPr>
          <w:i/>
          <w:color w:val="3333FF"/>
          <w:sz w:val="28"/>
          <w:szCs w:val="28"/>
          <w:vertAlign w:val="superscript"/>
        </w:rPr>
        <w:t>1</w:t>
      </w:r>
      <w:r w:rsidR="00E26399" w:rsidRPr="004D1E90">
        <w:rPr>
          <w:i/>
          <w:color w:val="3333FF"/>
          <w:sz w:val="28"/>
          <w:szCs w:val="28"/>
        </w:rPr>
        <w:t xml:space="preserve"> и 3.3</w:t>
      </w:r>
      <w:r w:rsidR="00E26399" w:rsidRPr="004D1E90">
        <w:rPr>
          <w:i/>
          <w:color w:val="3333FF"/>
          <w:sz w:val="28"/>
          <w:szCs w:val="28"/>
          <w:vertAlign w:val="superscript"/>
        </w:rPr>
        <w:t>2</w:t>
      </w:r>
      <w:r w:rsidR="00E26399" w:rsidRPr="004D1E90">
        <w:rPr>
          <w:i/>
          <w:color w:val="3333FF"/>
          <w:sz w:val="28"/>
          <w:szCs w:val="28"/>
        </w:rPr>
        <w:t xml:space="preserve"> Положения</w:t>
      </w:r>
      <w:r w:rsidRPr="004D1E90">
        <w:rPr>
          <w:i/>
          <w:color w:val="3333FF"/>
          <w:sz w:val="28"/>
          <w:szCs w:val="28"/>
        </w:rPr>
        <w:t>;</w:t>
      </w:r>
      <w:r w:rsidR="004D1E90" w:rsidRPr="004D1E90">
        <w:rPr>
          <w:i/>
          <w:color w:val="3333FF"/>
          <w:sz w:val="28"/>
          <w:szCs w:val="28"/>
        </w:rPr>
        <w:t xml:space="preserve"> </w:t>
      </w:r>
    </w:p>
    <w:p w:rsidR="0096236D" w:rsidRPr="002D761D" w:rsidRDefault="004D1E90" w:rsidP="0096236D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3333FF"/>
          <w:sz w:val="28"/>
          <w:szCs w:val="28"/>
        </w:rPr>
        <w:t>(</w:t>
      </w:r>
      <w:r>
        <w:rPr>
          <w:i/>
          <w:color w:val="3333FF"/>
          <w:sz w:val="28"/>
          <w:szCs w:val="28"/>
        </w:rPr>
        <w:t xml:space="preserve">изменения в пункт 1 вносились </w:t>
      </w:r>
      <w:r>
        <w:rPr>
          <w:i/>
          <w:color w:val="3333FF"/>
          <w:sz w:val="28"/>
          <w:szCs w:val="28"/>
        </w:rPr>
        <w:t>пр.1-п от 12.01.2015</w:t>
      </w:r>
      <w:r>
        <w:rPr>
          <w:i/>
          <w:color w:val="3333FF"/>
          <w:sz w:val="28"/>
          <w:szCs w:val="28"/>
        </w:rPr>
        <w:t xml:space="preserve"> и пр.28-п от 03.06.2016</w:t>
      </w:r>
      <w:r>
        <w:rPr>
          <w:i/>
          <w:color w:val="3333FF"/>
          <w:sz w:val="28"/>
          <w:szCs w:val="28"/>
        </w:rPr>
        <w:t>)</w:t>
      </w:r>
      <w:r w:rsidRPr="00A92C19">
        <w:rPr>
          <w:i/>
          <w:color w:val="3333FF"/>
          <w:sz w:val="28"/>
          <w:szCs w:val="28"/>
        </w:rPr>
        <w:t>.</w:t>
      </w:r>
    </w:p>
    <w:p w:rsidR="0096236D" w:rsidRPr="002D761D" w:rsidRDefault="0096236D" w:rsidP="0096236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61D">
        <w:rPr>
          <w:rFonts w:ascii="Times New Roman" w:hAnsi="Times New Roman" w:cs="Times New Roman"/>
          <w:color w:val="000000"/>
          <w:sz w:val="28"/>
          <w:szCs w:val="28"/>
        </w:rPr>
        <w:t xml:space="preserve">  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</w:t>
      </w:r>
      <w:r w:rsidR="005F2114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</w:t>
      </w:r>
      <w:r w:rsidRPr="002D761D">
        <w:rPr>
          <w:rFonts w:ascii="Times New Roman" w:hAnsi="Times New Roman" w:cs="Times New Roman"/>
          <w:color w:val="000000"/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3) рассматривает ходатайства о приглашении на заседание комиссии лиц, указанных в пункте 2 части 3.4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D0269" w:rsidRPr="004D1E90" w:rsidRDefault="008D0269" w:rsidP="0096236D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4D1E90">
        <w:rPr>
          <w:rFonts w:ascii="Times New Roman" w:hAnsi="Times New Roman" w:cs="Times New Roman"/>
          <w:i/>
          <w:color w:val="3333FF"/>
          <w:sz w:val="28"/>
          <w:szCs w:val="28"/>
        </w:rPr>
        <w:t>6</w:t>
      </w:r>
      <w:r w:rsidRPr="004D1E90">
        <w:rPr>
          <w:rFonts w:ascii="Times New Roman" w:hAnsi="Times New Roman" w:cs="Times New Roman"/>
          <w:i/>
          <w:color w:val="3333FF"/>
          <w:sz w:val="28"/>
          <w:szCs w:val="28"/>
          <w:vertAlign w:val="superscript"/>
        </w:rPr>
        <w:t>1</w:t>
      </w:r>
      <w:r w:rsidRPr="004D1E90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. Члены комиссии из числа представителей научных организаций, профессиональных образовательных организаций, образовательных организаций высшего образования, </w:t>
      </w:r>
      <w:r w:rsidR="00000EB0" w:rsidRPr="004D1E90">
        <w:rPr>
          <w:rFonts w:ascii="Times New Roman" w:hAnsi="Times New Roman" w:cs="Times New Roman"/>
          <w:i/>
          <w:color w:val="3333FF"/>
          <w:sz w:val="28"/>
          <w:szCs w:val="28"/>
          <w:highlight w:val="yellow"/>
        </w:rPr>
        <w:t>организаций дополнительного образования</w:t>
      </w:r>
      <w:r w:rsidR="00000EB0" w:rsidRPr="004D1E90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 и </w:t>
      </w:r>
      <w:r w:rsidRPr="004D1E90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организаций дополнительного </w:t>
      </w:r>
      <w:r w:rsidR="00000EB0" w:rsidRPr="004D1E90">
        <w:rPr>
          <w:rFonts w:ascii="Times New Roman" w:hAnsi="Times New Roman" w:cs="Times New Roman"/>
          <w:i/>
          <w:color w:val="3333FF"/>
          <w:sz w:val="28"/>
          <w:szCs w:val="28"/>
        </w:rPr>
        <w:t>профессионального</w:t>
      </w:r>
      <w:r w:rsidR="00000EB0" w:rsidRPr="004D1E90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 </w:t>
      </w:r>
      <w:r w:rsidRPr="004D1E90">
        <w:rPr>
          <w:rFonts w:ascii="Times New Roman" w:hAnsi="Times New Roman" w:cs="Times New Roman"/>
          <w:i/>
          <w:color w:val="3333FF"/>
          <w:sz w:val="28"/>
          <w:szCs w:val="28"/>
        </w:rPr>
        <w:t>образования, деятельность которых связана с государственной службой</w:t>
      </w:r>
      <w:r w:rsidR="00000EB0" w:rsidRPr="004D1E90">
        <w:rPr>
          <w:rFonts w:ascii="Times New Roman" w:hAnsi="Times New Roman" w:cs="Times New Roman"/>
          <w:i/>
          <w:color w:val="3333FF"/>
          <w:sz w:val="28"/>
          <w:szCs w:val="28"/>
        </w:rPr>
        <w:t>, а также</w:t>
      </w:r>
      <w:r w:rsidRPr="004D1E90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 </w:t>
      </w:r>
      <w:r w:rsidR="00000EB0" w:rsidRPr="004D1E90">
        <w:rPr>
          <w:rFonts w:ascii="Times New Roman" w:hAnsi="Times New Roman" w:cs="Times New Roman"/>
          <w:i/>
          <w:color w:val="3333FF"/>
          <w:sz w:val="28"/>
          <w:szCs w:val="28"/>
        </w:rPr>
        <w:t>представителей Общественной палаты Камчатского края, общественной организации ветеранов, в случае её создания в Министерстве территориального развития Камчатского края, профсоюзной организации, в случае осуществления ею деятельности в Министерстве территориального развития Камчатского края в установленном порядке</w:t>
      </w:r>
      <w:r w:rsidR="00792A7C" w:rsidRPr="004D1E90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, включаются в состав комиссии приказом </w:t>
      </w:r>
      <w:r w:rsidR="00792A7C" w:rsidRPr="004D1E90">
        <w:rPr>
          <w:rFonts w:ascii="Times New Roman" w:hAnsi="Times New Roman" w:cs="Times New Roman"/>
          <w:i/>
          <w:color w:val="3333FF"/>
          <w:sz w:val="28"/>
          <w:szCs w:val="28"/>
        </w:rPr>
        <w:t>Министерств</w:t>
      </w:r>
      <w:r w:rsidR="00792A7C" w:rsidRPr="004D1E90">
        <w:rPr>
          <w:rFonts w:ascii="Times New Roman" w:hAnsi="Times New Roman" w:cs="Times New Roman"/>
          <w:i/>
          <w:color w:val="3333FF"/>
          <w:sz w:val="28"/>
          <w:szCs w:val="28"/>
        </w:rPr>
        <w:t>а</w:t>
      </w:r>
      <w:r w:rsidR="00792A7C" w:rsidRPr="004D1E90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 территориального развития Камчатского края</w:t>
      </w:r>
      <w:r w:rsidR="00792A7C" w:rsidRPr="004D1E90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 не позднее 1 дня </w:t>
      </w:r>
      <w:r w:rsidR="00792A7C" w:rsidRPr="004D1E90">
        <w:rPr>
          <w:rFonts w:ascii="Times New Roman" w:hAnsi="Times New Roman" w:cs="Times New Roman"/>
          <w:i/>
          <w:color w:val="3333FF"/>
          <w:sz w:val="28"/>
          <w:szCs w:val="28"/>
        </w:rPr>
        <w:lastRenderedPageBreak/>
        <w:t>до дня заседания комиссии с соблюдением требований, установленных разделом 2 Положения.</w:t>
      </w:r>
    </w:p>
    <w:p w:rsidR="008D0269" w:rsidRPr="004D1E90" w:rsidRDefault="00000EB0" w:rsidP="0096236D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4D1E90">
        <w:rPr>
          <w:rFonts w:ascii="Times New Roman" w:hAnsi="Times New Roman" w:cs="Times New Roman"/>
          <w:i/>
          <w:color w:val="3333FF"/>
          <w:sz w:val="28"/>
          <w:szCs w:val="28"/>
        </w:rPr>
        <w:t>(</w:t>
      </w:r>
      <w:r w:rsidR="00B47F6C" w:rsidRPr="004D1E90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часть </w:t>
      </w:r>
      <w:r w:rsidR="00B47F6C" w:rsidRPr="004D1E90">
        <w:rPr>
          <w:rFonts w:ascii="Times New Roman" w:hAnsi="Times New Roman" w:cs="Times New Roman"/>
          <w:i/>
          <w:color w:val="3333FF"/>
          <w:sz w:val="28"/>
          <w:szCs w:val="28"/>
        </w:rPr>
        <w:t>6</w:t>
      </w:r>
      <w:r w:rsidR="00B47F6C" w:rsidRPr="004D1E90">
        <w:rPr>
          <w:rFonts w:ascii="Times New Roman" w:hAnsi="Times New Roman" w:cs="Times New Roman"/>
          <w:i/>
          <w:color w:val="3333FF"/>
          <w:sz w:val="28"/>
          <w:szCs w:val="28"/>
          <w:vertAlign w:val="superscript"/>
        </w:rPr>
        <w:t>1</w:t>
      </w:r>
      <w:r w:rsidR="00B47F6C" w:rsidRPr="004D1E90">
        <w:rPr>
          <w:rFonts w:ascii="Times New Roman" w:hAnsi="Times New Roman" w:cs="Times New Roman"/>
          <w:i/>
          <w:color w:val="3333FF"/>
          <w:sz w:val="28"/>
          <w:szCs w:val="28"/>
          <w:vertAlign w:val="superscript"/>
        </w:rPr>
        <w:t xml:space="preserve"> </w:t>
      </w:r>
      <w:r w:rsidR="00792A7C" w:rsidRPr="004D1E90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введена </w:t>
      </w:r>
      <w:r w:rsidRPr="004D1E90">
        <w:rPr>
          <w:rFonts w:ascii="Times New Roman" w:hAnsi="Times New Roman" w:cs="Times New Roman"/>
          <w:i/>
          <w:color w:val="3333FF"/>
          <w:sz w:val="28"/>
          <w:szCs w:val="28"/>
        </w:rPr>
        <w:t>пр.</w:t>
      </w:r>
      <w:r w:rsidR="00792A7C" w:rsidRPr="004D1E90">
        <w:rPr>
          <w:rFonts w:ascii="Times New Roman" w:hAnsi="Times New Roman" w:cs="Times New Roman"/>
          <w:i/>
          <w:color w:val="3333FF"/>
          <w:sz w:val="28"/>
          <w:szCs w:val="28"/>
        </w:rPr>
        <w:t>52</w:t>
      </w:r>
      <w:r w:rsidRPr="004D1E90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-п от </w:t>
      </w:r>
      <w:r w:rsidR="00792A7C" w:rsidRPr="004D1E90">
        <w:rPr>
          <w:rFonts w:ascii="Times New Roman" w:hAnsi="Times New Roman" w:cs="Times New Roman"/>
          <w:i/>
          <w:color w:val="3333FF"/>
          <w:sz w:val="28"/>
          <w:szCs w:val="28"/>
        </w:rPr>
        <w:t>19</w:t>
      </w:r>
      <w:r w:rsidRPr="004D1E90">
        <w:rPr>
          <w:rFonts w:ascii="Times New Roman" w:hAnsi="Times New Roman" w:cs="Times New Roman"/>
          <w:i/>
          <w:color w:val="3333FF"/>
          <w:sz w:val="28"/>
          <w:szCs w:val="28"/>
        </w:rPr>
        <w:t>.0</w:t>
      </w:r>
      <w:r w:rsidR="00792A7C" w:rsidRPr="004D1E90">
        <w:rPr>
          <w:rFonts w:ascii="Times New Roman" w:hAnsi="Times New Roman" w:cs="Times New Roman"/>
          <w:i/>
          <w:color w:val="3333FF"/>
          <w:sz w:val="28"/>
          <w:szCs w:val="28"/>
        </w:rPr>
        <w:t>6</w:t>
      </w:r>
      <w:r w:rsidRPr="004D1E90">
        <w:rPr>
          <w:rFonts w:ascii="Times New Roman" w:hAnsi="Times New Roman" w:cs="Times New Roman"/>
          <w:i/>
          <w:color w:val="3333FF"/>
          <w:sz w:val="28"/>
          <w:szCs w:val="28"/>
        </w:rPr>
        <w:t>.201</w:t>
      </w:r>
      <w:r w:rsidR="00792A7C" w:rsidRPr="004D1E90">
        <w:rPr>
          <w:rFonts w:ascii="Times New Roman" w:hAnsi="Times New Roman" w:cs="Times New Roman"/>
          <w:i/>
          <w:color w:val="3333FF"/>
          <w:sz w:val="28"/>
          <w:szCs w:val="28"/>
        </w:rPr>
        <w:t>4)</w:t>
      </w:r>
    </w:p>
    <w:p w:rsidR="004D1E90" w:rsidRDefault="00A92C19" w:rsidP="0096236D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4D1E90">
        <w:rPr>
          <w:rFonts w:ascii="Times New Roman" w:hAnsi="Times New Roman" w:cs="Times New Roman"/>
          <w:i/>
          <w:color w:val="3333FF"/>
          <w:sz w:val="28"/>
          <w:szCs w:val="28"/>
        </w:rPr>
        <w:t>6</w:t>
      </w:r>
      <w:r w:rsidRPr="004D1E90">
        <w:rPr>
          <w:rFonts w:ascii="Times New Roman" w:hAnsi="Times New Roman" w:cs="Times New Roman"/>
          <w:i/>
          <w:color w:val="3333FF"/>
          <w:sz w:val="28"/>
          <w:szCs w:val="28"/>
          <w:vertAlign w:val="superscript"/>
        </w:rPr>
        <w:t>2</w:t>
      </w:r>
      <w:r w:rsidRPr="004D1E90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. </w:t>
      </w:r>
      <w:r w:rsidRPr="004D1E90">
        <w:rPr>
          <w:rFonts w:ascii="Times New Roman" w:hAnsi="Times New Roman" w:cs="Times New Roman"/>
          <w:i/>
          <w:color w:val="3333FF"/>
          <w:sz w:val="28"/>
          <w:szCs w:val="28"/>
        </w:rPr>
        <w:t>Заседание комиссии по рассмотрению заявлени</w:t>
      </w:r>
      <w:r w:rsidR="004D1E90">
        <w:rPr>
          <w:rFonts w:ascii="Times New Roman" w:hAnsi="Times New Roman" w:cs="Times New Roman"/>
          <w:i/>
          <w:color w:val="3333FF"/>
          <w:sz w:val="28"/>
          <w:szCs w:val="28"/>
        </w:rPr>
        <w:t>й</w:t>
      </w:r>
      <w:r w:rsidRPr="004D1E90">
        <w:rPr>
          <w:rFonts w:ascii="Times New Roman" w:hAnsi="Times New Roman" w:cs="Times New Roman"/>
          <w:i/>
          <w:color w:val="3333FF"/>
          <w:sz w:val="28"/>
          <w:szCs w:val="28"/>
        </w:rPr>
        <w:t>, указанн</w:t>
      </w:r>
      <w:r w:rsidR="004D1E90">
        <w:rPr>
          <w:rFonts w:ascii="Times New Roman" w:hAnsi="Times New Roman" w:cs="Times New Roman"/>
          <w:i/>
          <w:color w:val="3333FF"/>
          <w:sz w:val="28"/>
          <w:szCs w:val="28"/>
        </w:rPr>
        <w:t>ых</w:t>
      </w:r>
      <w:r w:rsidRPr="004D1E90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 в подпункт</w:t>
      </w:r>
      <w:r w:rsidR="004D1E90">
        <w:rPr>
          <w:rFonts w:ascii="Times New Roman" w:hAnsi="Times New Roman" w:cs="Times New Roman"/>
          <w:i/>
          <w:color w:val="3333FF"/>
          <w:sz w:val="28"/>
          <w:szCs w:val="28"/>
        </w:rPr>
        <w:t>ах</w:t>
      </w:r>
      <w:r w:rsidRPr="004D1E90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 «б» </w:t>
      </w:r>
      <w:r w:rsidR="004D1E90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и «в» </w:t>
      </w:r>
      <w:r w:rsidRPr="004D1E90">
        <w:rPr>
          <w:rFonts w:ascii="Times New Roman" w:hAnsi="Times New Roman" w:cs="Times New Roman"/>
          <w:i/>
          <w:color w:val="3333FF"/>
          <w:sz w:val="28"/>
          <w:szCs w:val="28"/>
        </w:rPr>
        <w:t>пункта 2 части 3.1.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="004D1E90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 </w:t>
      </w:r>
    </w:p>
    <w:p w:rsidR="008D0269" w:rsidRPr="004D1E90" w:rsidRDefault="004D1E90" w:rsidP="0096236D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3333FF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i/>
          <w:color w:val="3333FF"/>
          <w:sz w:val="28"/>
          <w:szCs w:val="28"/>
        </w:rPr>
        <w:t xml:space="preserve"> часть </w:t>
      </w:r>
      <w:r w:rsidRPr="004D1E90">
        <w:rPr>
          <w:rFonts w:ascii="Times New Roman" w:hAnsi="Times New Roman" w:cs="Times New Roman"/>
          <w:i/>
          <w:color w:val="3333FF"/>
          <w:sz w:val="28"/>
          <w:szCs w:val="28"/>
        </w:rPr>
        <w:t>6</w:t>
      </w:r>
      <w:r w:rsidRPr="004D1E90">
        <w:rPr>
          <w:rFonts w:ascii="Times New Roman" w:hAnsi="Times New Roman" w:cs="Times New Roman"/>
          <w:i/>
          <w:color w:val="3333FF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color w:val="3333FF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color w:val="3333FF"/>
          <w:sz w:val="28"/>
          <w:szCs w:val="28"/>
        </w:rPr>
        <w:t>внесены изменения пр.28-п от 03.06.2016)</w:t>
      </w:r>
    </w:p>
    <w:p w:rsidR="00A92C19" w:rsidRPr="004D1E90" w:rsidRDefault="00A92C19" w:rsidP="0096236D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D1E90">
        <w:rPr>
          <w:rFonts w:ascii="Times New Roman" w:hAnsi="Times New Roman" w:cs="Times New Roman"/>
          <w:i/>
          <w:color w:val="3333FF"/>
          <w:sz w:val="28"/>
          <w:szCs w:val="28"/>
        </w:rPr>
        <w:t>6</w:t>
      </w:r>
      <w:r w:rsidR="00B47F6C" w:rsidRPr="004D1E90">
        <w:rPr>
          <w:rFonts w:ascii="Times New Roman" w:hAnsi="Times New Roman" w:cs="Times New Roman"/>
          <w:i/>
          <w:color w:val="3333FF"/>
          <w:sz w:val="28"/>
          <w:szCs w:val="28"/>
          <w:vertAlign w:val="superscript"/>
        </w:rPr>
        <w:t>3</w:t>
      </w:r>
      <w:r w:rsidRPr="004D1E90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. </w:t>
      </w:r>
      <w:r w:rsidR="00B47F6C" w:rsidRPr="004D1E90">
        <w:rPr>
          <w:rFonts w:ascii="Times New Roman" w:hAnsi="Times New Roman" w:cs="Times New Roman"/>
          <w:i/>
          <w:color w:val="3333FF"/>
          <w:sz w:val="28"/>
          <w:szCs w:val="28"/>
        </w:rPr>
        <w:t>Уведомление, указанное в пункте 5 части 3.1. Положения, как правило, рассматривается на очередном (плановом) заседании комиссии.</w:t>
      </w:r>
    </w:p>
    <w:p w:rsidR="00B47F6C" w:rsidRDefault="00B47F6C" w:rsidP="0096236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A7C">
        <w:rPr>
          <w:rFonts w:ascii="Times New Roman" w:hAnsi="Times New Roman" w:cs="Times New Roman"/>
          <w:i/>
          <w:color w:val="3333FF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3333FF"/>
          <w:sz w:val="28"/>
          <w:szCs w:val="28"/>
        </w:rPr>
        <w:t>част</w:t>
      </w:r>
      <w:r>
        <w:rPr>
          <w:rFonts w:ascii="Times New Roman" w:hAnsi="Times New Roman" w:cs="Times New Roman"/>
          <w:i/>
          <w:color w:val="3333FF"/>
          <w:sz w:val="28"/>
          <w:szCs w:val="28"/>
        </w:rPr>
        <w:t>и</w:t>
      </w:r>
      <w:r>
        <w:rPr>
          <w:rFonts w:ascii="Times New Roman" w:hAnsi="Times New Roman" w:cs="Times New Roman"/>
          <w:i/>
          <w:color w:val="3333FF"/>
          <w:sz w:val="28"/>
          <w:szCs w:val="28"/>
        </w:rPr>
        <w:t xml:space="preserve"> </w:t>
      </w:r>
      <w:proofErr w:type="gramStart"/>
      <w:r w:rsidRPr="00792A7C">
        <w:rPr>
          <w:rFonts w:ascii="Times New Roman" w:hAnsi="Times New Roman" w:cs="Times New Roman"/>
          <w:color w:val="3333FF"/>
          <w:sz w:val="28"/>
          <w:szCs w:val="28"/>
        </w:rPr>
        <w:t>6</w:t>
      </w:r>
      <w:r>
        <w:rPr>
          <w:rFonts w:ascii="Times New Roman" w:hAnsi="Times New Roman" w:cs="Times New Roman"/>
          <w:color w:val="3333FF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3333FF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3333FF"/>
          <w:sz w:val="28"/>
          <w:szCs w:val="28"/>
          <w:vertAlign w:val="superscript"/>
        </w:rPr>
        <w:t xml:space="preserve"> </w:t>
      </w:r>
      <w:r w:rsidRPr="00B47F6C">
        <w:rPr>
          <w:rFonts w:ascii="Times New Roman" w:hAnsi="Times New Roman" w:cs="Times New Roman"/>
          <w:color w:val="3333FF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3333FF"/>
          <w:sz w:val="28"/>
          <w:szCs w:val="28"/>
          <w:vertAlign w:val="superscript"/>
        </w:rPr>
        <w:t xml:space="preserve"> </w:t>
      </w:r>
      <w:r w:rsidRPr="00792A7C">
        <w:rPr>
          <w:rFonts w:ascii="Times New Roman" w:hAnsi="Times New Roman" w:cs="Times New Roman"/>
          <w:color w:val="3333FF"/>
          <w:sz w:val="28"/>
          <w:szCs w:val="28"/>
        </w:rPr>
        <w:t>6</w:t>
      </w:r>
      <w:r>
        <w:rPr>
          <w:rFonts w:ascii="Times New Roman" w:hAnsi="Times New Roman" w:cs="Times New Roman"/>
          <w:color w:val="3333FF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3333FF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color w:val="3333FF"/>
          <w:sz w:val="28"/>
          <w:szCs w:val="28"/>
        </w:rPr>
        <w:t>введен</w:t>
      </w:r>
      <w:r>
        <w:rPr>
          <w:rFonts w:ascii="Times New Roman" w:hAnsi="Times New Roman" w:cs="Times New Roman"/>
          <w:i/>
          <w:color w:val="3333FF"/>
          <w:sz w:val="28"/>
          <w:szCs w:val="28"/>
        </w:rPr>
        <w:t>ы</w:t>
      </w:r>
      <w:r>
        <w:rPr>
          <w:rFonts w:ascii="Times New Roman" w:hAnsi="Times New Roman" w:cs="Times New Roman"/>
          <w:i/>
          <w:color w:val="3333FF"/>
          <w:sz w:val="28"/>
          <w:szCs w:val="28"/>
        </w:rPr>
        <w:t xml:space="preserve"> </w:t>
      </w:r>
      <w:r w:rsidRPr="00792A7C">
        <w:rPr>
          <w:rFonts w:ascii="Times New Roman" w:hAnsi="Times New Roman" w:cs="Times New Roman"/>
          <w:i/>
          <w:color w:val="3333FF"/>
          <w:sz w:val="28"/>
          <w:szCs w:val="28"/>
        </w:rPr>
        <w:t>пр.</w:t>
      </w:r>
      <w:r>
        <w:rPr>
          <w:rFonts w:ascii="Times New Roman" w:hAnsi="Times New Roman" w:cs="Times New Roman"/>
          <w:i/>
          <w:color w:val="3333FF"/>
          <w:sz w:val="28"/>
          <w:szCs w:val="28"/>
        </w:rPr>
        <w:t>1</w:t>
      </w:r>
      <w:r w:rsidRPr="00792A7C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i/>
          <w:color w:val="3333FF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3333FF"/>
          <w:sz w:val="28"/>
          <w:szCs w:val="28"/>
        </w:rPr>
        <w:t>2</w:t>
      </w:r>
      <w:r w:rsidRPr="00792A7C">
        <w:rPr>
          <w:rFonts w:ascii="Times New Roman" w:hAnsi="Times New Roman" w:cs="Times New Roman"/>
          <w:i/>
          <w:color w:val="3333FF"/>
          <w:sz w:val="28"/>
          <w:szCs w:val="28"/>
        </w:rPr>
        <w:t>.0</w:t>
      </w:r>
      <w:r>
        <w:rPr>
          <w:rFonts w:ascii="Times New Roman" w:hAnsi="Times New Roman" w:cs="Times New Roman"/>
          <w:i/>
          <w:color w:val="3333FF"/>
          <w:sz w:val="28"/>
          <w:szCs w:val="28"/>
        </w:rPr>
        <w:t>1</w:t>
      </w:r>
      <w:r w:rsidRPr="00792A7C">
        <w:rPr>
          <w:rFonts w:ascii="Times New Roman" w:hAnsi="Times New Roman" w:cs="Times New Roman"/>
          <w:i/>
          <w:color w:val="3333FF"/>
          <w:sz w:val="28"/>
          <w:szCs w:val="28"/>
        </w:rPr>
        <w:t>.201</w:t>
      </w:r>
      <w:r>
        <w:rPr>
          <w:rFonts w:ascii="Times New Roman" w:hAnsi="Times New Roman" w:cs="Times New Roman"/>
          <w:i/>
          <w:color w:val="3333FF"/>
          <w:sz w:val="28"/>
          <w:szCs w:val="28"/>
        </w:rPr>
        <w:t>5)</w:t>
      </w:r>
    </w:p>
    <w:p w:rsidR="0096236D" w:rsidRPr="002D761D" w:rsidRDefault="0096236D" w:rsidP="0096236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61D">
        <w:rPr>
          <w:rFonts w:ascii="Times New Roman" w:hAnsi="Times New Roman" w:cs="Times New Roman"/>
          <w:color w:val="000000"/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114">
        <w:rPr>
          <w:rFonts w:ascii="Times New Roman" w:hAnsi="Times New Roman" w:cs="Times New Roman"/>
          <w:color w:val="000000"/>
          <w:sz w:val="28"/>
          <w:szCs w:val="28"/>
        </w:rPr>
        <w:t>Министерств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761D">
        <w:rPr>
          <w:rFonts w:ascii="Times New Roman" w:hAnsi="Times New Roman" w:cs="Times New Roman"/>
          <w:color w:val="000000"/>
          <w:sz w:val="28"/>
          <w:szCs w:val="28"/>
        </w:rPr>
        <w:t>, недопустимо.</w:t>
      </w:r>
    </w:p>
    <w:p w:rsidR="0096236D" w:rsidRPr="002D761D" w:rsidRDefault="0096236D" w:rsidP="0096236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61D">
        <w:rPr>
          <w:rFonts w:ascii="Times New Roman" w:hAnsi="Times New Roman" w:cs="Times New Roman"/>
          <w:color w:val="000000"/>
          <w:sz w:val="28"/>
          <w:szCs w:val="28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47F6C" w:rsidRDefault="0096236D" w:rsidP="0096236D">
      <w:pPr>
        <w:ind w:firstLine="709"/>
        <w:jc w:val="both"/>
        <w:rPr>
          <w:color w:val="3333FF"/>
          <w:sz w:val="28"/>
          <w:szCs w:val="28"/>
        </w:rPr>
      </w:pPr>
      <w:r w:rsidRPr="002D761D">
        <w:rPr>
          <w:color w:val="000000"/>
          <w:sz w:val="28"/>
          <w:szCs w:val="28"/>
        </w:rPr>
        <w:t>9.</w:t>
      </w:r>
      <w:r w:rsidRPr="002D761D">
        <w:rPr>
          <w:b/>
          <w:color w:val="000000"/>
          <w:sz w:val="28"/>
          <w:szCs w:val="28"/>
        </w:rPr>
        <w:t xml:space="preserve"> </w:t>
      </w:r>
      <w:r w:rsidR="00E26399" w:rsidRPr="00E26399">
        <w:rPr>
          <w:color w:val="3333FF"/>
          <w:sz w:val="28"/>
          <w:szCs w:val="28"/>
        </w:rPr>
        <w:t xml:space="preserve">Заседание </w:t>
      </w:r>
      <w:r w:rsidR="00E26399" w:rsidRPr="00B47F6C">
        <w:rPr>
          <w:i/>
          <w:color w:val="3333FF"/>
          <w:sz w:val="28"/>
          <w:szCs w:val="28"/>
        </w:rPr>
        <w:t>комиссии проводится</w:t>
      </w:r>
      <w:r w:rsidR="004D1E90">
        <w:rPr>
          <w:i/>
          <w:color w:val="3333FF"/>
          <w:sz w:val="28"/>
          <w:szCs w:val="28"/>
        </w:rPr>
        <w:t>,</w:t>
      </w:r>
      <w:r w:rsidR="00B47F6C" w:rsidRPr="00B47F6C">
        <w:rPr>
          <w:i/>
          <w:color w:val="3333FF"/>
          <w:sz w:val="28"/>
          <w:szCs w:val="28"/>
        </w:rPr>
        <w:t xml:space="preserve"> </w:t>
      </w:r>
      <w:r w:rsidR="004D1E90">
        <w:rPr>
          <w:i/>
          <w:color w:val="3333FF"/>
          <w:sz w:val="28"/>
          <w:szCs w:val="28"/>
        </w:rPr>
        <w:t xml:space="preserve">как правило, </w:t>
      </w:r>
      <w:r w:rsidR="00E26399" w:rsidRPr="00B47F6C">
        <w:rPr>
          <w:i/>
          <w:color w:val="3333FF"/>
          <w:sz w:val="28"/>
          <w:szCs w:val="28"/>
        </w:rPr>
        <w:t>в присутствии</w:t>
      </w:r>
      <w:r w:rsidR="00E26399" w:rsidRPr="00E26399">
        <w:rPr>
          <w:color w:val="3333FF"/>
          <w:sz w:val="28"/>
          <w:szCs w:val="28"/>
        </w:rPr>
        <w:t xml:space="preserve">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</w:t>
      </w:r>
      <w:r w:rsidR="004D1E90">
        <w:rPr>
          <w:i/>
          <w:color w:val="3333FF"/>
          <w:sz w:val="28"/>
          <w:szCs w:val="28"/>
        </w:rPr>
        <w:t>О намерении лично присутствовать на заседании комиссии гражданский служащий или гражданин указывает в обращении</w:t>
      </w:r>
      <w:r w:rsidR="008B2C51">
        <w:rPr>
          <w:i/>
          <w:color w:val="3333FF"/>
          <w:sz w:val="28"/>
          <w:szCs w:val="28"/>
        </w:rPr>
        <w:t xml:space="preserve">, заявлении или уведомлении, представляемых в соответствии с пунктом 2 части 3.1. Положения. </w:t>
      </w:r>
      <w:r w:rsidR="004D1E90">
        <w:rPr>
          <w:i/>
          <w:color w:val="3333FF"/>
          <w:sz w:val="28"/>
          <w:szCs w:val="28"/>
        </w:rPr>
        <w:t xml:space="preserve"> </w:t>
      </w:r>
    </w:p>
    <w:p w:rsidR="00B47F6C" w:rsidRDefault="00B47F6C" w:rsidP="00B4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A7C">
        <w:rPr>
          <w:rFonts w:ascii="Times New Roman" w:hAnsi="Times New Roman" w:cs="Times New Roman"/>
          <w:i/>
          <w:color w:val="3333FF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3333FF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i/>
          <w:color w:val="3333FF"/>
          <w:sz w:val="28"/>
          <w:szCs w:val="28"/>
        </w:rPr>
        <w:t>9 изменена</w:t>
      </w:r>
      <w:r>
        <w:rPr>
          <w:rFonts w:ascii="Times New Roman" w:hAnsi="Times New Roman" w:cs="Times New Roman"/>
          <w:i/>
          <w:color w:val="3333FF"/>
          <w:sz w:val="28"/>
          <w:szCs w:val="28"/>
        </w:rPr>
        <w:t xml:space="preserve"> </w:t>
      </w:r>
      <w:r w:rsidRPr="00792A7C">
        <w:rPr>
          <w:rFonts w:ascii="Times New Roman" w:hAnsi="Times New Roman" w:cs="Times New Roman"/>
          <w:i/>
          <w:color w:val="3333FF"/>
          <w:sz w:val="28"/>
          <w:szCs w:val="28"/>
        </w:rPr>
        <w:t>пр.</w:t>
      </w:r>
      <w:r>
        <w:rPr>
          <w:rFonts w:ascii="Times New Roman" w:hAnsi="Times New Roman" w:cs="Times New Roman"/>
          <w:i/>
          <w:color w:val="3333FF"/>
          <w:sz w:val="28"/>
          <w:szCs w:val="28"/>
        </w:rPr>
        <w:t>1</w:t>
      </w:r>
      <w:r w:rsidRPr="00792A7C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i/>
          <w:color w:val="3333FF"/>
          <w:sz w:val="28"/>
          <w:szCs w:val="28"/>
        </w:rPr>
        <w:t>12</w:t>
      </w:r>
      <w:r w:rsidRPr="00792A7C">
        <w:rPr>
          <w:rFonts w:ascii="Times New Roman" w:hAnsi="Times New Roman" w:cs="Times New Roman"/>
          <w:i/>
          <w:color w:val="3333FF"/>
          <w:sz w:val="28"/>
          <w:szCs w:val="28"/>
        </w:rPr>
        <w:t>.0</w:t>
      </w:r>
      <w:r>
        <w:rPr>
          <w:rFonts w:ascii="Times New Roman" w:hAnsi="Times New Roman" w:cs="Times New Roman"/>
          <w:i/>
          <w:color w:val="3333FF"/>
          <w:sz w:val="28"/>
          <w:szCs w:val="28"/>
        </w:rPr>
        <w:t>1</w:t>
      </w:r>
      <w:r w:rsidRPr="00792A7C">
        <w:rPr>
          <w:rFonts w:ascii="Times New Roman" w:hAnsi="Times New Roman" w:cs="Times New Roman"/>
          <w:i/>
          <w:color w:val="3333FF"/>
          <w:sz w:val="28"/>
          <w:szCs w:val="28"/>
        </w:rPr>
        <w:t>.201</w:t>
      </w:r>
      <w:r>
        <w:rPr>
          <w:rFonts w:ascii="Times New Roman" w:hAnsi="Times New Roman" w:cs="Times New Roman"/>
          <w:i/>
          <w:color w:val="3333FF"/>
          <w:sz w:val="28"/>
          <w:szCs w:val="28"/>
        </w:rPr>
        <w:t>5</w:t>
      </w:r>
      <w:r w:rsidR="004D1E90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 и пр.28-п от 03.06.2016</w:t>
      </w:r>
      <w:r>
        <w:rPr>
          <w:rFonts w:ascii="Times New Roman" w:hAnsi="Times New Roman" w:cs="Times New Roman"/>
          <w:i/>
          <w:color w:val="3333FF"/>
          <w:sz w:val="28"/>
          <w:szCs w:val="28"/>
        </w:rPr>
        <w:t>)</w:t>
      </w:r>
    </w:p>
    <w:p w:rsidR="00E26399" w:rsidRPr="00E26399" w:rsidRDefault="00E26399" w:rsidP="00E26399">
      <w:pPr>
        <w:tabs>
          <w:tab w:val="left" w:pos="993"/>
        </w:tabs>
        <w:ind w:firstLine="709"/>
        <w:jc w:val="both"/>
        <w:rPr>
          <w:color w:val="3333FF"/>
          <w:sz w:val="28"/>
          <w:szCs w:val="28"/>
        </w:rPr>
      </w:pPr>
      <w:r w:rsidRPr="00E26399">
        <w:rPr>
          <w:color w:val="3333FF"/>
          <w:sz w:val="28"/>
          <w:szCs w:val="28"/>
        </w:rPr>
        <w:t>9</w:t>
      </w:r>
      <w:r w:rsidRPr="00E26399">
        <w:rPr>
          <w:color w:val="3333FF"/>
          <w:sz w:val="28"/>
          <w:szCs w:val="28"/>
          <w:vertAlign w:val="superscript"/>
        </w:rPr>
        <w:t>1</w:t>
      </w:r>
      <w:r w:rsidRPr="00E26399">
        <w:rPr>
          <w:color w:val="3333FF"/>
          <w:sz w:val="28"/>
          <w:szCs w:val="28"/>
        </w:rPr>
        <w:t>. Заседания комиссии могут проводиться в отсутствие гражданского служащего или гражданина в случае:</w:t>
      </w:r>
    </w:p>
    <w:p w:rsidR="00E26399" w:rsidRPr="00E26399" w:rsidRDefault="00E26399" w:rsidP="00E26399">
      <w:pPr>
        <w:tabs>
          <w:tab w:val="left" w:pos="993"/>
        </w:tabs>
        <w:ind w:firstLine="709"/>
        <w:jc w:val="both"/>
        <w:rPr>
          <w:color w:val="3333FF"/>
          <w:sz w:val="28"/>
          <w:szCs w:val="28"/>
        </w:rPr>
      </w:pPr>
      <w:r w:rsidRPr="00E26399">
        <w:rPr>
          <w:color w:val="3333FF"/>
          <w:sz w:val="28"/>
          <w:szCs w:val="28"/>
        </w:rPr>
        <w:t>1) если в обращении, заявлении или уведомлении, предусмотренных пунктом 2 части 3.1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E26399" w:rsidRDefault="00E26399" w:rsidP="00E26399">
      <w:pPr>
        <w:ind w:firstLine="709"/>
        <w:jc w:val="both"/>
        <w:rPr>
          <w:color w:val="3333FF"/>
          <w:sz w:val="28"/>
          <w:szCs w:val="28"/>
        </w:rPr>
      </w:pPr>
      <w:r w:rsidRPr="00E26399">
        <w:rPr>
          <w:color w:val="3333FF"/>
          <w:sz w:val="28"/>
          <w:szCs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B2C51" w:rsidRPr="008B2C51" w:rsidRDefault="008B2C51" w:rsidP="008B2C51">
      <w:pPr>
        <w:ind w:firstLine="708"/>
        <w:jc w:val="both"/>
        <w:rPr>
          <w:i/>
          <w:color w:val="3333FF"/>
          <w:sz w:val="28"/>
          <w:szCs w:val="28"/>
        </w:rPr>
      </w:pPr>
      <w:r w:rsidRPr="008B2C51">
        <w:rPr>
          <w:i/>
          <w:color w:val="3333FF"/>
          <w:sz w:val="28"/>
          <w:szCs w:val="28"/>
        </w:rPr>
        <w:t xml:space="preserve">(часть </w:t>
      </w:r>
      <w:r w:rsidRPr="008B2C51">
        <w:rPr>
          <w:i/>
          <w:color w:val="3333FF"/>
          <w:sz w:val="28"/>
          <w:szCs w:val="28"/>
        </w:rPr>
        <w:t>9</w:t>
      </w:r>
      <w:r w:rsidRPr="008B2C51">
        <w:rPr>
          <w:i/>
          <w:color w:val="3333FF"/>
          <w:sz w:val="28"/>
          <w:szCs w:val="28"/>
          <w:vertAlign w:val="superscript"/>
        </w:rPr>
        <w:t>1</w:t>
      </w:r>
      <w:r w:rsidRPr="008B2C51">
        <w:rPr>
          <w:i/>
          <w:color w:val="3333FF"/>
          <w:sz w:val="28"/>
          <w:szCs w:val="28"/>
          <w:vertAlign w:val="superscript"/>
        </w:rPr>
        <w:t xml:space="preserve"> </w:t>
      </w:r>
      <w:r w:rsidRPr="008B2C51">
        <w:rPr>
          <w:i/>
          <w:color w:val="3333FF"/>
          <w:sz w:val="28"/>
          <w:szCs w:val="28"/>
        </w:rPr>
        <w:t xml:space="preserve">введена </w:t>
      </w:r>
      <w:r w:rsidRPr="008B2C51">
        <w:rPr>
          <w:i/>
          <w:color w:val="3333FF"/>
          <w:sz w:val="28"/>
          <w:szCs w:val="28"/>
        </w:rPr>
        <w:t>пр.28-п от 03.06.2016</w:t>
      </w:r>
      <w:r w:rsidRPr="008B2C51">
        <w:rPr>
          <w:i/>
          <w:color w:val="3333FF"/>
          <w:sz w:val="28"/>
          <w:szCs w:val="28"/>
        </w:rPr>
        <w:t>)</w:t>
      </w:r>
    </w:p>
    <w:p w:rsidR="00A60E57" w:rsidRPr="00A60E57" w:rsidRDefault="0096236D" w:rsidP="008B2C51">
      <w:pPr>
        <w:ind w:firstLine="708"/>
        <w:jc w:val="both"/>
        <w:rPr>
          <w:sz w:val="28"/>
          <w:szCs w:val="28"/>
        </w:rPr>
      </w:pPr>
      <w:bookmarkStart w:id="3" w:name="_GoBack"/>
      <w:bookmarkEnd w:id="3"/>
      <w:r w:rsidRPr="00E26399">
        <w:rPr>
          <w:sz w:val="28"/>
          <w:szCs w:val="28"/>
        </w:rPr>
        <w:t xml:space="preserve">10. На заседании комиссии заслушиваются пояснения гражданского служащего </w:t>
      </w:r>
      <w:r w:rsidR="00A60E57" w:rsidRPr="00A60E57">
        <w:rPr>
          <w:i/>
          <w:color w:val="3333FF"/>
          <w:sz w:val="28"/>
          <w:szCs w:val="28"/>
        </w:rPr>
        <w:t xml:space="preserve">или гражданина </w:t>
      </w:r>
      <w:r w:rsidRPr="00A60E57">
        <w:rPr>
          <w:i/>
          <w:color w:val="3333FF"/>
          <w:sz w:val="28"/>
          <w:szCs w:val="28"/>
        </w:rPr>
        <w:t xml:space="preserve">(с </w:t>
      </w:r>
      <w:r w:rsidR="00A60E57">
        <w:rPr>
          <w:i/>
          <w:color w:val="3333FF"/>
          <w:sz w:val="28"/>
          <w:szCs w:val="28"/>
        </w:rPr>
        <w:t>их</w:t>
      </w:r>
      <w:r w:rsidRPr="00A60E57">
        <w:rPr>
          <w:i/>
          <w:color w:val="3333FF"/>
          <w:sz w:val="28"/>
          <w:szCs w:val="28"/>
        </w:rPr>
        <w:t xml:space="preserve"> согласия)</w:t>
      </w:r>
      <w:r w:rsidRPr="00A60E57">
        <w:rPr>
          <w:color w:val="3333FF"/>
          <w:sz w:val="28"/>
          <w:szCs w:val="28"/>
        </w:rPr>
        <w:t xml:space="preserve"> </w:t>
      </w:r>
      <w:r w:rsidRPr="00E26399">
        <w:rPr>
          <w:sz w:val="28"/>
          <w:szCs w:val="28"/>
        </w:rPr>
        <w:t xml:space="preserve">и иных лиц, рассматриваются материалы по существу </w:t>
      </w:r>
      <w:r w:rsidR="00A60E57" w:rsidRPr="00A60E57">
        <w:rPr>
          <w:i/>
          <w:color w:val="3333FF"/>
          <w:sz w:val="28"/>
          <w:szCs w:val="28"/>
        </w:rPr>
        <w:t>вынесенных на данное заседание вопросов</w:t>
      </w:r>
      <w:r w:rsidRPr="00E26399">
        <w:rPr>
          <w:sz w:val="28"/>
          <w:szCs w:val="28"/>
        </w:rPr>
        <w:t>, а также дополнительные материалы.</w:t>
      </w:r>
      <w:r w:rsidR="00A60E57" w:rsidRPr="00A60E57">
        <w:rPr>
          <w:i/>
          <w:color w:val="3333FF"/>
          <w:sz w:val="28"/>
          <w:szCs w:val="28"/>
        </w:rPr>
        <w:t xml:space="preserve"> (части 9 изменена пр.1-п от 12.01.2015)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11.</w:t>
      </w:r>
      <w:r w:rsidRPr="002D761D">
        <w:rPr>
          <w:b/>
          <w:color w:val="000000"/>
          <w:sz w:val="28"/>
          <w:szCs w:val="28"/>
        </w:rPr>
        <w:t xml:space="preserve"> </w:t>
      </w:r>
      <w:r w:rsidRPr="002D761D">
        <w:rPr>
          <w:color w:val="000000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lastRenderedPageBreak/>
        <w:t>12.</w:t>
      </w:r>
      <w:r w:rsidRPr="002D761D">
        <w:rPr>
          <w:b/>
          <w:color w:val="000000"/>
          <w:sz w:val="28"/>
          <w:szCs w:val="28"/>
        </w:rPr>
        <w:t xml:space="preserve"> </w:t>
      </w:r>
      <w:r w:rsidRPr="002D761D">
        <w:rPr>
          <w:color w:val="000000"/>
          <w:sz w:val="28"/>
          <w:szCs w:val="28"/>
        </w:rPr>
        <w:t>По итогам рассмотрения вопросов о соблюдении требований к служебному поведению и (или) требований об урегулировании конфликта интересов комиссия принимает решения в соответствии с частями 4.1 – 4.6 Положения.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13. Для исполнения решений комиссии могут быть подготовлены проекты </w:t>
      </w:r>
      <w:r>
        <w:rPr>
          <w:color w:val="000000"/>
          <w:sz w:val="28"/>
          <w:szCs w:val="28"/>
        </w:rPr>
        <w:t xml:space="preserve">приказов </w:t>
      </w:r>
      <w:r w:rsidR="005F2114">
        <w:rPr>
          <w:color w:val="000000"/>
          <w:sz w:val="28"/>
          <w:szCs w:val="28"/>
        </w:rPr>
        <w:t>Министерства</w:t>
      </w:r>
      <w:r w:rsidRPr="002D761D">
        <w:rPr>
          <w:color w:val="000000"/>
          <w:sz w:val="28"/>
          <w:szCs w:val="28"/>
        </w:rPr>
        <w:t xml:space="preserve">, решений или поручений </w:t>
      </w:r>
      <w:r w:rsidR="005F2114">
        <w:rPr>
          <w:color w:val="000000"/>
          <w:sz w:val="28"/>
          <w:szCs w:val="28"/>
        </w:rPr>
        <w:t>Министра</w:t>
      </w:r>
      <w:r w:rsidRPr="002D761D">
        <w:rPr>
          <w:color w:val="000000"/>
          <w:sz w:val="28"/>
          <w:szCs w:val="28"/>
        </w:rPr>
        <w:t>, которые в установленном порядке представляются ему на рассмотрение.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14. Решения комиссии по вопросам, указанным в части 3.1 Положения, принимаются тайным </w:t>
      </w:r>
      <w:r w:rsidRPr="004D1E90">
        <w:rPr>
          <w:color w:val="000000"/>
          <w:sz w:val="28"/>
          <w:szCs w:val="28"/>
        </w:rPr>
        <w:t>голосованием (если комиссия не примет иное решение)</w:t>
      </w:r>
      <w:r w:rsidRPr="002D761D">
        <w:rPr>
          <w:color w:val="000000"/>
          <w:sz w:val="28"/>
          <w:szCs w:val="28"/>
        </w:rPr>
        <w:t xml:space="preserve"> простым большинством голосов присутствующих на заседании членов комиссии. Лица, участвующие в заседании комиссии с правом совещательного голоса, могут вносить предложения, выражать мнение и высказывать замечания в ходе обсуждения вопроса, включенного в повестку дня заседания комиссии, до начала голосования.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15. Решения комиссии оформляются протоколами, которые подписывают члены комиссии, принимавшие участие в ее заседании. 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16. В протоколе заседания комиссии указываются: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3) предъявляемые к гражданскому служащему претензии, материалы, на которых они основываются;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4) содержание пояснений гражданского служащего и других лиц по существу предъявляемых претензий;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</w:t>
      </w:r>
      <w:r w:rsidR="00E17A43">
        <w:rPr>
          <w:color w:val="000000"/>
          <w:sz w:val="28"/>
          <w:szCs w:val="28"/>
        </w:rPr>
        <w:t xml:space="preserve"> Министерство</w:t>
      </w:r>
      <w:r w:rsidRPr="002D761D">
        <w:rPr>
          <w:color w:val="000000"/>
          <w:sz w:val="28"/>
          <w:szCs w:val="28"/>
        </w:rPr>
        <w:t>;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7) другие сведения;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8) результаты голосования;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9) решение и обоснование его принятия.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18. Копии протокола заседания комиссии в течение </w:t>
      </w:r>
      <w:r w:rsidR="00E26399" w:rsidRPr="008B2C51">
        <w:rPr>
          <w:color w:val="3333FF"/>
          <w:sz w:val="28"/>
          <w:szCs w:val="28"/>
        </w:rPr>
        <w:t>7</w:t>
      </w:r>
      <w:r w:rsidR="00C548AE">
        <w:rPr>
          <w:color w:val="3333FF"/>
          <w:sz w:val="28"/>
          <w:szCs w:val="28"/>
        </w:rPr>
        <w:t>-ми</w:t>
      </w:r>
      <w:r w:rsidRPr="002D761D">
        <w:rPr>
          <w:color w:val="000000"/>
          <w:sz w:val="28"/>
          <w:szCs w:val="28"/>
        </w:rPr>
        <w:t xml:space="preserve"> календарных дней со дня заседания направляются</w:t>
      </w:r>
      <w:r w:rsidR="004D7409">
        <w:rPr>
          <w:color w:val="000000"/>
          <w:sz w:val="28"/>
          <w:szCs w:val="28"/>
        </w:rPr>
        <w:t xml:space="preserve"> Министру</w:t>
      </w:r>
      <w:r w:rsidRPr="002D761D">
        <w:rPr>
          <w:color w:val="000000"/>
          <w:sz w:val="28"/>
          <w:szCs w:val="28"/>
        </w:rPr>
        <w:t>, полностью или в виде выписок из него – гражданскому служащему, а также по решению комиссии – иным заинтересованным лицам.</w:t>
      </w:r>
      <w:r w:rsidR="008B2C51">
        <w:rPr>
          <w:color w:val="000000"/>
          <w:sz w:val="28"/>
          <w:szCs w:val="28"/>
        </w:rPr>
        <w:t xml:space="preserve"> </w:t>
      </w:r>
      <w:r w:rsidR="008B2C51" w:rsidRPr="00C548AE">
        <w:rPr>
          <w:i/>
          <w:color w:val="3333FF"/>
          <w:sz w:val="28"/>
          <w:szCs w:val="28"/>
        </w:rPr>
        <w:t xml:space="preserve">(часть 18 изменена </w:t>
      </w:r>
      <w:r w:rsidR="008B2C51" w:rsidRPr="00C548AE">
        <w:rPr>
          <w:i/>
          <w:color w:val="3333FF"/>
          <w:sz w:val="28"/>
          <w:szCs w:val="28"/>
        </w:rPr>
        <w:t>пр.28-п от 03.06.2016</w:t>
      </w:r>
      <w:r w:rsidR="00C548AE" w:rsidRPr="00C548AE">
        <w:rPr>
          <w:i/>
          <w:color w:val="3333FF"/>
          <w:sz w:val="28"/>
          <w:szCs w:val="28"/>
        </w:rPr>
        <w:t>)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19. Соответствующее решение</w:t>
      </w:r>
      <w:r w:rsidR="004D7409" w:rsidRPr="004D7409">
        <w:rPr>
          <w:color w:val="000000"/>
          <w:sz w:val="28"/>
          <w:szCs w:val="28"/>
        </w:rPr>
        <w:t xml:space="preserve"> </w:t>
      </w:r>
      <w:r w:rsidR="004D7409">
        <w:rPr>
          <w:color w:val="000000"/>
          <w:sz w:val="28"/>
          <w:szCs w:val="28"/>
        </w:rPr>
        <w:t xml:space="preserve">Министра </w:t>
      </w:r>
      <w:r w:rsidRPr="002D761D">
        <w:rPr>
          <w:color w:val="000000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lastRenderedPageBreak/>
        <w:t xml:space="preserve">20.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</w:t>
      </w:r>
      <w:r w:rsidR="00D160AD">
        <w:rPr>
          <w:color w:val="000000"/>
          <w:sz w:val="28"/>
          <w:szCs w:val="28"/>
        </w:rPr>
        <w:t xml:space="preserve">Министру </w:t>
      </w:r>
      <w:r w:rsidRPr="002D761D">
        <w:rPr>
          <w:color w:val="000000"/>
          <w:sz w:val="28"/>
          <w:szCs w:val="28"/>
        </w:rPr>
        <w:t>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21.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3-х календарных дней, а при необходимости – немедленно.</w:t>
      </w:r>
    </w:p>
    <w:p w:rsidR="00A60E57" w:rsidRPr="00A60E57" w:rsidRDefault="00A60E57" w:rsidP="0096236D">
      <w:pPr>
        <w:ind w:firstLine="709"/>
        <w:jc w:val="both"/>
        <w:rPr>
          <w:i/>
          <w:color w:val="3333FF"/>
          <w:sz w:val="28"/>
          <w:szCs w:val="28"/>
        </w:rPr>
      </w:pPr>
      <w:r w:rsidRPr="00A60E57">
        <w:rPr>
          <w:i/>
          <w:color w:val="3333FF"/>
          <w:sz w:val="28"/>
          <w:szCs w:val="28"/>
        </w:rPr>
        <w:t>21</w:t>
      </w:r>
      <w:r w:rsidRPr="00A60E57">
        <w:rPr>
          <w:i/>
          <w:color w:val="3333FF"/>
          <w:sz w:val="28"/>
          <w:szCs w:val="28"/>
          <w:vertAlign w:val="superscript"/>
        </w:rPr>
        <w:t>1</w:t>
      </w:r>
      <w:r w:rsidRPr="00A60E57">
        <w:rPr>
          <w:i/>
          <w:color w:val="3333FF"/>
          <w:sz w:val="28"/>
          <w:szCs w:val="28"/>
        </w:rPr>
        <w:t>. Выписка из решения комиссии, заверенная подписью секретаря комиссии и печатью Министерства территориального развития Камчатского края, вручается гражданину, в отношении которого рассматривался вопрос, указанный в пункте «а» пункта 2 части 3</w:t>
      </w:r>
      <w:r w:rsidRPr="00A60E57">
        <w:rPr>
          <w:i/>
          <w:color w:val="3333FF"/>
          <w:sz w:val="28"/>
          <w:szCs w:val="28"/>
          <w:vertAlign w:val="superscript"/>
        </w:rPr>
        <w:t>1</w:t>
      </w:r>
      <w:r w:rsidRPr="00A60E57">
        <w:rPr>
          <w:i/>
          <w:color w:val="3333FF"/>
          <w:sz w:val="28"/>
          <w:szCs w:val="28"/>
        </w:rPr>
        <w:t xml:space="preserve"> Положения, под роспись или направляется заказным письмом с уведомлением по </w:t>
      </w:r>
      <w:proofErr w:type="gramStart"/>
      <w:r w:rsidRPr="00A60E57">
        <w:rPr>
          <w:i/>
          <w:color w:val="3333FF"/>
          <w:sz w:val="28"/>
          <w:szCs w:val="28"/>
        </w:rPr>
        <w:t>указанному  им</w:t>
      </w:r>
      <w:proofErr w:type="gramEnd"/>
      <w:r w:rsidRPr="00A60E57">
        <w:rPr>
          <w:i/>
          <w:color w:val="3333FF"/>
          <w:sz w:val="28"/>
          <w:szCs w:val="28"/>
        </w:rPr>
        <w:t xml:space="preserve"> в обращении адресу не позднее одного рабочего дня, следующего за днем проведения соответствующего заседания комиссии.  </w:t>
      </w:r>
    </w:p>
    <w:p w:rsidR="00A60E57" w:rsidRDefault="00A60E57" w:rsidP="0096236D">
      <w:pPr>
        <w:ind w:firstLine="709"/>
        <w:jc w:val="both"/>
        <w:rPr>
          <w:color w:val="000000"/>
          <w:sz w:val="28"/>
          <w:szCs w:val="28"/>
        </w:rPr>
      </w:pPr>
      <w:r w:rsidRPr="00A60E57">
        <w:rPr>
          <w:i/>
          <w:color w:val="3333FF"/>
          <w:sz w:val="28"/>
          <w:szCs w:val="28"/>
        </w:rPr>
        <w:t>(</w:t>
      </w:r>
      <w:r w:rsidRPr="00F26FC9">
        <w:rPr>
          <w:i/>
          <w:color w:val="3333FF"/>
          <w:sz w:val="28"/>
          <w:szCs w:val="28"/>
        </w:rPr>
        <w:t>част</w:t>
      </w:r>
      <w:r w:rsidRPr="00F26FC9">
        <w:rPr>
          <w:i/>
          <w:color w:val="3333FF"/>
          <w:sz w:val="28"/>
          <w:szCs w:val="28"/>
        </w:rPr>
        <w:t>ь</w:t>
      </w:r>
      <w:r w:rsidRPr="00F26FC9">
        <w:rPr>
          <w:i/>
          <w:color w:val="3333FF"/>
          <w:sz w:val="28"/>
          <w:szCs w:val="28"/>
        </w:rPr>
        <w:t xml:space="preserve"> 21</w:t>
      </w:r>
      <w:r w:rsidRPr="00F26FC9">
        <w:rPr>
          <w:i/>
          <w:color w:val="3333FF"/>
          <w:sz w:val="28"/>
          <w:szCs w:val="28"/>
          <w:vertAlign w:val="superscript"/>
        </w:rPr>
        <w:t>1</w:t>
      </w:r>
      <w:r w:rsidRPr="00F26FC9">
        <w:rPr>
          <w:i/>
          <w:color w:val="3333FF"/>
          <w:sz w:val="28"/>
          <w:szCs w:val="28"/>
        </w:rPr>
        <w:t xml:space="preserve"> введ</w:t>
      </w:r>
      <w:r w:rsidRPr="00F26FC9">
        <w:rPr>
          <w:i/>
          <w:color w:val="3333FF"/>
          <w:sz w:val="28"/>
          <w:szCs w:val="28"/>
        </w:rPr>
        <w:t xml:space="preserve">ена </w:t>
      </w:r>
      <w:r w:rsidRPr="00A60E57">
        <w:rPr>
          <w:i/>
          <w:color w:val="3333FF"/>
          <w:sz w:val="28"/>
          <w:szCs w:val="28"/>
        </w:rPr>
        <w:t>пр.1-п от 12.01.2015)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22.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6236D" w:rsidRPr="002D761D" w:rsidRDefault="0096236D" w:rsidP="0096236D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 </w:t>
      </w:r>
    </w:p>
    <w:p w:rsidR="00792A7C" w:rsidRPr="00792A7C" w:rsidRDefault="00792A7C" w:rsidP="0096236D">
      <w:pPr>
        <w:pStyle w:val="210"/>
        <w:ind w:firstLine="709"/>
        <w:rPr>
          <w:rFonts w:ascii="Times New Roman" w:hAnsi="Times New Roman" w:cs="Times New Roman"/>
          <w:i/>
          <w:color w:val="FF0000"/>
        </w:rPr>
      </w:pPr>
      <w:r w:rsidRPr="00792A7C">
        <w:rPr>
          <w:rFonts w:ascii="Times New Roman" w:hAnsi="Times New Roman" w:cs="Times New Roman"/>
          <w:i/>
          <w:color w:val="FF0000"/>
        </w:rPr>
        <w:t xml:space="preserve">(Пункт 24 признан утратившим силу </w:t>
      </w:r>
      <w:r w:rsidRPr="00792A7C">
        <w:rPr>
          <w:rFonts w:ascii="Times New Roman" w:hAnsi="Times New Roman" w:cs="Times New Roman"/>
          <w:i/>
          <w:color w:val="FF0000"/>
        </w:rPr>
        <w:t>пр.52-п от 19.06.2014</w:t>
      </w:r>
      <w:r w:rsidRPr="00792A7C">
        <w:rPr>
          <w:rFonts w:ascii="Times New Roman" w:hAnsi="Times New Roman" w:cs="Times New Roman"/>
          <w:i/>
          <w:color w:val="FF0000"/>
        </w:rPr>
        <w:t>)</w:t>
      </w:r>
    </w:p>
    <w:p w:rsidR="0096236D" w:rsidRPr="00792A7C" w:rsidRDefault="0096236D" w:rsidP="0096236D">
      <w:pPr>
        <w:pStyle w:val="210"/>
        <w:ind w:firstLine="709"/>
        <w:rPr>
          <w:rFonts w:ascii="Times New Roman" w:hAnsi="Times New Roman" w:cs="Times New Roman"/>
          <w:i/>
          <w:color w:val="FF0000"/>
        </w:rPr>
      </w:pPr>
      <w:r w:rsidRPr="00792A7C">
        <w:rPr>
          <w:rFonts w:ascii="Times New Roman" w:hAnsi="Times New Roman" w:cs="Times New Roman"/>
          <w:i/>
          <w:color w:val="FF0000"/>
        </w:rPr>
        <w:t>24. Расходы, связанные деятельностью комиссии, осуществляются за счет средств краевого бюджета, предусмотренных на содержание</w:t>
      </w:r>
      <w:r w:rsidR="00C47C14" w:rsidRPr="00792A7C">
        <w:rPr>
          <w:rFonts w:ascii="Times New Roman" w:hAnsi="Times New Roman" w:cs="Times New Roman"/>
          <w:i/>
          <w:color w:val="FF0000"/>
        </w:rPr>
        <w:t xml:space="preserve"> Министерства</w:t>
      </w:r>
      <w:r w:rsidRPr="00792A7C">
        <w:rPr>
          <w:rFonts w:ascii="Times New Roman" w:hAnsi="Times New Roman" w:cs="Times New Roman"/>
          <w:i/>
          <w:color w:val="FF0000"/>
        </w:rPr>
        <w:t>.</w:t>
      </w:r>
    </w:p>
    <w:p w:rsidR="0096236D" w:rsidRPr="002D761D" w:rsidRDefault="0096236D" w:rsidP="0096236D">
      <w:pPr>
        <w:jc w:val="center"/>
        <w:rPr>
          <w:color w:val="000000"/>
          <w:sz w:val="28"/>
          <w:szCs w:val="28"/>
        </w:rPr>
      </w:pPr>
    </w:p>
    <w:p w:rsidR="0096236D" w:rsidRDefault="0096236D" w:rsidP="0096236D">
      <w:pPr>
        <w:jc w:val="center"/>
        <w:rPr>
          <w:sz w:val="28"/>
          <w:szCs w:val="28"/>
        </w:rPr>
      </w:pPr>
    </w:p>
    <w:p w:rsidR="0096236D" w:rsidRDefault="0096236D" w:rsidP="0096236D">
      <w:pPr>
        <w:jc w:val="center"/>
        <w:rPr>
          <w:sz w:val="28"/>
          <w:szCs w:val="28"/>
        </w:rPr>
      </w:pPr>
    </w:p>
    <w:bookmarkEnd w:id="2"/>
    <w:p w:rsidR="0096236D" w:rsidRDefault="0096236D" w:rsidP="0096236D"/>
    <w:sectPr w:rsidR="0096236D" w:rsidSect="00DB10AF">
      <w:type w:val="continuous"/>
      <w:pgSz w:w="11906" w:h="16838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A5" w:rsidRDefault="00F477A5">
      <w:r>
        <w:separator/>
      </w:r>
    </w:p>
  </w:endnote>
  <w:endnote w:type="continuationSeparator" w:id="0">
    <w:p w:rsidR="00F477A5" w:rsidRDefault="00F4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A5" w:rsidRDefault="00F477A5">
      <w:r>
        <w:separator/>
      </w:r>
    </w:p>
  </w:footnote>
  <w:footnote w:type="continuationSeparator" w:id="0">
    <w:p w:rsidR="00F477A5" w:rsidRDefault="00F4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18" w:rsidRPr="00A00C0B" w:rsidRDefault="00E92B18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2F2F"/>
    <w:multiLevelType w:val="hybridMultilevel"/>
    <w:tmpl w:val="2878F316"/>
    <w:lvl w:ilvl="0" w:tplc="F48ADB3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7AEAC256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6CC642D"/>
    <w:multiLevelType w:val="hybridMultilevel"/>
    <w:tmpl w:val="66C056DE"/>
    <w:lvl w:ilvl="0" w:tplc="F086F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817DC4"/>
    <w:multiLevelType w:val="hybridMultilevel"/>
    <w:tmpl w:val="7DA6D6A2"/>
    <w:lvl w:ilvl="0" w:tplc="540EF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0AA91DE6"/>
    <w:multiLevelType w:val="hybridMultilevel"/>
    <w:tmpl w:val="6C962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10C204A3"/>
    <w:multiLevelType w:val="hybridMultilevel"/>
    <w:tmpl w:val="65B662C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8E947A9"/>
    <w:multiLevelType w:val="multilevel"/>
    <w:tmpl w:val="9E5CD84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1562317"/>
    <w:multiLevelType w:val="hybridMultilevel"/>
    <w:tmpl w:val="C436CB76"/>
    <w:lvl w:ilvl="0" w:tplc="DDCEA4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28B323E7"/>
    <w:multiLevelType w:val="hybridMultilevel"/>
    <w:tmpl w:val="3F24930E"/>
    <w:lvl w:ilvl="0" w:tplc="DDCEA4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327F5D8D"/>
    <w:multiLevelType w:val="hybridMultilevel"/>
    <w:tmpl w:val="C7CED034"/>
    <w:lvl w:ilvl="0" w:tplc="06A4FDF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F0850CD"/>
    <w:multiLevelType w:val="singleLevel"/>
    <w:tmpl w:val="1004EEC2"/>
    <w:lvl w:ilvl="0">
      <w:start w:val="1"/>
      <w:numFmt w:val="decimal"/>
      <w:lvlText w:val="%1"/>
      <w:legacy w:legacy="1" w:legacySpace="0" w:legacyIndent="96"/>
      <w:lvlJc w:val="left"/>
      <w:rPr>
        <w:rFonts w:ascii="Times New Roman" w:hAnsi="Times New Roman" w:cs="Times New Roman" w:hint="default"/>
      </w:rPr>
    </w:lvl>
  </w:abstractNum>
  <w:abstractNum w:abstractNumId="21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>
    <w:nsid w:val="4DAE55DC"/>
    <w:multiLevelType w:val="hybridMultilevel"/>
    <w:tmpl w:val="B2D07A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5">
    <w:nsid w:val="5AC04453"/>
    <w:multiLevelType w:val="hybridMultilevel"/>
    <w:tmpl w:val="5B5C6806"/>
    <w:lvl w:ilvl="0" w:tplc="54163A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FBC7498"/>
    <w:multiLevelType w:val="hybridMultilevel"/>
    <w:tmpl w:val="4F68B5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19E44CE"/>
    <w:multiLevelType w:val="hybridMultilevel"/>
    <w:tmpl w:val="E16EDD6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>
    <w:nsid w:val="68F9634E"/>
    <w:multiLevelType w:val="hybridMultilevel"/>
    <w:tmpl w:val="E0E681A0"/>
    <w:lvl w:ilvl="0" w:tplc="7AEAC2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F220A9"/>
    <w:multiLevelType w:val="hybridMultilevel"/>
    <w:tmpl w:val="5A140838"/>
    <w:lvl w:ilvl="0" w:tplc="AFCEF71C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724474BB"/>
    <w:multiLevelType w:val="hybridMultilevel"/>
    <w:tmpl w:val="D51C548E"/>
    <w:lvl w:ilvl="0" w:tplc="33FEFF5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77566534"/>
    <w:multiLevelType w:val="hybridMultilevel"/>
    <w:tmpl w:val="CC2AEAD6"/>
    <w:lvl w:ilvl="0" w:tplc="4802CAF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5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8"/>
  </w:num>
  <w:num w:numId="2">
    <w:abstractNumId w:val="23"/>
  </w:num>
  <w:num w:numId="3">
    <w:abstractNumId w:val="11"/>
  </w:num>
  <w:num w:numId="4">
    <w:abstractNumId w:val="35"/>
  </w:num>
  <w:num w:numId="5">
    <w:abstractNumId w:val="12"/>
  </w:num>
  <w:num w:numId="6">
    <w:abstractNumId w:val="33"/>
  </w:num>
  <w:num w:numId="7">
    <w:abstractNumId w:val="15"/>
  </w:num>
  <w:num w:numId="8">
    <w:abstractNumId w:val="21"/>
  </w:num>
  <w:num w:numId="9">
    <w:abstractNumId w:val="24"/>
  </w:num>
  <w:num w:numId="10">
    <w:abstractNumId w:val="14"/>
  </w:num>
  <w:num w:numId="11">
    <w:abstractNumId w:val="1"/>
  </w:num>
  <w:num w:numId="12">
    <w:abstractNumId w:val="2"/>
  </w:num>
  <w:num w:numId="13">
    <w:abstractNumId w:val="5"/>
  </w:num>
  <w:num w:numId="14">
    <w:abstractNumId w:val="7"/>
  </w:num>
  <w:num w:numId="15">
    <w:abstractNumId w:val="17"/>
  </w:num>
  <w:num w:numId="16">
    <w:abstractNumId w:val="31"/>
  </w:num>
  <w:num w:numId="17">
    <w:abstractNumId w:val="10"/>
  </w:num>
  <w:num w:numId="18">
    <w:abstractNumId w:val="36"/>
  </w:num>
  <w:num w:numId="19">
    <w:abstractNumId w:val="19"/>
  </w:num>
  <w:num w:numId="20">
    <w:abstractNumId w:val="4"/>
  </w:num>
  <w:num w:numId="21">
    <w:abstractNumId w:val="20"/>
  </w:num>
  <w:num w:numId="22">
    <w:abstractNumId w:val="34"/>
  </w:num>
  <w:num w:numId="23">
    <w:abstractNumId w:val="18"/>
  </w:num>
  <w:num w:numId="24">
    <w:abstractNumId w:val="8"/>
  </w:num>
  <w:num w:numId="25">
    <w:abstractNumId w:val="26"/>
  </w:num>
  <w:num w:numId="26">
    <w:abstractNumId w:val="27"/>
  </w:num>
  <w:num w:numId="27">
    <w:abstractNumId w:val="3"/>
  </w:num>
  <w:num w:numId="28">
    <w:abstractNumId w:val="0"/>
  </w:num>
  <w:num w:numId="29">
    <w:abstractNumId w:val="9"/>
  </w:num>
  <w:num w:numId="30">
    <w:abstractNumId w:val="6"/>
  </w:num>
  <w:num w:numId="31">
    <w:abstractNumId w:val="25"/>
  </w:num>
  <w:num w:numId="32">
    <w:abstractNumId w:val="29"/>
  </w:num>
  <w:num w:numId="33">
    <w:abstractNumId w:val="30"/>
  </w:num>
  <w:num w:numId="34">
    <w:abstractNumId w:val="22"/>
  </w:num>
  <w:num w:numId="35">
    <w:abstractNumId w:val="32"/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0D"/>
    <w:rsid w:val="00000EB0"/>
    <w:rsid w:val="0000104B"/>
    <w:rsid w:val="00005ACE"/>
    <w:rsid w:val="0001322E"/>
    <w:rsid w:val="000164CE"/>
    <w:rsid w:val="00026387"/>
    <w:rsid w:val="000341D8"/>
    <w:rsid w:val="00040D2D"/>
    <w:rsid w:val="00051AC5"/>
    <w:rsid w:val="00077451"/>
    <w:rsid w:val="00082B9F"/>
    <w:rsid w:val="00087BDA"/>
    <w:rsid w:val="000917E1"/>
    <w:rsid w:val="000950F4"/>
    <w:rsid w:val="000A3AA4"/>
    <w:rsid w:val="000A3ACF"/>
    <w:rsid w:val="000A75E7"/>
    <w:rsid w:val="000A770E"/>
    <w:rsid w:val="000B539F"/>
    <w:rsid w:val="000C399C"/>
    <w:rsid w:val="000C6A28"/>
    <w:rsid w:val="000D395D"/>
    <w:rsid w:val="000E1AAE"/>
    <w:rsid w:val="000E60B3"/>
    <w:rsid w:val="000E650F"/>
    <w:rsid w:val="000F04CE"/>
    <w:rsid w:val="000F0E6D"/>
    <w:rsid w:val="0010110F"/>
    <w:rsid w:val="001019A3"/>
    <w:rsid w:val="00123C24"/>
    <w:rsid w:val="00125685"/>
    <w:rsid w:val="00131687"/>
    <w:rsid w:val="00136F73"/>
    <w:rsid w:val="00143EAC"/>
    <w:rsid w:val="00146586"/>
    <w:rsid w:val="001553D1"/>
    <w:rsid w:val="00155A6E"/>
    <w:rsid w:val="00157385"/>
    <w:rsid w:val="00161185"/>
    <w:rsid w:val="00162393"/>
    <w:rsid w:val="001625B0"/>
    <w:rsid w:val="001670FB"/>
    <w:rsid w:val="0016720A"/>
    <w:rsid w:val="00167F6B"/>
    <w:rsid w:val="00183D2E"/>
    <w:rsid w:val="001902D1"/>
    <w:rsid w:val="00197D04"/>
    <w:rsid w:val="001A0E7C"/>
    <w:rsid w:val="001A2067"/>
    <w:rsid w:val="001B17D7"/>
    <w:rsid w:val="001B46C9"/>
    <w:rsid w:val="001B7B97"/>
    <w:rsid w:val="001C7269"/>
    <w:rsid w:val="001D0934"/>
    <w:rsid w:val="001D0B70"/>
    <w:rsid w:val="001E09E7"/>
    <w:rsid w:val="001E1B72"/>
    <w:rsid w:val="001F22C7"/>
    <w:rsid w:val="001F270B"/>
    <w:rsid w:val="001F3A2B"/>
    <w:rsid w:val="001F66FA"/>
    <w:rsid w:val="00205ABF"/>
    <w:rsid w:val="00207F6B"/>
    <w:rsid w:val="00210C92"/>
    <w:rsid w:val="002129DD"/>
    <w:rsid w:val="002174D3"/>
    <w:rsid w:val="002541D7"/>
    <w:rsid w:val="002617BD"/>
    <w:rsid w:val="002671E4"/>
    <w:rsid w:val="002819D4"/>
    <w:rsid w:val="0028319D"/>
    <w:rsid w:val="002953AF"/>
    <w:rsid w:val="002C3382"/>
    <w:rsid w:val="002C352E"/>
    <w:rsid w:val="002E17EE"/>
    <w:rsid w:val="002E335F"/>
    <w:rsid w:val="002E3F5A"/>
    <w:rsid w:val="002F5B4F"/>
    <w:rsid w:val="002F64E8"/>
    <w:rsid w:val="00302FDE"/>
    <w:rsid w:val="003041D7"/>
    <w:rsid w:val="00316685"/>
    <w:rsid w:val="003178B4"/>
    <w:rsid w:val="00333A93"/>
    <w:rsid w:val="00334944"/>
    <w:rsid w:val="00361267"/>
    <w:rsid w:val="00371A89"/>
    <w:rsid w:val="003730F4"/>
    <w:rsid w:val="003775B7"/>
    <w:rsid w:val="00384CEA"/>
    <w:rsid w:val="00391C52"/>
    <w:rsid w:val="003A46D0"/>
    <w:rsid w:val="003B0A7F"/>
    <w:rsid w:val="003C18BA"/>
    <w:rsid w:val="003C2CBE"/>
    <w:rsid w:val="003D71E0"/>
    <w:rsid w:val="003D7632"/>
    <w:rsid w:val="003E766A"/>
    <w:rsid w:val="003F1E05"/>
    <w:rsid w:val="003F2C72"/>
    <w:rsid w:val="00411D7F"/>
    <w:rsid w:val="00423BA7"/>
    <w:rsid w:val="004302C5"/>
    <w:rsid w:val="0043745A"/>
    <w:rsid w:val="004403B6"/>
    <w:rsid w:val="00447A51"/>
    <w:rsid w:val="004519DE"/>
    <w:rsid w:val="0045419A"/>
    <w:rsid w:val="00457E3B"/>
    <w:rsid w:val="004755FF"/>
    <w:rsid w:val="00480C39"/>
    <w:rsid w:val="00491871"/>
    <w:rsid w:val="00496A83"/>
    <w:rsid w:val="004A598D"/>
    <w:rsid w:val="004B46BE"/>
    <w:rsid w:val="004C0CEE"/>
    <w:rsid w:val="004D0EDA"/>
    <w:rsid w:val="004D1E90"/>
    <w:rsid w:val="004D7409"/>
    <w:rsid w:val="004E1A00"/>
    <w:rsid w:val="004E67E3"/>
    <w:rsid w:val="004F733D"/>
    <w:rsid w:val="00515A0E"/>
    <w:rsid w:val="00526EC3"/>
    <w:rsid w:val="00536553"/>
    <w:rsid w:val="005429BE"/>
    <w:rsid w:val="00545CCF"/>
    <w:rsid w:val="00552B75"/>
    <w:rsid w:val="00573BE1"/>
    <w:rsid w:val="005805B5"/>
    <w:rsid w:val="00580DE0"/>
    <w:rsid w:val="0058479A"/>
    <w:rsid w:val="00585245"/>
    <w:rsid w:val="00591521"/>
    <w:rsid w:val="00593232"/>
    <w:rsid w:val="00593672"/>
    <w:rsid w:val="005A5DE9"/>
    <w:rsid w:val="005A6F78"/>
    <w:rsid w:val="005B2164"/>
    <w:rsid w:val="005B554F"/>
    <w:rsid w:val="005C730E"/>
    <w:rsid w:val="005C7F22"/>
    <w:rsid w:val="005E2363"/>
    <w:rsid w:val="005F2114"/>
    <w:rsid w:val="00602018"/>
    <w:rsid w:val="0060465C"/>
    <w:rsid w:val="0060486D"/>
    <w:rsid w:val="00607DBA"/>
    <w:rsid w:val="00612F13"/>
    <w:rsid w:val="0062105F"/>
    <w:rsid w:val="006307F7"/>
    <w:rsid w:val="00640EC6"/>
    <w:rsid w:val="00641385"/>
    <w:rsid w:val="0064489E"/>
    <w:rsid w:val="00644F34"/>
    <w:rsid w:val="006A4C64"/>
    <w:rsid w:val="006A62E3"/>
    <w:rsid w:val="006B6ABE"/>
    <w:rsid w:val="006C5E1E"/>
    <w:rsid w:val="006D5EDF"/>
    <w:rsid w:val="006D75C4"/>
    <w:rsid w:val="006E3A59"/>
    <w:rsid w:val="006E5D04"/>
    <w:rsid w:val="006F63BC"/>
    <w:rsid w:val="007012FE"/>
    <w:rsid w:val="00710591"/>
    <w:rsid w:val="00714CEC"/>
    <w:rsid w:val="00715A83"/>
    <w:rsid w:val="00717443"/>
    <w:rsid w:val="00736287"/>
    <w:rsid w:val="007458D8"/>
    <w:rsid w:val="00746AB9"/>
    <w:rsid w:val="00792A7C"/>
    <w:rsid w:val="00797445"/>
    <w:rsid w:val="007A40E1"/>
    <w:rsid w:val="007A7142"/>
    <w:rsid w:val="007B2F91"/>
    <w:rsid w:val="007B4E33"/>
    <w:rsid w:val="007E2F07"/>
    <w:rsid w:val="007E4250"/>
    <w:rsid w:val="007E53BE"/>
    <w:rsid w:val="0080053E"/>
    <w:rsid w:val="00805734"/>
    <w:rsid w:val="00820642"/>
    <w:rsid w:val="00825BF2"/>
    <w:rsid w:val="008300D6"/>
    <w:rsid w:val="00837EE9"/>
    <w:rsid w:val="008447FB"/>
    <w:rsid w:val="008454F0"/>
    <w:rsid w:val="00845DF6"/>
    <w:rsid w:val="00846425"/>
    <w:rsid w:val="0085195C"/>
    <w:rsid w:val="00852524"/>
    <w:rsid w:val="00853F08"/>
    <w:rsid w:val="00856227"/>
    <w:rsid w:val="008562EE"/>
    <w:rsid w:val="0086284E"/>
    <w:rsid w:val="0087177D"/>
    <w:rsid w:val="00871FA4"/>
    <w:rsid w:val="00873351"/>
    <w:rsid w:val="008767BC"/>
    <w:rsid w:val="0088435F"/>
    <w:rsid w:val="008856A9"/>
    <w:rsid w:val="008B2C51"/>
    <w:rsid w:val="008B75F5"/>
    <w:rsid w:val="008B7CC4"/>
    <w:rsid w:val="008C589D"/>
    <w:rsid w:val="008D0269"/>
    <w:rsid w:val="008D2126"/>
    <w:rsid w:val="008D3FC6"/>
    <w:rsid w:val="008D7FDF"/>
    <w:rsid w:val="008E19FA"/>
    <w:rsid w:val="008E2A6A"/>
    <w:rsid w:val="008E7BCA"/>
    <w:rsid w:val="008F1848"/>
    <w:rsid w:val="008F5078"/>
    <w:rsid w:val="009137BC"/>
    <w:rsid w:val="00925492"/>
    <w:rsid w:val="0096000D"/>
    <w:rsid w:val="00961B22"/>
    <w:rsid w:val="0096236D"/>
    <w:rsid w:val="00964C5F"/>
    <w:rsid w:val="00972536"/>
    <w:rsid w:val="00972A39"/>
    <w:rsid w:val="00974C59"/>
    <w:rsid w:val="00976AF4"/>
    <w:rsid w:val="00980291"/>
    <w:rsid w:val="0098174C"/>
    <w:rsid w:val="00981B1A"/>
    <w:rsid w:val="00987B05"/>
    <w:rsid w:val="00991AE4"/>
    <w:rsid w:val="00992CFD"/>
    <w:rsid w:val="00993DB3"/>
    <w:rsid w:val="009A3D69"/>
    <w:rsid w:val="009A690D"/>
    <w:rsid w:val="009B679A"/>
    <w:rsid w:val="009C610F"/>
    <w:rsid w:val="009C67FB"/>
    <w:rsid w:val="009D2BCB"/>
    <w:rsid w:val="009D55A0"/>
    <w:rsid w:val="009D71F5"/>
    <w:rsid w:val="009E13DA"/>
    <w:rsid w:val="009E1B4E"/>
    <w:rsid w:val="009F5385"/>
    <w:rsid w:val="009F5EF1"/>
    <w:rsid w:val="00A00C0B"/>
    <w:rsid w:val="00A0779F"/>
    <w:rsid w:val="00A14ED1"/>
    <w:rsid w:val="00A30345"/>
    <w:rsid w:val="00A53C27"/>
    <w:rsid w:val="00A53FE3"/>
    <w:rsid w:val="00A60D66"/>
    <w:rsid w:val="00A60E57"/>
    <w:rsid w:val="00A73F22"/>
    <w:rsid w:val="00A7562F"/>
    <w:rsid w:val="00A808F9"/>
    <w:rsid w:val="00A82A20"/>
    <w:rsid w:val="00A84917"/>
    <w:rsid w:val="00A9240E"/>
    <w:rsid w:val="00A92C19"/>
    <w:rsid w:val="00AA09A3"/>
    <w:rsid w:val="00AA1B51"/>
    <w:rsid w:val="00AB03E3"/>
    <w:rsid w:val="00AC76D9"/>
    <w:rsid w:val="00AD3082"/>
    <w:rsid w:val="00AF0A96"/>
    <w:rsid w:val="00B01D5B"/>
    <w:rsid w:val="00B042C8"/>
    <w:rsid w:val="00B1360C"/>
    <w:rsid w:val="00B25320"/>
    <w:rsid w:val="00B26B10"/>
    <w:rsid w:val="00B339D0"/>
    <w:rsid w:val="00B34E07"/>
    <w:rsid w:val="00B37466"/>
    <w:rsid w:val="00B37F69"/>
    <w:rsid w:val="00B47F6C"/>
    <w:rsid w:val="00B71103"/>
    <w:rsid w:val="00B711DF"/>
    <w:rsid w:val="00B76E22"/>
    <w:rsid w:val="00B82B28"/>
    <w:rsid w:val="00B82D42"/>
    <w:rsid w:val="00BB1F1A"/>
    <w:rsid w:val="00BB2E46"/>
    <w:rsid w:val="00BC067B"/>
    <w:rsid w:val="00BC0C6A"/>
    <w:rsid w:val="00BC2ECB"/>
    <w:rsid w:val="00BD08B8"/>
    <w:rsid w:val="00BE08F5"/>
    <w:rsid w:val="00BE0AEE"/>
    <w:rsid w:val="00BE2011"/>
    <w:rsid w:val="00BF09B8"/>
    <w:rsid w:val="00C000E0"/>
    <w:rsid w:val="00C07557"/>
    <w:rsid w:val="00C23D33"/>
    <w:rsid w:val="00C24848"/>
    <w:rsid w:val="00C278AD"/>
    <w:rsid w:val="00C345A3"/>
    <w:rsid w:val="00C41798"/>
    <w:rsid w:val="00C4351F"/>
    <w:rsid w:val="00C47C14"/>
    <w:rsid w:val="00C53E8B"/>
    <w:rsid w:val="00C548AE"/>
    <w:rsid w:val="00C57E81"/>
    <w:rsid w:val="00C64D95"/>
    <w:rsid w:val="00C66AAB"/>
    <w:rsid w:val="00C73ADA"/>
    <w:rsid w:val="00C75625"/>
    <w:rsid w:val="00C9186D"/>
    <w:rsid w:val="00C9311F"/>
    <w:rsid w:val="00CA65A5"/>
    <w:rsid w:val="00CB1402"/>
    <w:rsid w:val="00CB2B01"/>
    <w:rsid w:val="00CC21B6"/>
    <w:rsid w:val="00CC2ADF"/>
    <w:rsid w:val="00CC2F4C"/>
    <w:rsid w:val="00CC47E7"/>
    <w:rsid w:val="00CD3297"/>
    <w:rsid w:val="00CF1A8C"/>
    <w:rsid w:val="00D14E6B"/>
    <w:rsid w:val="00D15969"/>
    <w:rsid w:val="00D15DB8"/>
    <w:rsid w:val="00D160AD"/>
    <w:rsid w:val="00D170F0"/>
    <w:rsid w:val="00D173BB"/>
    <w:rsid w:val="00D2341C"/>
    <w:rsid w:val="00D25212"/>
    <w:rsid w:val="00D30EF5"/>
    <w:rsid w:val="00D36F61"/>
    <w:rsid w:val="00D52CB9"/>
    <w:rsid w:val="00D52EC1"/>
    <w:rsid w:val="00D6333A"/>
    <w:rsid w:val="00D65D9D"/>
    <w:rsid w:val="00D73DA3"/>
    <w:rsid w:val="00D93E5B"/>
    <w:rsid w:val="00DB10AF"/>
    <w:rsid w:val="00DB1192"/>
    <w:rsid w:val="00DB7BFF"/>
    <w:rsid w:val="00DC1229"/>
    <w:rsid w:val="00DC176A"/>
    <w:rsid w:val="00DD1578"/>
    <w:rsid w:val="00DD5106"/>
    <w:rsid w:val="00DD5C05"/>
    <w:rsid w:val="00DD5C87"/>
    <w:rsid w:val="00DD7CDA"/>
    <w:rsid w:val="00DD7DF0"/>
    <w:rsid w:val="00DE2793"/>
    <w:rsid w:val="00DE5414"/>
    <w:rsid w:val="00DE6172"/>
    <w:rsid w:val="00E11D35"/>
    <w:rsid w:val="00E1580B"/>
    <w:rsid w:val="00E163CB"/>
    <w:rsid w:val="00E17A43"/>
    <w:rsid w:val="00E20F2D"/>
    <w:rsid w:val="00E2112C"/>
    <w:rsid w:val="00E24777"/>
    <w:rsid w:val="00E26399"/>
    <w:rsid w:val="00E276C2"/>
    <w:rsid w:val="00E42CAD"/>
    <w:rsid w:val="00E44667"/>
    <w:rsid w:val="00E45941"/>
    <w:rsid w:val="00E47E9B"/>
    <w:rsid w:val="00E5314A"/>
    <w:rsid w:val="00E63A86"/>
    <w:rsid w:val="00E66E87"/>
    <w:rsid w:val="00E73A6E"/>
    <w:rsid w:val="00E92B18"/>
    <w:rsid w:val="00E97F88"/>
    <w:rsid w:val="00EA3189"/>
    <w:rsid w:val="00EB75A5"/>
    <w:rsid w:val="00EC2378"/>
    <w:rsid w:val="00EC428A"/>
    <w:rsid w:val="00ED7D10"/>
    <w:rsid w:val="00EE3637"/>
    <w:rsid w:val="00EF6E2E"/>
    <w:rsid w:val="00EF7CF7"/>
    <w:rsid w:val="00F00E3C"/>
    <w:rsid w:val="00F043C3"/>
    <w:rsid w:val="00F04FAC"/>
    <w:rsid w:val="00F11BD3"/>
    <w:rsid w:val="00F1620E"/>
    <w:rsid w:val="00F1629A"/>
    <w:rsid w:val="00F16D5B"/>
    <w:rsid w:val="00F172F8"/>
    <w:rsid w:val="00F26438"/>
    <w:rsid w:val="00F26FC9"/>
    <w:rsid w:val="00F31C7B"/>
    <w:rsid w:val="00F33EF3"/>
    <w:rsid w:val="00F4308E"/>
    <w:rsid w:val="00F45C4D"/>
    <w:rsid w:val="00F477A5"/>
    <w:rsid w:val="00F635D6"/>
    <w:rsid w:val="00F65BFF"/>
    <w:rsid w:val="00F66D9E"/>
    <w:rsid w:val="00F66F31"/>
    <w:rsid w:val="00F70A21"/>
    <w:rsid w:val="00F715DF"/>
    <w:rsid w:val="00F724A4"/>
    <w:rsid w:val="00F76FAA"/>
    <w:rsid w:val="00F802C5"/>
    <w:rsid w:val="00F81EE6"/>
    <w:rsid w:val="00F90E99"/>
    <w:rsid w:val="00FA139C"/>
    <w:rsid w:val="00FD00C0"/>
    <w:rsid w:val="00FD2EC7"/>
    <w:rsid w:val="00FD3C0B"/>
    <w:rsid w:val="00FD70DF"/>
    <w:rsid w:val="00FD7AFB"/>
    <w:rsid w:val="00FE1E76"/>
    <w:rsid w:val="00FE35F8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726485-DED8-438E-BD21-F43F3AF8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4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16239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qFormat/>
    <w:rsid w:val="00162393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034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3034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A30345"/>
    <w:pPr>
      <w:jc w:val="center"/>
    </w:pPr>
    <w:rPr>
      <w:b/>
      <w:sz w:val="28"/>
    </w:rPr>
  </w:style>
  <w:style w:type="paragraph" w:styleId="a6">
    <w:name w:val="Body Text Indent"/>
    <w:basedOn w:val="a"/>
    <w:rsid w:val="00A3034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A3034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0">
    <w:name w:val="Заголовок 3 Знак"/>
    <w:link w:val="3"/>
    <w:rsid w:val="00162393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rsid w:val="00162393"/>
    <w:rPr>
      <w:rFonts w:ascii="Arial" w:hAnsi="Arial" w:cs="Arial"/>
      <w:b/>
      <w:bCs/>
      <w:color w:val="000080"/>
    </w:rPr>
  </w:style>
  <w:style w:type="character" w:customStyle="1" w:styleId="ad">
    <w:name w:val="Цветовое выделение"/>
    <w:rsid w:val="00162393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162393"/>
    <w:rPr>
      <w:b/>
      <w:bCs/>
      <w:color w:val="008000"/>
      <w:sz w:val="20"/>
      <w:szCs w:val="20"/>
      <w:u w:val="single"/>
    </w:rPr>
  </w:style>
  <w:style w:type="paragraph" w:customStyle="1" w:styleId="af">
    <w:name w:val="Основное меню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rsid w:val="00162393"/>
    <w:rPr>
      <w:b/>
      <w:bCs/>
      <w:color w:val="C0C0C0"/>
    </w:rPr>
  </w:style>
  <w:style w:type="paragraph" w:customStyle="1" w:styleId="af1">
    <w:name w:val="Заголовок статьи"/>
    <w:basedOn w:val="a"/>
    <w:next w:val="a"/>
    <w:rsid w:val="001623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2">
    <w:name w:val="Интерактивный заголовок"/>
    <w:basedOn w:val="af0"/>
    <w:next w:val="a"/>
    <w:rsid w:val="00162393"/>
    <w:rPr>
      <w:u w:val="single"/>
    </w:rPr>
  </w:style>
  <w:style w:type="paragraph" w:customStyle="1" w:styleId="af3">
    <w:name w:val="Текст (лев. подпись)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лонтитул (левый)"/>
    <w:basedOn w:val="af3"/>
    <w:next w:val="a"/>
    <w:rsid w:val="00162393"/>
    <w:rPr>
      <w:sz w:val="14"/>
      <w:szCs w:val="14"/>
    </w:rPr>
  </w:style>
  <w:style w:type="paragraph" w:customStyle="1" w:styleId="af5">
    <w:name w:val="Текст (прав. подпись)"/>
    <w:basedOn w:val="a"/>
    <w:next w:val="a"/>
    <w:rsid w:val="0016239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6">
    <w:name w:val="Колонтитул (правый)"/>
    <w:basedOn w:val="af5"/>
    <w:next w:val="a"/>
    <w:rsid w:val="00162393"/>
    <w:rPr>
      <w:sz w:val="14"/>
      <w:szCs w:val="14"/>
    </w:rPr>
  </w:style>
  <w:style w:type="paragraph" w:customStyle="1" w:styleId="af7">
    <w:name w:val="Комментарий"/>
    <w:basedOn w:val="a"/>
    <w:next w:val="a"/>
    <w:rsid w:val="001623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8">
    <w:name w:val="Комментарий пользователя"/>
    <w:basedOn w:val="af7"/>
    <w:next w:val="a"/>
    <w:rsid w:val="00162393"/>
    <w:pPr>
      <w:jc w:val="left"/>
    </w:pPr>
    <w:rPr>
      <w:color w:val="000080"/>
    </w:rPr>
  </w:style>
  <w:style w:type="character" w:customStyle="1" w:styleId="af9">
    <w:name w:val="Найденные слова"/>
    <w:rsid w:val="00162393"/>
  </w:style>
  <w:style w:type="character" w:customStyle="1" w:styleId="afa">
    <w:name w:val="Не вступил в силу"/>
    <w:rsid w:val="00162393"/>
    <w:rPr>
      <w:b/>
      <w:bCs/>
      <w:color w:val="008080"/>
      <w:sz w:val="20"/>
      <w:szCs w:val="20"/>
    </w:rPr>
  </w:style>
  <w:style w:type="paragraph" w:customStyle="1" w:styleId="afb">
    <w:name w:val="Объект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rsid w:val="001623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rsid w:val="00162393"/>
    <w:pPr>
      <w:ind w:left="140"/>
    </w:pPr>
  </w:style>
  <w:style w:type="paragraph" w:customStyle="1" w:styleId="afe">
    <w:name w:val="Переменная часть"/>
    <w:basedOn w:val="af"/>
    <w:next w:val="a"/>
    <w:rsid w:val="00162393"/>
    <w:rPr>
      <w:sz w:val="18"/>
      <w:szCs w:val="18"/>
    </w:rPr>
  </w:style>
  <w:style w:type="paragraph" w:customStyle="1" w:styleId="aff">
    <w:name w:val="Постоянная часть"/>
    <w:basedOn w:val="af"/>
    <w:next w:val="a"/>
    <w:rsid w:val="00162393"/>
    <w:rPr>
      <w:sz w:val="20"/>
      <w:szCs w:val="20"/>
    </w:rPr>
  </w:style>
  <w:style w:type="paragraph" w:customStyle="1" w:styleId="aff0">
    <w:name w:val="Прижатый влево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1">
    <w:name w:val="Продолжение ссылки"/>
    <w:rsid w:val="00162393"/>
  </w:style>
  <w:style w:type="paragraph" w:customStyle="1" w:styleId="aff2">
    <w:name w:val="Словарная статья"/>
    <w:basedOn w:val="a"/>
    <w:next w:val="a"/>
    <w:rsid w:val="0016239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3">
    <w:name w:val="Текст (справка)"/>
    <w:basedOn w:val="a"/>
    <w:next w:val="a"/>
    <w:rsid w:val="0016239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4">
    <w:name w:val="Утратил силу"/>
    <w:rsid w:val="00162393"/>
    <w:rPr>
      <w:b/>
      <w:bCs/>
      <w:strike/>
      <w:color w:val="808000"/>
      <w:sz w:val="20"/>
      <w:szCs w:val="20"/>
    </w:rPr>
  </w:style>
  <w:style w:type="paragraph" w:styleId="21">
    <w:name w:val="Body Text 2"/>
    <w:basedOn w:val="a"/>
    <w:link w:val="22"/>
    <w:rsid w:val="00162393"/>
    <w:pPr>
      <w:jc w:val="both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link w:val="21"/>
    <w:rsid w:val="00162393"/>
    <w:rPr>
      <w:rFonts w:ascii="Arial" w:hAnsi="Arial" w:cs="Arial"/>
      <w:sz w:val="28"/>
      <w:szCs w:val="28"/>
    </w:rPr>
  </w:style>
  <w:style w:type="paragraph" w:styleId="31">
    <w:name w:val="Body Text Indent 3"/>
    <w:basedOn w:val="a"/>
    <w:link w:val="32"/>
    <w:rsid w:val="0016239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link w:val="31"/>
    <w:rsid w:val="00162393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16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5">
    <w:name w:val="page number"/>
    <w:rsid w:val="00162393"/>
  </w:style>
  <w:style w:type="paragraph" w:customStyle="1" w:styleId="210">
    <w:name w:val="Основной текст с отступом 21"/>
    <w:basedOn w:val="a"/>
    <w:rsid w:val="00162393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footnote text"/>
    <w:basedOn w:val="a"/>
    <w:link w:val="aff7"/>
    <w:rsid w:val="00162393"/>
    <w:pPr>
      <w:autoSpaceDE w:val="0"/>
      <w:autoSpaceDN w:val="0"/>
    </w:pPr>
    <w:rPr>
      <w:rFonts w:ascii="Arial" w:hAnsi="Arial" w:cs="Arial"/>
    </w:rPr>
  </w:style>
  <w:style w:type="character" w:customStyle="1" w:styleId="aff7">
    <w:name w:val="Текст сноски Знак"/>
    <w:link w:val="aff6"/>
    <w:rsid w:val="00162393"/>
    <w:rPr>
      <w:rFonts w:ascii="Arial" w:hAnsi="Arial" w:cs="Arial"/>
    </w:rPr>
  </w:style>
  <w:style w:type="character" w:styleId="aff8">
    <w:name w:val="footnote reference"/>
    <w:rsid w:val="00162393"/>
    <w:rPr>
      <w:vertAlign w:val="superscript"/>
    </w:rPr>
  </w:style>
  <w:style w:type="character" w:customStyle="1" w:styleId="aa">
    <w:name w:val="Текст выноски Знак"/>
    <w:link w:val="a9"/>
    <w:rsid w:val="00162393"/>
    <w:rPr>
      <w:rFonts w:ascii="Tahoma" w:hAnsi="Tahoma" w:cs="Tahoma"/>
      <w:sz w:val="16"/>
      <w:szCs w:val="16"/>
    </w:rPr>
  </w:style>
  <w:style w:type="paragraph" w:styleId="aff9">
    <w:name w:val="List Paragraph"/>
    <w:basedOn w:val="a"/>
    <w:uiPriority w:val="34"/>
    <w:qFormat/>
    <w:rsid w:val="00EF7CF7"/>
    <w:pPr>
      <w:ind w:left="720"/>
      <w:contextualSpacing/>
    </w:pPr>
  </w:style>
  <w:style w:type="paragraph" w:styleId="affa">
    <w:name w:val="Normal (Web)"/>
    <w:basedOn w:val="a"/>
    <w:uiPriority w:val="99"/>
    <w:unhideWhenUsed/>
    <w:rsid w:val="00F043C3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1DE8-B113-44C5-9846-1335D182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10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20004</CharactersWithSpaces>
  <SharedDoc>false</SharedDoc>
  <HLinks>
    <vt:vector size="24" baseType="variant"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dc:description/>
  <cp:lastModifiedBy>Волгина Наталья Эдуардовна</cp:lastModifiedBy>
  <cp:revision>4</cp:revision>
  <cp:lastPrinted>2017-06-16T01:57:00Z</cp:lastPrinted>
  <dcterms:created xsi:type="dcterms:W3CDTF">2017-06-08T06:19:00Z</dcterms:created>
  <dcterms:modified xsi:type="dcterms:W3CDTF">2017-06-20T01:36:00Z</dcterms:modified>
</cp:coreProperties>
</file>